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8EF635" w14:textId="77777777" w:rsidR="003672FF" w:rsidRPr="002C1E02" w:rsidRDefault="003672FF" w:rsidP="003672FF">
      <w:pPr>
        <w:spacing w:line="240" w:lineRule="auto"/>
        <w:rPr>
          <w:sz w:val="2"/>
          <w:lang w:val="fr-FR"/>
        </w:rPr>
        <w:sectPr w:rsidR="003672FF" w:rsidRPr="002C1E02" w:rsidSect="00EA7D74">
          <w:headerReference w:type="even" r:id="rId7"/>
          <w:headerReference w:type="default" r:id="rId8"/>
          <w:footerReference w:type="even" r:id="rId9"/>
          <w:footerReference w:type="default" r:id="rId10"/>
          <w:headerReference w:type="first" r:id="rId11"/>
          <w:footerReference w:type="first" r:id="rId12"/>
          <w:pgSz w:w="12240" w:h="15840"/>
          <w:pgMar w:top="1440" w:right="1200" w:bottom="1728" w:left="1200" w:header="432" w:footer="576" w:gutter="0"/>
          <w:cols w:space="720"/>
          <w:titlePg/>
          <w:docGrid w:linePitch="360"/>
        </w:sectPr>
      </w:pPr>
      <w:bookmarkStart w:id="0" w:name="_GoBack"/>
      <w:bookmarkEnd w:id="0"/>
    </w:p>
    <w:p w14:paraId="51C681B7" w14:textId="7D754F7D" w:rsidR="00EA7D74" w:rsidRPr="002C1E02" w:rsidRDefault="004E4B54" w:rsidP="004E4B54">
      <w:pPr>
        <w:pStyle w:val="TitleHCH"/>
        <w:rPr>
          <w:lang w:val="fr-FR"/>
        </w:rPr>
      </w:pPr>
      <w:r>
        <w:rPr>
          <w:lang w:val="fr-FR"/>
        </w:rPr>
        <w:tab/>
      </w:r>
      <w:r>
        <w:rPr>
          <w:lang w:val="fr-FR"/>
        </w:rPr>
        <w:tab/>
      </w:r>
      <w:r w:rsidR="00EA7D74" w:rsidRPr="002C1E02">
        <w:rPr>
          <w:lang w:val="fr-FR"/>
        </w:rPr>
        <w:t>Circulaire</w:t>
      </w:r>
      <w:r w:rsidR="00EA7D74" w:rsidRPr="004E4B54">
        <w:rPr>
          <w:b w:val="0"/>
          <w:spacing w:val="4"/>
          <w:sz w:val="20"/>
        </w:rPr>
        <w:t>*</w:t>
      </w:r>
    </w:p>
    <w:p w14:paraId="77EE47A7" w14:textId="77777777" w:rsidR="00EA7D74" w:rsidRPr="004E4B54" w:rsidRDefault="00EA7D74" w:rsidP="00EA7D74">
      <w:pPr>
        <w:pStyle w:val="HCH"/>
        <w:ind w:left="1310"/>
        <w:rPr>
          <w:lang w:val="fr-FR"/>
        </w:rPr>
      </w:pPr>
    </w:p>
    <w:p w14:paraId="1DE4F6AF" w14:textId="1735ACB8" w:rsidR="00EA7D74" w:rsidRPr="002C1E02" w:rsidRDefault="00EA7D74" w:rsidP="00EA7D74">
      <w:pPr>
        <w:tabs>
          <w:tab w:val="right" w:pos="1166"/>
          <w:tab w:val="left" w:pos="1310"/>
        </w:tabs>
        <w:ind w:left="1310" w:hanging="1310"/>
        <w:rPr>
          <w:lang w:val="fr-FR"/>
        </w:rPr>
      </w:pPr>
      <w:r w:rsidRPr="002C1E02">
        <w:rPr>
          <w:lang w:val="fr-FR"/>
        </w:rPr>
        <w:tab/>
        <w:t>Destinataires</w:t>
      </w:r>
      <w:r w:rsidR="008E2525">
        <w:rPr>
          <w:lang w:val="fr-FR"/>
        </w:rPr>
        <w:t> :</w:t>
      </w:r>
      <w:r w:rsidRPr="002C1E02">
        <w:rPr>
          <w:lang w:val="fr-FR"/>
        </w:rPr>
        <w:tab/>
        <w:t>Les membres du personnel</w:t>
      </w:r>
    </w:p>
    <w:p w14:paraId="27ADA604" w14:textId="4BC6C08B" w:rsidR="00EA7D74" w:rsidRPr="002C1E02" w:rsidRDefault="00EA7D74" w:rsidP="00EA7D74">
      <w:pPr>
        <w:tabs>
          <w:tab w:val="right" w:pos="1166"/>
          <w:tab w:val="left" w:pos="1310"/>
        </w:tabs>
        <w:ind w:left="1310" w:hanging="1310"/>
        <w:rPr>
          <w:lang w:val="fr-FR"/>
        </w:rPr>
      </w:pPr>
    </w:p>
    <w:p w14:paraId="22D56D37" w14:textId="051650DE" w:rsidR="00EA7D74" w:rsidRPr="002C1E02" w:rsidRDefault="00EA7D74" w:rsidP="00EA7D74">
      <w:pPr>
        <w:tabs>
          <w:tab w:val="right" w:pos="1166"/>
          <w:tab w:val="left" w:pos="1310"/>
        </w:tabs>
        <w:ind w:left="1310" w:hanging="1310"/>
        <w:rPr>
          <w:lang w:val="fr-FR"/>
        </w:rPr>
      </w:pPr>
      <w:r w:rsidRPr="002C1E02">
        <w:rPr>
          <w:lang w:val="fr-FR"/>
        </w:rPr>
        <w:tab/>
      </w:r>
      <w:r w:rsidRPr="002C1E02">
        <w:rPr>
          <w:lang w:val="fr-FR"/>
        </w:rPr>
        <w:tab/>
        <w:t>Circulaire de la Sous-secrétaire générale à la gestion des ressources humaines</w:t>
      </w:r>
    </w:p>
    <w:p w14:paraId="4B9EA513" w14:textId="77777777" w:rsidR="00EA7D74" w:rsidRPr="002C1E02" w:rsidRDefault="00EA7D74" w:rsidP="00EA7D74">
      <w:pPr>
        <w:tabs>
          <w:tab w:val="right" w:pos="1166"/>
          <w:tab w:val="left" w:pos="1310"/>
        </w:tabs>
        <w:ind w:left="1310" w:hanging="1310"/>
        <w:rPr>
          <w:lang w:val="fr-FR"/>
        </w:rPr>
      </w:pPr>
    </w:p>
    <w:p w14:paraId="72574967" w14:textId="20A8F0AE" w:rsidR="00EA7D74" w:rsidRPr="002C1E02" w:rsidRDefault="00EA7D74" w:rsidP="00307EC1">
      <w:pPr>
        <w:pStyle w:val="H1"/>
        <w:tabs>
          <w:tab w:val="right" w:pos="1166"/>
          <w:tab w:val="left" w:pos="1310"/>
        </w:tabs>
        <w:ind w:left="1310" w:right="1920" w:hanging="1310"/>
        <w:rPr>
          <w:lang w:val="fr-FR"/>
        </w:rPr>
      </w:pPr>
      <w:r w:rsidRPr="002C1E02">
        <w:rPr>
          <w:b w:val="0"/>
          <w:sz w:val="20"/>
          <w:lang w:val="fr-FR"/>
        </w:rPr>
        <w:tab/>
        <w:t>Objet</w:t>
      </w:r>
      <w:r w:rsidR="008E2525">
        <w:rPr>
          <w:b w:val="0"/>
          <w:sz w:val="20"/>
          <w:lang w:val="fr-FR"/>
        </w:rPr>
        <w:t> :</w:t>
      </w:r>
      <w:r w:rsidRPr="002C1E02">
        <w:rPr>
          <w:b w:val="0"/>
          <w:sz w:val="20"/>
          <w:lang w:val="fr-FR"/>
        </w:rPr>
        <w:tab/>
      </w:r>
      <w:r w:rsidRPr="002C1E02">
        <w:rPr>
          <w:lang w:val="fr-FR"/>
        </w:rPr>
        <w:t>Examen des demandes d</w:t>
      </w:r>
      <w:r w:rsidR="001A707B">
        <w:rPr>
          <w:lang w:val="fr-FR"/>
        </w:rPr>
        <w:t>’</w:t>
      </w:r>
      <w:r w:rsidRPr="002C1E02">
        <w:rPr>
          <w:lang w:val="fr-FR"/>
        </w:rPr>
        <w:t>indemnités pour charges de famille au titre de 2016</w:t>
      </w:r>
    </w:p>
    <w:p w14:paraId="197061F4" w14:textId="1BB42B25" w:rsidR="00EA7D74" w:rsidRPr="002C1E02" w:rsidRDefault="00EA7D74" w:rsidP="00EA7D74">
      <w:pPr>
        <w:spacing w:line="120" w:lineRule="exact"/>
        <w:rPr>
          <w:sz w:val="10"/>
          <w:lang w:val="fr-FR"/>
        </w:rPr>
      </w:pPr>
    </w:p>
    <w:p w14:paraId="69E7DE84" w14:textId="7F505101" w:rsidR="00EA7D74" w:rsidRPr="002C1E02" w:rsidRDefault="00EA7D74" w:rsidP="00EA7D74">
      <w:pPr>
        <w:spacing w:line="120" w:lineRule="exact"/>
        <w:rPr>
          <w:sz w:val="10"/>
          <w:lang w:val="fr-FR"/>
        </w:rPr>
      </w:pPr>
    </w:p>
    <w:p w14:paraId="5171211C" w14:textId="4A4C31A1" w:rsidR="00EA7D74" w:rsidRPr="002C1E02" w:rsidRDefault="00EA7D74" w:rsidP="00EA7D74">
      <w:pPr>
        <w:pStyle w:val="SingleTxt"/>
        <w:numPr>
          <w:ilvl w:val="0"/>
          <w:numId w:val="17"/>
        </w:numPr>
        <w:spacing w:line="240" w:lineRule="exact"/>
        <w:ind w:left="1267"/>
        <w:rPr>
          <w:lang w:val="fr-FR"/>
        </w:rPr>
      </w:pPr>
      <w:bookmarkStart w:id="1" w:name="bookmark_15"/>
      <w:r w:rsidRPr="002C1E02">
        <w:rPr>
          <w:lang w:val="fr-FR"/>
        </w:rPr>
        <w:t>Les indemnités pour charges de famille sont prévues par la disposition 3.6 du Règlement du personnel, les modalités d</w:t>
      </w:r>
      <w:r w:rsidR="001A707B">
        <w:rPr>
          <w:lang w:val="fr-FR"/>
        </w:rPr>
        <w:t>’</w:t>
      </w:r>
      <w:r w:rsidRPr="002C1E02">
        <w:rPr>
          <w:lang w:val="fr-FR"/>
        </w:rPr>
        <w:t>admission à leur bénéfice au titre de 2016 étant fixées par l</w:t>
      </w:r>
      <w:r w:rsidR="001A707B">
        <w:rPr>
          <w:lang w:val="fr-FR"/>
        </w:rPr>
        <w:t>’</w:t>
      </w:r>
      <w:r w:rsidRPr="002C1E02">
        <w:rPr>
          <w:lang w:val="fr-FR"/>
        </w:rPr>
        <w:t xml:space="preserve">instruction administrative </w:t>
      </w:r>
      <w:hyperlink r:id="rId13" w:history="1">
        <w:r w:rsidRPr="002C1E02">
          <w:rPr>
            <w:rStyle w:val="Hyperlink"/>
            <w:lang w:val="fr-FR"/>
          </w:rPr>
          <w:t>ST/AI/2011/5</w:t>
        </w:r>
      </w:hyperlink>
      <w:r w:rsidRPr="002C1E02">
        <w:rPr>
          <w:lang w:val="fr-FR"/>
        </w:rPr>
        <w:t xml:space="preserve"> intitulée «</w:t>
      </w:r>
      <w:r w:rsidR="004F68CA" w:rsidRPr="002C1E02">
        <w:rPr>
          <w:lang w:val="fr-FR"/>
        </w:rPr>
        <w:t> </w:t>
      </w:r>
      <w:r w:rsidRPr="002C1E02">
        <w:rPr>
          <w:lang w:val="fr-FR"/>
        </w:rPr>
        <w:t>Situation de famille et prestations familiales</w:t>
      </w:r>
      <w:r w:rsidR="004F68CA" w:rsidRPr="002C1E02">
        <w:rPr>
          <w:lang w:val="fr-FR"/>
        </w:rPr>
        <w:t> </w:t>
      </w:r>
      <w:r w:rsidRPr="002C1E02">
        <w:rPr>
          <w:lang w:val="fr-FR"/>
        </w:rPr>
        <w:t>». La présente circulaire concerne les membres du personnel qui ont touché des prestations pour charges de famille en 2016 et qui n</w:t>
      </w:r>
      <w:r w:rsidR="001A707B">
        <w:rPr>
          <w:lang w:val="fr-FR"/>
        </w:rPr>
        <w:t>’</w:t>
      </w:r>
      <w:r w:rsidRPr="002C1E02">
        <w:rPr>
          <w:lang w:val="fr-FR"/>
        </w:rPr>
        <w:t>ont pas fait l</w:t>
      </w:r>
      <w:r w:rsidR="001A707B">
        <w:rPr>
          <w:lang w:val="fr-FR"/>
        </w:rPr>
        <w:t>’</w:t>
      </w:r>
      <w:r w:rsidRPr="002C1E02">
        <w:rPr>
          <w:lang w:val="fr-FR"/>
        </w:rPr>
        <w:t>objet de l</w:t>
      </w:r>
      <w:r w:rsidR="001A707B">
        <w:rPr>
          <w:lang w:val="fr-FR"/>
        </w:rPr>
        <w:t>’</w:t>
      </w:r>
      <w:r w:rsidRPr="002C1E02">
        <w:rPr>
          <w:lang w:val="fr-FR"/>
        </w:rPr>
        <w:t>examen des demandes d</w:t>
      </w:r>
      <w:r w:rsidR="001A707B">
        <w:rPr>
          <w:lang w:val="fr-FR"/>
        </w:rPr>
        <w:t>’</w:t>
      </w:r>
      <w:r w:rsidRPr="002C1E02">
        <w:rPr>
          <w:lang w:val="fr-FR"/>
        </w:rPr>
        <w:t>indemnités pour charges de famille au titre de 2016</w:t>
      </w:r>
      <w:r w:rsidRPr="002C1E02">
        <w:rPr>
          <w:rStyle w:val="FootnoteReference"/>
          <w:lang w:val="fr-FR"/>
        </w:rPr>
        <w:footnoteReference w:id="1"/>
      </w:r>
      <w:r w:rsidRPr="002C1E02">
        <w:rPr>
          <w:lang w:val="fr-FR"/>
        </w:rPr>
        <w:t>. Elle a pour objet de les informer des modalités et du calendrier de cet examen.</w:t>
      </w:r>
      <w:bookmarkEnd w:id="1"/>
    </w:p>
    <w:p w14:paraId="7C10154C" w14:textId="540CB158" w:rsidR="00EA7D74" w:rsidRPr="002C1E02" w:rsidRDefault="00EA7D74" w:rsidP="00EA7D74">
      <w:pPr>
        <w:pStyle w:val="SingleTxt"/>
        <w:numPr>
          <w:ilvl w:val="0"/>
          <w:numId w:val="17"/>
        </w:numPr>
        <w:spacing w:line="240" w:lineRule="exact"/>
        <w:ind w:left="1267"/>
        <w:rPr>
          <w:lang w:val="fr-FR"/>
        </w:rPr>
      </w:pPr>
      <w:bookmarkStart w:id="3" w:name="bookmark_17"/>
      <w:r w:rsidRPr="002C1E02">
        <w:rPr>
          <w:lang w:val="fr-FR"/>
        </w:rPr>
        <w:t>À toutes fins utiles, on se reportera aux annexes I (Types d</w:t>
      </w:r>
      <w:r w:rsidR="001A707B">
        <w:rPr>
          <w:lang w:val="fr-FR"/>
        </w:rPr>
        <w:t>’</w:t>
      </w:r>
      <w:r w:rsidRPr="002C1E02">
        <w:rPr>
          <w:lang w:val="fr-FR"/>
        </w:rPr>
        <w:t>indemnités), II</w:t>
      </w:r>
      <w:r w:rsidR="005E40B2" w:rsidRPr="002C1E02">
        <w:rPr>
          <w:lang w:val="fr-FR"/>
        </w:rPr>
        <w:t> </w:t>
      </w:r>
      <w:r w:rsidRPr="002C1E02">
        <w:rPr>
          <w:lang w:val="fr-FR"/>
        </w:rPr>
        <w:t>(Personnes à contacter) et III (Pièces justificatives à fournir pour conserver le bénéfice de l</w:t>
      </w:r>
      <w:r w:rsidR="001A707B">
        <w:rPr>
          <w:lang w:val="fr-FR"/>
        </w:rPr>
        <w:t>’</w:t>
      </w:r>
      <w:r w:rsidRPr="002C1E02">
        <w:rPr>
          <w:lang w:val="fr-FR"/>
        </w:rPr>
        <w:t>indemnité pour charges de famille).</w:t>
      </w:r>
      <w:bookmarkEnd w:id="3"/>
    </w:p>
    <w:p w14:paraId="5EF096A4" w14:textId="77777777" w:rsidR="00EA7D74" w:rsidRPr="002C1E02" w:rsidRDefault="00EA7D74" w:rsidP="00EA7D74">
      <w:pPr>
        <w:pStyle w:val="SingleTxt"/>
        <w:spacing w:after="0" w:line="120" w:lineRule="exact"/>
        <w:rPr>
          <w:sz w:val="10"/>
          <w:lang w:val="fr-FR"/>
        </w:rPr>
      </w:pPr>
    </w:p>
    <w:p w14:paraId="379C4914" w14:textId="77777777" w:rsidR="00EA7D74" w:rsidRPr="002C1E02" w:rsidRDefault="00EA7D74" w:rsidP="00EA7D74">
      <w:pPr>
        <w:pStyle w:val="SingleTxt"/>
        <w:spacing w:after="0" w:line="120" w:lineRule="exact"/>
        <w:rPr>
          <w:sz w:val="10"/>
          <w:lang w:val="fr-FR"/>
        </w:rPr>
      </w:pPr>
    </w:p>
    <w:p w14:paraId="026BAD74" w14:textId="2789BA35" w:rsidR="00EA7D74" w:rsidRPr="002C1E02" w:rsidRDefault="00EA7D74" w:rsidP="00EA7D74">
      <w:pPr>
        <w:pStyle w:val="HCh0"/>
        <w:ind w:left="1267" w:right="1260" w:hanging="1267"/>
        <w:rPr>
          <w:lang w:val="fr-FR"/>
        </w:rPr>
      </w:pPr>
      <w:bookmarkStart w:id="4" w:name="bookmark_18"/>
      <w:r w:rsidRPr="002C1E02">
        <w:rPr>
          <w:lang w:val="fr-FR"/>
        </w:rPr>
        <w:tab/>
        <w:t>I.</w:t>
      </w:r>
      <w:r w:rsidRPr="002C1E02">
        <w:rPr>
          <w:lang w:val="fr-FR"/>
        </w:rPr>
        <w:tab/>
        <w:t>Examen relatif aux prestations pour charges de famille</w:t>
      </w:r>
      <w:r w:rsidR="008E2525">
        <w:rPr>
          <w:lang w:val="fr-FR"/>
        </w:rPr>
        <w:t> :</w:t>
      </w:r>
      <w:r w:rsidRPr="002C1E02">
        <w:rPr>
          <w:lang w:val="fr-FR"/>
        </w:rPr>
        <w:t xml:space="preserve"> formulaire Umoja de déclaration annuelle et calendrier</w:t>
      </w:r>
      <w:bookmarkEnd w:id="4"/>
    </w:p>
    <w:p w14:paraId="77E9E1A7" w14:textId="77777777" w:rsidR="00EA7D74" w:rsidRPr="002C1E02" w:rsidRDefault="00EA7D74" w:rsidP="00EA7D74">
      <w:pPr>
        <w:pStyle w:val="SingleTxt"/>
        <w:spacing w:after="0" w:line="120" w:lineRule="exact"/>
        <w:rPr>
          <w:sz w:val="10"/>
          <w:lang w:val="fr-FR"/>
        </w:rPr>
      </w:pPr>
    </w:p>
    <w:p w14:paraId="6282AB72" w14:textId="77777777" w:rsidR="00EA7D74" w:rsidRPr="002C1E02" w:rsidRDefault="00EA7D74" w:rsidP="00EA7D74">
      <w:pPr>
        <w:pStyle w:val="SingleTxt"/>
        <w:spacing w:after="0" w:line="120" w:lineRule="exact"/>
        <w:rPr>
          <w:sz w:val="10"/>
          <w:lang w:val="fr-FR"/>
        </w:rPr>
      </w:pPr>
    </w:p>
    <w:p w14:paraId="49F814D9" w14:textId="0505AA05" w:rsidR="00EA7D74" w:rsidRPr="002C1E02" w:rsidRDefault="00EA7D74" w:rsidP="00EA7D74">
      <w:pPr>
        <w:pStyle w:val="SingleTxt"/>
        <w:numPr>
          <w:ilvl w:val="0"/>
          <w:numId w:val="17"/>
        </w:numPr>
        <w:spacing w:line="240" w:lineRule="exact"/>
        <w:ind w:left="1267"/>
        <w:rPr>
          <w:lang w:val="fr-FR"/>
        </w:rPr>
      </w:pPr>
      <w:bookmarkStart w:id="5" w:name="bookmark_19"/>
      <w:r w:rsidRPr="002C1E02">
        <w:rPr>
          <w:lang w:val="fr-FR"/>
        </w:rPr>
        <w:t>L</w:t>
      </w:r>
      <w:r w:rsidR="001A707B">
        <w:rPr>
          <w:lang w:val="fr-FR"/>
        </w:rPr>
        <w:t>’</w:t>
      </w:r>
      <w:r w:rsidRPr="002C1E02">
        <w:rPr>
          <w:lang w:val="fr-FR"/>
        </w:rPr>
        <w:t>examen des prestations pour charges de famille au titre de 2016 se fera dans Umoja à l</w:t>
      </w:r>
      <w:r w:rsidR="001A707B">
        <w:rPr>
          <w:lang w:val="fr-FR"/>
        </w:rPr>
        <w:t>’</w:t>
      </w:r>
      <w:r w:rsidRPr="002C1E02">
        <w:rPr>
          <w:lang w:val="fr-FR"/>
        </w:rPr>
        <w:t>aide du formulaire de déclaration annuelle auquel les membres du personnel auront accès le 15 janvier 2018.</w:t>
      </w:r>
      <w:bookmarkEnd w:id="5"/>
    </w:p>
    <w:p w14:paraId="4D4499E7" w14:textId="480633BF" w:rsidR="00EA7D74" w:rsidRPr="002C1E02" w:rsidRDefault="00EA7D74" w:rsidP="00EA7D74">
      <w:pPr>
        <w:pStyle w:val="SingleTxt"/>
        <w:numPr>
          <w:ilvl w:val="0"/>
          <w:numId w:val="17"/>
        </w:numPr>
        <w:spacing w:line="240" w:lineRule="exact"/>
        <w:ind w:left="1267"/>
        <w:rPr>
          <w:lang w:val="fr-FR"/>
        </w:rPr>
      </w:pPr>
      <w:bookmarkStart w:id="6" w:name="bookmark_20"/>
      <w:r w:rsidRPr="002C1E02">
        <w:rPr>
          <w:lang w:val="fr-FR"/>
        </w:rPr>
        <w:t>Dans le formulaire Umoja de déclaration annuelle pour 2016, figurent les renseignements concernant la situation personnelle de chaque membre du personnel et les personnes reconnues comme étant à sa charge au 31 décembre 2016. Les membres du personnel doivent vérifier soigneusement ces renseignements. Si ceux</w:t>
      </w:r>
      <w:r w:rsidR="00E83AD0" w:rsidRPr="002C1E02">
        <w:rPr>
          <w:lang w:val="fr-FR"/>
        </w:rPr>
        <w:noBreakHyphen/>
      </w:r>
      <w:r w:rsidRPr="002C1E02">
        <w:rPr>
          <w:lang w:val="fr-FR"/>
        </w:rPr>
        <w:t xml:space="preserve">ci </w:t>
      </w:r>
      <w:r w:rsidRPr="002C1E02">
        <w:rPr>
          <w:lang w:val="fr-FR"/>
        </w:rPr>
        <w:lastRenderedPageBreak/>
        <w:t>sont corrects, ils doivent en certifier l</w:t>
      </w:r>
      <w:r w:rsidR="001A707B">
        <w:rPr>
          <w:lang w:val="fr-FR"/>
        </w:rPr>
        <w:t>’</w:t>
      </w:r>
      <w:r w:rsidRPr="002C1E02">
        <w:rPr>
          <w:lang w:val="fr-FR"/>
        </w:rPr>
        <w:t>exactitude et donner toutes autres informations utiles, notamment répondre à la question concernant le montant de toute allocation familiale reçue de l</w:t>
      </w:r>
      <w:r w:rsidR="001A707B">
        <w:rPr>
          <w:lang w:val="fr-FR"/>
        </w:rPr>
        <w:t>’</w:t>
      </w:r>
      <w:r w:rsidRPr="002C1E02">
        <w:rPr>
          <w:lang w:val="fr-FR"/>
        </w:rPr>
        <w:t>État pour chaque enfant. Si les renseignements sont incorrects, ils peuvent les corriger puis certifier l</w:t>
      </w:r>
      <w:r w:rsidR="001A707B">
        <w:rPr>
          <w:lang w:val="fr-FR"/>
        </w:rPr>
        <w:t>’</w:t>
      </w:r>
      <w:r w:rsidRPr="002C1E02">
        <w:rPr>
          <w:lang w:val="fr-FR"/>
        </w:rPr>
        <w:t>exactitude des données. Selon le type d</w:t>
      </w:r>
      <w:r w:rsidR="001A707B">
        <w:rPr>
          <w:lang w:val="fr-FR"/>
        </w:rPr>
        <w:t>’</w:t>
      </w:r>
      <w:r w:rsidRPr="002C1E02">
        <w:rPr>
          <w:lang w:val="fr-FR"/>
        </w:rPr>
        <w:t>indemnité reçue, des pièces justificatives pourront être exigées (pour un complément d</w:t>
      </w:r>
      <w:r w:rsidR="001A707B">
        <w:rPr>
          <w:lang w:val="fr-FR"/>
        </w:rPr>
        <w:t>’</w:t>
      </w:r>
      <w:r w:rsidRPr="002C1E02">
        <w:rPr>
          <w:lang w:val="fr-FR"/>
        </w:rPr>
        <w:t>information, voir sect. II et annexe III).</w:t>
      </w:r>
      <w:bookmarkEnd w:id="6"/>
    </w:p>
    <w:p w14:paraId="5BD12149" w14:textId="055BD0D7" w:rsidR="00EA7D74" w:rsidRPr="002C1E02" w:rsidRDefault="00EA7D74" w:rsidP="00EA7D74">
      <w:pPr>
        <w:pStyle w:val="SingleTxt"/>
        <w:numPr>
          <w:ilvl w:val="0"/>
          <w:numId w:val="17"/>
        </w:numPr>
        <w:spacing w:line="240" w:lineRule="exact"/>
        <w:ind w:left="1267"/>
        <w:rPr>
          <w:lang w:val="fr-FR"/>
        </w:rPr>
      </w:pPr>
      <w:bookmarkStart w:id="7" w:name="bookmark_21"/>
      <w:r w:rsidRPr="002C1E02">
        <w:rPr>
          <w:lang w:val="fr-FR"/>
        </w:rPr>
        <w:t>Les membres du personnel qui ont reçu des indemnités pour 2016 recevront un courriel du Bureau de la gestion des ressources humaines leur expliquant comment accéder au formulaire de déclaration annuelle dans Umoja le jour où l</w:t>
      </w:r>
      <w:r w:rsidR="001A707B">
        <w:rPr>
          <w:lang w:val="fr-FR"/>
        </w:rPr>
        <w:t>’</w:t>
      </w:r>
      <w:r w:rsidRPr="002C1E02">
        <w:rPr>
          <w:lang w:val="fr-FR"/>
        </w:rPr>
        <w:t xml:space="preserve">examen commencera. </w:t>
      </w:r>
      <w:bookmarkEnd w:id="7"/>
    </w:p>
    <w:p w14:paraId="00F6DCB8" w14:textId="496B0DC1" w:rsidR="00EA7D74" w:rsidRPr="002C1E02" w:rsidRDefault="00EA7D74" w:rsidP="00EA7D74">
      <w:pPr>
        <w:pStyle w:val="SingleTxt"/>
        <w:numPr>
          <w:ilvl w:val="0"/>
          <w:numId w:val="17"/>
        </w:numPr>
        <w:spacing w:line="240" w:lineRule="exact"/>
        <w:ind w:left="1267"/>
        <w:rPr>
          <w:bCs/>
          <w:lang w:val="fr-FR"/>
        </w:rPr>
      </w:pPr>
      <w:bookmarkStart w:id="8" w:name="bookmark_22"/>
      <w:r w:rsidRPr="002C1E02">
        <w:rPr>
          <w:lang w:val="fr-FR"/>
        </w:rPr>
        <w:t>Dès réception de ce courriel, les membres du personnel ayant une personne à charge reconnue comme telle par l</w:t>
      </w:r>
      <w:r w:rsidR="001A707B">
        <w:rPr>
          <w:lang w:val="fr-FR"/>
        </w:rPr>
        <w:t>’</w:t>
      </w:r>
      <w:r w:rsidRPr="002C1E02">
        <w:rPr>
          <w:lang w:val="fr-FR"/>
        </w:rPr>
        <w:t>Organisation vérifieront les renseignements correspondant à 2016 dans le portail Umoja-Personnel, en certifieront l</w:t>
      </w:r>
      <w:r w:rsidR="001A707B">
        <w:rPr>
          <w:lang w:val="fr-FR"/>
        </w:rPr>
        <w:t>’</w:t>
      </w:r>
      <w:r w:rsidRPr="002C1E02">
        <w:rPr>
          <w:lang w:val="fr-FR"/>
        </w:rPr>
        <w:t xml:space="preserve">exactitude et enverront les pièces justificatives dans les meilleurs délais, au plus tard le </w:t>
      </w:r>
      <w:r w:rsidRPr="002C1E02">
        <w:rPr>
          <w:bCs/>
          <w:lang w:val="fr-FR"/>
        </w:rPr>
        <w:t>16 mars 2018.</w:t>
      </w:r>
      <w:bookmarkEnd w:id="8"/>
    </w:p>
    <w:p w14:paraId="197E213D" w14:textId="77777777" w:rsidR="00EA7D74" w:rsidRPr="002C1E02" w:rsidRDefault="00EA7D74" w:rsidP="00EA7D74">
      <w:pPr>
        <w:pStyle w:val="SingleTxt"/>
        <w:spacing w:after="0" w:line="120" w:lineRule="exact"/>
        <w:rPr>
          <w:sz w:val="10"/>
          <w:lang w:val="fr-FR"/>
        </w:rPr>
      </w:pPr>
    </w:p>
    <w:p w14:paraId="16CDE2F4" w14:textId="77777777" w:rsidR="00EA7D74" w:rsidRPr="002C1E02" w:rsidRDefault="00EA7D74" w:rsidP="00EA7D74">
      <w:pPr>
        <w:pStyle w:val="SingleTxt"/>
        <w:spacing w:after="0" w:line="120" w:lineRule="exact"/>
        <w:rPr>
          <w:sz w:val="10"/>
          <w:lang w:val="fr-FR"/>
        </w:rPr>
      </w:pPr>
    </w:p>
    <w:p w14:paraId="738855AF" w14:textId="041BD303" w:rsidR="00EA7D74" w:rsidRPr="002C1E02" w:rsidRDefault="00EA7D74" w:rsidP="00EA7D74">
      <w:pPr>
        <w:pStyle w:val="HCh0"/>
        <w:ind w:left="1267" w:right="1260" w:hanging="1267"/>
        <w:rPr>
          <w:lang w:val="fr-FR"/>
        </w:rPr>
      </w:pPr>
      <w:bookmarkStart w:id="9" w:name="bookmark_23"/>
      <w:r w:rsidRPr="002C1E02">
        <w:rPr>
          <w:lang w:val="fr-FR"/>
        </w:rPr>
        <w:tab/>
        <w:t>II.</w:t>
      </w:r>
      <w:r w:rsidRPr="002C1E02">
        <w:rPr>
          <w:lang w:val="fr-FR"/>
        </w:rPr>
        <w:tab/>
        <w:t xml:space="preserve">Pièces justificatives </w:t>
      </w:r>
      <w:bookmarkEnd w:id="9"/>
    </w:p>
    <w:p w14:paraId="504C151E" w14:textId="77777777" w:rsidR="00EA7D74" w:rsidRPr="002C1E02" w:rsidRDefault="00EA7D74" w:rsidP="00EA7D74">
      <w:pPr>
        <w:pStyle w:val="SingleTxt"/>
        <w:spacing w:after="0" w:line="120" w:lineRule="exact"/>
        <w:rPr>
          <w:sz w:val="10"/>
          <w:lang w:val="fr-FR"/>
        </w:rPr>
      </w:pPr>
    </w:p>
    <w:p w14:paraId="11D30FC5" w14:textId="77777777" w:rsidR="00EA7D74" w:rsidRPr="002C1E02" w:rsidRDefault="00EA7D74" w:rsidP="00EA7D74">
      <w:pPr>
        <w:pStyle w:val="SingleTxt"/>
        <w:spacing w:after="0" w:line="120" w:lineRule="exact"/>
        <w:rPr>
          <w:sz w:val="10"/>
          <w:lang w:val="fr-FR"/>
        </w:rPr>
      </w:pPr>
    </w:p>
    <w:p w14:paraId="6910B34F" w14:textId="1B765B4F" w:rsidR="00EA7D74" w:rsidRPr="002C1E02" w:rsidRDefault="00EA7D74" w:rsidP="00EA7D74">
      <w:pPr>
        <w:pStyle w:val="SingleTxt"/>
        <w:numPr>
          <w:ilvl w:val="0"/>
          <w:numId w:val="17"/>
        </w:numPr>
        <w:spacing w:line="240" w:lineRule="exact"/>
        <w:ind w:left="1267"/>
        <w:rPr>
          <w:lang w:val="fr-FR"/>
        </w:rPr>
      </w:pPr>
      <w:bookmarkStart w:id="10" w:name="bookmark_24"/>
      <w:r w:rsidRPr="002C1E02">
        <w:rPr>
          <w:lang w:val="fr-FR"/>
        </w:rPr>
        <w:t>Des pièces justificatives permettant de confirmer que le fonctionnaire a toujours droit à certaines prestations pour charges de famille pourront être requises.</w:t>
      </w:r>
      <w:r w:rsidR="006C34C4" w:rsidRPr="002C1E02">
        <w:rPr>
          <w:lang w:val="fr-FR"/>
        </w:rPr>
        <w:t xml:space="preserve"> </w:t>
      </w:r>
      <w:bookmarkEnd w:id="10"/>
    </w:p>
    <w:p w14:paraId="40BBC720" w14:textId="5386652A" w:rsidR="00EA7D74" w:rsidRPr="002C1E02" w:rsidRDefault="00EA7D74" w:rsidP="00EA7D74">
      <w:pPr>
        <w:pStyle w:val="SingleTxt"/>
        <w:numPr>
          <w:ilvl w:val="0"/>
          <w:numId w:val="17"/>
        </w:numPr>
        <w:spacing w:line="240" w:lineRule="exact"/>
        <w:ind w:left="1267"/>
        <w:rPr>
          <w:lang w:val="fr-FR"/>
        </w:rPr>
      </w:pPr>
      <w:bookmarkStart w:id="11" w:name="bookmark_25"/>
      <w:r w:rsidRPr="002C1E02">
        <w:rPr>
          <w:b/>
          <w:lang w:val="fr-FR"/>
        </w:rPr>
        <w:t>Pièces justificatives non requises</w:t>
      </w:r>
      <w:r w:rsidRPr="002C1E02">
        <w:rPr>
          <w:lang w:val="fr-FR"/>
        </w:rPr>
        <w:t>. Aucune pièce justificative n</w:t>
      </w:r>
      <w:r w:rsidR="001A707B">
        <w:rPr>
          <w:lang w:val="fr-FR"/>
        </w:rPr>
        <w:t>’</w:t>
      </w:r>
      <w:r w:rsidRPr="002C1E02">
        <w:rPr>
          <w:lang w:val="fr-FR"/>
        </w:rPr>
        <w:t>est requise pour conserver le bénéfice de l</w:t>
      </w:r>
      <w:r w:rsidR="001A707B">
        <w:rPr>
          <w:lang w:val="fr-FR"/>
        </w:rPr>
        <w:t>’</w:t>
      </w:r>
      <w:r w:rsidRPr="002C1E02">
        <w:rPr>
          <w:lang w:val="fr-FR"/>
        </w:rPr>
        <w:t xml:space="preserve">indemnité pour les personnes à charge </w:t>
      </w:r>
      <w:proofErr w:type="gramStart"/>
      <w:r w:rsidRPr="002C1E02">
        <w:rPr>
          <w:lang w:val="fr-FR"/>
        </w:rPr>
        <w:t>suivantes:</w:t>
      </w:r>
      <w:proofErr w:type="gramEnd"/>
      <w:r w:rsidRPr="002C1E02">
        <w:rPr>
          <w:lang w:val="fr-FR"/>
        </w:rPr>
        <w:t xml:space="preserve"> </w:t>
      </w:r>
      <w:bookmarkEnd w:id="11"/>
    </w:p>
    <w:p w14:paraId="7ED2DFE7" w14:textId="35D36BC1" w:rsidR="00EA7D74" w:rsidRPr="002C1E02" w:rsidRDefault="00EA7D74" w:rsidP="00EA7D74">
      <w:pPr>
        <w:pStyle w:val="SingleTxt"/>
        <w:rPr>
          <w:lang w:val="fr-FR"/>
        </w:rPr>
      </w:pPr>
      <w:bookmarkStart w:id="12" w:name="bookmark_26"/>
      <w:r w:rsidRPr="002C1E02">
        <w:rPr>
          <w:lang w:val="fr-FR"/>
        </w:rPr>
        <w:tab/>
        <w:t>a)</w:t>
      </w:r>
      <w:r w:rsidRPr="002C1E02">
        <w:rPr>
          <w:lang w:val="fr-FR"/>
        </w:rPr>
        <w:tab/>
        <w:t>conjoint sans emploi</w:t>
      </w:r>
      <w:r w:rsidR="00BE1A26" w:rsidRPr="002C1E02">
        <w:rPr>
          <w:lang w:val="fr-FR"/>
        </w:rPr>
        <w:t> ;</w:t>
      </w:r>
      <w:r w:rsidRPr="002C1E02">
        <w:rPr>
          <w:lang w:val="fr-FR"/>
        </w:rPr>
        <w:t xml:space="preserve"> </w:t>
      </w:r>
      <w:bookmarkEnd w:id="12"/>
      <w:proofErr w:type="gramStart"/>
      <w:r w:rsidRPr="002C1E02">
        <w:rPr>
          <w:lang w:val="fr-FR"/>
        </w:rPr>
        <w:t>ou</w:t>
      </w:r>
      <w:proofErr w:type="gramEnd"/>
    </w:p>
    <w:p w14:paraId="7AE4937B" w14:textId="74689CF3" w:rsidR="00EA7D74" w:rsidRPr="002C1E02" w:rsidRDefault="00EA7D74" w:rsidP="00EA7D74">
      <w:pPr>
        <w:pStyle w:val="SingleTxt"/>
        <w:rPr>
          <w:lang w:val="fr-FR"/>
        </w:rPr>
      </w:pPr>
      <w:bookmarkStart w:id="13" w:name="bookmark_27"/>
      <w:r w:rsidRPr="002C1E02">
        <w:rPr>
          <w:lang w:val="fr-FR"/>
        </w:rPr>
        <w:tab/>
        <w:t>b)</w:t>
      </w:r>
      <w:r w:rsidRPr="002C1E02">
        <w:rPr>
          <w:lang w:val="fr-FR"/>
        </w:rPr>
        <w:tab/>
        <w:t>enfant à charge de moins de 18 ans résidant chez le fonctionnaire et pour lequel celui-ci ne perçoit pas d</w:t>
      </w:r>
      <w:r w:rsidR="001A707B">
        <w:rPr>
          <w:lang w:val="fr-FR"/>
        </w:rPr>
        <w:t>’</w:t>
      </w:r>
      <w:r w:rsidRPr="002C1E02">
        <w:rPr>
          <w:lang w:val="fr-FR"/>
        </w:rPr>
        <w:t>allocation familiale de l</w:t>
      </w:r>
      <w:r w:rsidR="001A707B">
        <w:rPr>
          <w:lang w:val="fr-FR"/>
        </w:rPr>
        <w:t>’</w:t>
      </w:r>
      <w:r w:rsidRPr="002C1E02">
        <w:rPr>
          <w:lang w:val="fr-FR"/>
        </w:rPr>
        <w:t xml:space="preserve">État. </w:t>
      </w:r>
      <w:bookmarkEnd w:id="13"/>
    </w:p>
    <w:p w14:paraId="2DFACB8C" w14:textId="3FA05595" w:rsidR="00EA7D74" w:rsidRPr="002C1E02" w:rsidRDefault="00EA7D74" w:rsidP="00EA7D74">
      <w:pPr>
        <w:pStyle w:val="SingleTxt"/>
        <w:numPr>
          <w:ilvl w:val="0"/>
          <w:numId w:val="17"/>
        </w:numPr>
        <w:spacing w:line="240" w:lineRule="exact"/>
        <w:ind w:left="1267"/>
        <w:rPr>
          <w:lang w:val="fr-FR"/>
        </w:rPr>
      </w:pPr>
      <w:bookmarkStart w:id="14" w:name="bookmark_28"/>
      <w:r w:rsidRPr="002C1E02">
        <w:rPr>
          <w:b/>
          <w:lang w:val="fr-FR"/>
        </w:rPr>
        <w:t>Pièces justificatives obligatoires</w:t>
      </w:r>
      <w:r w:rsidRPr="001109CD">
        <w:rPr>
          <w:bCs/>
          <w:lang w:val="fr-FR"/>
        </w:rPr>
        <w:t>.</w:t>
      </w:r>
      <w:r w:rsidRPr="002C1E02">
        <w:rPr>
          <w:lang w:val="fr-FR"/>
        </w:rPr>
        <w:t xml:space="preserve"> Pour permettre au Bureau de vérifier s</w:t>
      </w:r>
      <w:r w:rsidR="001A707B">
        <w:rPr>
          <w:lang w:val="fr-FR"/>
        </w:rPr>
        <w:t>’</w:t>
      </w:r>
      <w:r w:rsidRPr="002C1E02">
        <w:rPr>
          <w:lang w:val="fr-FR"/>
        </w:rPr>
        <w:t>il peut prétendre au bénéfice de l</w:t>
      </w:r>
      <w:r w:rsidR="001A707B">
        <w:rPr>
          <w:lang w:val="fr-FR"/>
        </w:rPr>
        <w:t>’</w:t>
      </w:r>
      <w:r w:rsidRPr="002C1E02">
        <w:rPr>
          <w:lang w:val="fr-FR"/>
        </w:rPr>
        <w:t>indemnité pour charges de famille et s</w:t>
      </w:r>
      <w:r w:rsidR="001A707B">
        <w:rPr>
          <w:lang w:val="fr-FR"/>
        </w:rPr>
        <w:t>’</w:t>
      </w:r>
      <w:r w:rsidRPr="002C1E02">
        <w:rPr>
          <w:lang w:val="fr-FR"/>
        </w:rPr>
        <w:t>il peut en conserver le bénéfice, le fonctionnaire doit fournir des pièces justificatives pour les personnes à charge qui ne sont pas mentionnées au paragraphe 8 ci-dessus. Voir la liste des pièces justificatives à fournir à l</w:t>
      </w:r>
      <w:r w:rsidR="001A707B">
        <w:rPr>
          <w:lang w:val="fr-FR"/>
        </w:rPr>
        <w:t>’</w:t>
      </w:r>
      <w:r w:rsidRPr="002C1E02">
        <w:rPr>
          <w:lang w:val="fr-FR"/>
        </w:rPr>
        <w:t>annexe III.</w:t>
      </w:r>
      <w:bookmarkEnd w:id="14"/>
    </w:p>
    <w:p w14:paraId="095F8910" w14:textId="64905258" w:rsidR="00EA7D74" w:rsidRPr="002C1E02" w:rsidRDefault="00EA7D74" w:rsidP="00EA7D74">
      <w:pPr>
        <w:pStyle w:val="SingleTxt"/>
        <w:numPr>
          <w:ilvl w:val="0"/>
          <w:numId w:val="17"/>
        </w:numPr>
        <w:spacing w:line="240" w:lineRule="exact"/>
        <w:ind w:left="1267"/>
        <w:rPr>
          <w:lang w:val="fr-FR"/>
        </w:rPr>
      </w:pPr>
      <w:bookmarkStart w:id="15" w:name="bookmark_29"/>
      <w:r w:rsidRPr="002C1E02">
        <w:rPr>
          <w:b/>
          <w:lang w:val="fr-FR"/>
        </w:rPr>
        <w:t>Obligation de conserver les pièces justificatives originales</w:t>
      </w:r>
      <w:r w:rsidRPr="002C1E02">
        <w:rPr>
          <w:bCs/>
          <w:lang w:val="fr-FR"/>
        </w:rPr>
        <w:t>.</w:t>
      </w:r>
      <w:r w:rsidRPr="002C1E02">
        <w:rPr>
          <w:lang w:val="fr-FR"/>
        </w:rPr>
        <w:t xml:space="preserve"> Le fonctionnaire doit conserver l</w:t>
      </w:r>
      <w:r w:rsidR="001A707B">
        <w:rPr>
          <w:lang w:val="fr-FR"/>
        </w:rPr>
        <w:t>’</w:t>
      </w:r>
      <w:r w:rsidRPr="002C1E02">
        <w:rPr>
          <w:lang w:val="fr-FR"/>
        </w:rPr>
        <w:t xml:space="preserve">original de toutes les pièces justificatives obligatoires pendant cinq ans et être en mesure de les produire dans un délai de 30 jours à la demande du Bureau de la gestion des ressources humaines ou du Bureau des services de contrôle interne (voir annexe III). Tout manquement à cette obligation emportera recouvrement immédiat des sommes versées et interruption des prestations, voire sanction disciplinaire. </w:t>
      </w:r>
      <w:bookmarkEnd w:id="15"/>
    </w:p>
    <w:p w14:paraId="3119DE11" w14:textId="619C5C17" w:rsidR="00EA7D74" w:rsidRPr="002C1E02" w:rsidRDefault="00EA7D74" w:rsidP="00EA7D74">
      <w:pPr>
        <w:pStyle w:val="SingleTxt"/>
        <w:numPr>
          <w:ilvl w:val="0"/>
          <w:numId w:val="17"/>
        </w:numPr>
        <w:spacing w:line="240" w:lineRule="exact"/>
        <w:ind w:left="1267"/>
        <w:rPr>
          <w:lang w:val="fr-FR"/>
        </w:rPr>
      </w:pPr>
      <w:bookmarkStart w:id="16" w:name="bookmark_30"/>
      <w:r w:rsidRPr="002C1E02">
        <w:rPr>
          <w:lang w:val="fr-FR"/>
        </w:rPr>
        <w:t>Le fonctionnaire communique toutes les pièces justificatives requises à l</w:t>
      </w:r>
      <w:r w:rsidR="001A707B">
        <w:rPr>
          <w:lang w:val="fr-FR"/>
        </w:rPr>
        <w:t>’</w:t>
      </w:r>
      <w:r w:rsidRPr="002C1E02">
        <w:rPr>
          <w:lang w:val="fr-FR"/>
        </w:rPr>
        <w:t xml:space="preserve">aide du formulaire de déclaration annuelle. Toute communication partielle emportera recouvrement immédiat des sommes versées et interruption des prestations, voire sanction disciplinaire. </w:t>
      </w:r>
      <w:bookmarkEnd w:id="16"/>
    </w:p>
    <w:p w14:paraId="4868EEF1" w14:textId="05033CAD" w:rsidR="00EA7D74" w:rsidRPr="002C1E02" w:rsidRDefault="00EA7D74" w:rsidP="00EA7D74">
      <w:pPr>
        <w:pStyle w:val="SingleTxt"/>
        <w:numPr>
          <w:ilvl w:val="0"/>
          <w:numId w:val="17"/>
        </w:numPr>
        <w:spacing w:line="240" w:lineRule="exact"/>
        <w:ind w:left="1267"/>
        <w:rPr>
          <w:lang w:val="fr-FR"/>
        </w:rPr>
      </w:pPr>
      <w:bookmarkStart w:id="17" w:name="bookmark_31"/>
      <w:r w:rsidRPr="002C1E02">
        <w:rPr>
          <w:lang w:val="fr-FR"/>
        </w:rPr>
        <w:t>La preuve des dépenses d</w:t>
      </w:r>
      <w:r w:rsidR="001A707B">
        <w:rPr>
          <w:lang w:val="fr-FR"/>
        </w:rPr>
        <w:t>’</w:t>
      </w:r>
      <w:r w:rsidRPr="002C1E02">
        <w:rPr>
          <w:lang w:val="fr-FR"/>
        </w:rPr>
        <w:t>entretien pourra, si nécessaire, être apportée au moyen des pièces justificatives suivantes</w:t>
      </w:r>
      <w:r w:rsidR="008E2525">
        <w:rPr>
          <w:lang w:val="fr-FR"/>
        </w:rPr>
        <w:t> :</w:t>
      </w:r>
      <w:r w:rsidRPr="002C1E02">
        <w:rPr>
          <w:lang w:val="fr-FR"/>
        </w:rPr>
        <w:t xml:space="preserve"> chèques oblitérés (payés), récépissés de mandats, récépissés de virements ou original des relevés d</w:t>
      </w:r>
      <w:r w:rsidR="001A707B">
        <w:rPr>
          <w:lang w:val="fr-FR"/>
        </w:rPr>
        <w:t>’</w:t>
      </w:r>
      <w:r w:rsidRPr="002C1E02">
        <w:rPr>
          <w:lang w:val="fr-FR"/>
        </w:rPr>
        <w:t>opérations bancaires, y compris les récépissés imprimés de virements bancaires effectués en ligne. Aucune opération en espèces n</w:t>
      </w:r>
      <w:r w:rsidR="001A707B">
        <w:rPr>
          <w:lang w:val="fr-FR"/>
        </w:rPr>
        <w:t>’</w:t>
      </w:r>
      <w:r w:rsidRPr="002C1E02">
        <w:rPr>
          <w:lang w:val="fr-FR"/>
        </w:rPr>
        <w:t>est recevable comme preuve d</w:t>
      </w:r>
      <w:r w:rsidR="001A707B">
        <w:rPr>
          <w:lang w:val="fr-FR"/>
        </w:rPr>
        <w:t>’</w:t>
      </w:r>
      <w:r w:rsidRPr="002C1E02">
        <w:rPr>
          <w:lang w:val="fr-FR"/>
        </w:rPr>
        <w:t>entretien. Les paiements ou virements effectués à un tiers ne sont pas acceptés, sauf dans les cas où le destinataire est le tuteur légal.</w:t>
      </w:r>
      <w:bookmarkEnd w:id="17"/>
    </w:p>
    <w:p w14:paraId="7CA3794D" w14:textId="2AA99598" w:rsidR="00EA7D74" w:rsidRPr="002C1E02" w:rsidRDefault="00EA7D74" w:rsidP="00EA7D74">
      <w:pPr>
        <w:pStyle w:val="SingleTxt"/>
        <w:numPr>
          <w:ilvl w:val="0"/>
          <w:numId w:val="17"/>
        </w:numPr>
        <w:spacing w:line="240" w:lineRule="exact"/>
        <w:ind w:left="1267"/>
        <w:rPr>
          <w:lang w:val="fr-FR"/>
        </w:rPr>
      </w:pPr>
      <w:bookmarkStart w:id="18" w:name="bookmark_32"/>
      <w:r w:rsidRPr="002C1E02">
        <w:rPr>
          <w:lang w:val="fr-FR"/>
        </w:rPr>
        <w:lastRenderedPageBreak/>
        <w:t>Tout faux, toute fausse certification de renseignements portés dans le formulaire de déclaration annuelle ou toute fausse déclaration à l</w:t>
      </w:r>
      <w:r w:rsidR="001A707B">
        <w:rPr>
          <w:lang w:val="fr-FR"/>
        </w:rPr>
        <w:t>’</w:t>
      </w:r>
      <w:r w:rsidRPr="002C1E02">
        <w:rPr>
          <w:lang w:val="fr-FR"/>
        </w:rPr>
        <w:t>appui d</w:t>
      </w:r>
      <w:r w:rsidR="001A707B">
        <w:rPr>
          <w:lang w:val="fr-FR"/>
        </w:rPr>
        <w:t>’</w:t>
      </w:r>
      <w:r w:rsidRPr="002C1E02">
        <w:rPr>
          <w:lang w:val="fr-FR"/>
        </w:rPr>
        <w:t>une demande d</w:t>
      </w:r>
      <w:r w:rsidR="001A707B">
        <w:rPr>
          <w:lang w:val="fr-FR"/>
        </w:rPr>
        <w:t>’</w:t>
      </w:r>
      <w:r w:rsidRPr="002C1E02">
        <w:rPr>
          <w:lang w:val="fr-FR"/>
        </w:rPr>
        <w:t>indemnité pour charges de famille sera passible d</w:t>
      </w:r>
      <w:r w:rsidR="001A707B">
        <w:rPr>
          <w:lang w:val="fr-FR"/>
        </w:rPr>
        <w:t>’</w:t>
      </w:r>
      <w:r w:rsidRPr="002C1E02">
        <w:rPr>
          <w:lang w:val="fr-FR"/>
        </w:rPr>
        <w:t xml:space="preserve">instance et de sanctions disciplinaires. </w:t>
      </w:r>
      <w:bookmarkEnd w:id="18"/>
    </w:p>
    <w:p w14:paraId="26717270" w14:textId="77777777" w:rsidR="00EA7D74" w:rsidRPr="002C1E02" w:rsidRDefault="00EA7D74" w:rsidP="00EA7D74">
      <w:pPr>
        <w:pStyle w:val="SingleTxt"/>
        <w:spacing w:after="0" w:line="120" w:lineRule="exact"/>
        <w:rPr>
          <w:sz w:val="10"/>
          <w:lang w:val="fr-FR"/>
        </w:rPr>
      </w:pPr>
    </w:p>
    <w:p w14:paraId="69400914" w14:textId="77777777" w:rsidR="00EA7D74" w:rsidRPr="002C1E02" w:rsidRDefault="00EA7D74" w:rsidP="00EA7D74">
      <w:pPr>
        <w:pStyle w:val="SingleTxt"/>
        <w:spacing w:after="0" w:line="120" w:lineRule="exact"/>
        <w:rPr>
          <w:sz w:val="10"/>
          <w:lang w:val="fr-FR"/>
        </w:rPr>
      </w:pPr>
    </w:p>
    <w:p w14:paraId="58A92EAA" w14:textId="0CFC583F" w:rsidR="00EA7D74" w:rsidRPr="002C1E02" w:rsidRDefault="00EA7D74" w:rsidP="00EA7D74">
      <w:pPr>
        <w:pStyle w:val="HCh0"/>
        <w:ind w:left="1267" w:right="1260" w:hanging="1267"/>
        <w:rPr>
          <w:lang w:val="fr-FR"/>
        </w:rPr>
      </w:pPr>
      <w:bookmarkStart w:id="19" w:name="bookmark_33"/>
      <w:r w:rsidRPr="002C1E02">
        <w:rPr>
          <w:lang w:val="fr-FR"/>
        </w:rPr>
        <w:tab/>
        <w:t>III.</w:t>
      </w:r>
      <w:r w:rsidRPr="002C1E02">
        <w:rPr>
          <w:lang w:val="fr-FR"/>
        </w:rPr>
        <w:tab/>
        <w:t xml:space="preserve">Recouvrements et trop-perçus </w:t>
      </w:r>
      <w:bookmarkEnd w:id="19"/>
    </w:p>
    <w:p w14:paraId="6D7006E6" w14:textId="77777777" w:rsidR="00EA7D74" w:rsidRPr="002C1E02" w:rsidRDefault="00EA7D74" w:rsidP="00EA7D74">
      <w:pPr>
        <w:pStyle w:val="SingleTxt"/>
        <w:spacing w:after="0" w:line="120" w:lineRule="exact"/>
        <w:rPr>
          <w:sz w:val="10"/>
          <w:lang w:val="fr-FR"/>
        </w:rPr>
      </w:pPr>
    </w:p>
    <w:p w14:paraId="7DC588E8" w14:textId="77777777" w:rsidR="00EA7D74" w:rsidRPr="002C1E02" w:rsidRDefault="00EA7D74" w:rsidP="00EA7D74">
      <w:pPr>
        <w:pStyle w:val="SingleTxt"/>
        <w:spacing w:after="0" w:line="120" w:lineRule="exact"/>
        <w:rPr>
          <w:sz w:val="10"/>
          <w:lang w:val="fr-FR"/>
        </w:rPr>
      </w:pPr>
    </w:p>
    <w:p w14:paraId="1E222717" w14:textId="779C0A6F" w:rsidR="00EA7D74" w:rsidRPr="002C1E02" w:rsidRDefault="00EA7D74" w:rsidP="00EA7D74">
      <w:pPr>
        <w:pStyle w:val="SingleTxt"/>
        <w:numPr>
          <w:ilvl w:val="0"/>
          <w:numId w:val="17"/>
        </w:numPr>
        <w:spacing w:line="240" w:lineRule="exact"/>
        <w:ind w:left="1267"/>
        <w:rPr>
          <w:lang w:val="fr-FR"/>
        </w:rPr>
      </w:pPr>
      <w:bookmarkStart w:id="20" w:name="bookmark_34"/>
      <w:r w:rsidRPr="002C1E02">
        <w:rPr>
          <w:lang w:val="fr-FR"/>
        </w:rPr>
        <w:t>Il sera mis fin au versement de l</w:t>
      </w:r>
      <w:r w:rsidR="001A707B">
        <w:rPr>
          <w:lang w:val="fr-FR"/>
        </w:rPr>
        <w:t>’</w:t>
      </w:r>
      <w:r w:rsidRPr="002C1E02">
        <w:rPr>
          <w:lang w:val="fr-FR"/>
        </w:rPr>
        <w:t>indemnité pour charges de famille, l</w:t>
      </w:r>
      <w:r w:rsidR="001A707B">
        <w:rPr>
          <w:lang w:val="fr-FR"/>
        </w:rPr>
        <w:t>’</w:t>
      </w:r>
      <w:r w:rsidRPr="002C1E02">
        <w:rPr>
          <w:lang w:val="fr-FR"/>
        </w:rPr>
        <w:t>indu étant recouvré ainsi qu</w:t>
      </w:r>
      <w:r w:rsidR="001A707B">
        <w:rPr>
          <w:lang w:val="fr-FR"/>
        </w:rPr>
        <w:t>’</w:t>
      </w:r>
      <w:r w:rsidRPr="002C1E02">
        <w:rPr>
          <w:lang w:val="fr-FR"/>
        </w:rPr>
        <w:t>il est prévu à la section 3 de l</w:t>
      </w:r>
      <w:r w:rsidR="001A707B">
        <w:rPr>
          <w:lang w:val="fr-FR"/>
        </w:rPr>
        <w:t>’</w:t>
      </w:r>
      <w:r w:rsidRPr="002C1E02">
        <w:rPr>
          <w:lang w:val="fr-FR"/>
        </w:rPr>
        <w:t xml:space="preserve">instruction administrative </w:t>
      </w:r>
      <w:hyperlink r:id="rId14" w:history="1">
        <w:r w:rsidRPr="002C1E02">
          <w:rPr>
            <w:rStyle w:val="Hyperlink"/>
            <w:lang w:val="fr-FR"/>
          </w:rPr>
          <w:t>ST/AI/2009/1</w:t>
        </w:r>
      </w:hyperlink>
      <w:r w:rsidRPr="002C1E02">
        <w:rPr>
          <w:lang w:val="fr-FR"/>
        </w:rPr>
        <w:t xml:space="preserve">, quand un fonctionnaire ne présente pas le formulaire de déclaration annuelle et les pièces justificatives obligatoires dans les délais prescrits, soit au plus tard le </w:t>
      </w:r>
      <w:r w:rsidRPr="00A60499">
        <w:rPr>
          <w:bCs/>
          <w:lang w:val="fr-FR"/>
        </w:rPr>
        <w:t>16 mars 2018</w:t>
      </w:r>
      <w:r w:rsidRPr="002C1E02">
        <w:rPr>
          <w:lang w:val="fr-FR"/>
        </w:rPr>
        <w:t>. Le fonctionnaire sera informé par écrit de la décision de mise en recouvrement de l</w:t>
      </w:r>
      <w:r w:rsidR="001A707B">
        <w:rPr>
          <w:lang w:val="fr-FR"/>
        </w:rPr>
        <w:t>’</w:t>
      </w:r>
      <w:r w:rsidRPr="002C1E02">
        <w:rPr>
          <w:lang w:val="fr-FR"/>
        </w:rPr>
        <w:t>indu et de ses motifs avant qu</w:t>
      </w:r>
      <w:r w:rsidR="001A707B">
        <w:rPr>
          <w:lang w:val="fr-FR"/>
        </w:rPr>
        <w:t>’</w:t>
      </w:r>
      <w:r w:rsidRPr="002C1E02">
        <w:rPr>
          <w:lang w:val="fr-FR"/>
        </w:rPr>
        <w:t>il y soit procédé. Il y sera procédé par prélèvements de 20</w:t>
      </w:r>
      <w:r w:rsidR="0028733F">
        <w:rPr>
          <w:lang w:val="fr-FR"/>
        </w:rPr>
        <w:t> </w:t>
      </w:r>
      <w:r w:rsidRPr="002C1E02">
        <w:rPr>
          <w:lang w:val="fr-FR"/>
        </w:rPr>
        <w:t>% sur le traitement mensuel net de l</w:t>
      </w:r>
      <w:r w:rsidR="001A707B">
        <w:rPr>
          <w:lang w:val="fr-FR"/>
        </w:rPr>
        <w:t>’</w:t>
      </w:r>
      <w:r w:rsidRPr="002C1E02">
        <w:rPr>
          <w:lang w:val="fr-FR"/>
        </w:rPr>
        <w:t xml:space="preserve">intéressé (hors déductions opérées par la United Nations </w:t>
      </w:r>
      <w:proofErr w:type="spellStart"/>
      <w:r w:rsidRPr="002C1E02">
        <w:rPr>
          <w:lang w:val="fr-FR"/>
        </w:rPr>
        <w:t>Federal</w:t>
      </w:r>
      <w:proofErr w:type="spellEnd"/>
      <w:r w:rsidRPr="002C1E02">
        <w:rPr>
          <w:lang w:val="fr-FR"/>
        </w:rPr>
        <w:t xml:space="preserve"> </w:t>
      </w:r>
      <w:proofErr w:type="spellStart"/>
      <w:r w:rsidRPr="002C1E02">
        <w:rPr>
          <w:lang w:val="fr-FR"/>
        </w:rPr>
        <w:t>Credit</w:t>
      </w:r>
      <w:proofErr w:type="spellEnd"/>
      <w:r w:rsidRPr="002C1E02">
        <w:rPr>
          <w:lang w:val="fr-FR"/>
        </w:rPr>
        <w:t xml:space="preserve"> Union), jusqu</w:t>
      </w:r>
      <w:r w:rsidR="001A707B">
        <w:rPr>
          <w:lang w:val="fr-FR"/>
        </w:rPr>
        <w:t>’</w:t>
      </w:r>
      <w:r w:rsidRPr="002C1E02">
        <w:rPr>
          <w:lang w:val="fr-FR"/>
        </w:rPr>
        <w:t>à remboursement intégral. Si la durée du contrat de l</w:t>
      </w:r>
      <w:r w:rsidR="001A707B">
        <w:rPr>
          <w:lang w:val="fr-FR"/>
        </w:rPr>
        <w:t>’</w:t>
      </w:r>
      <w:r w:rsidRPr="002C1E02">
        <w:rPr>
          <w:lang w:val="fr-FR"/>
        </w:rPr>
        <w:t>intéressé ne permet pas d</w:t>
      </w:r>
      <w:r w:rsidR="001A707B">
        <w:rPr>
          <w:lang w:val="fr-FR"/>
        </w:rPr>
        <w:t>’</w:t>
      </w:r>
      <w:r w:rsidRPr="002C1E02">
        <w:rPr>
          <w:lang w:val="fr-FR"/>
        </w:rPr>
        <w:t>appliquer un pourcentage aussi faible, il sera opéré sur le traitement mensuel une déduction d</w:t>
      </w:r>
      <w:r w:rsidR="001A707B">
        <w:rPr>
          <w:lang w:val="fr-FR"/>
        </w:rPr>
        <w:t>’</w:t>
      </w:r>
      <w:r w:rsidRPr="002C1E02">
        <w:rPr>
          <w:lang w:val="fr-FR"/>
        </w:rPr>
        <w:t>un pourcentage suffisamment élevé pour permettre de recouvrer l</w:t>
      </w:r>
      <w:r w:rsidR="001A707B">
        <w:rPr>
          <w:lang w:val="fr-FR"/>
        </w:rPr>
        <w:t>’</w:t>
      </w:r>
      <w:r w:rsidRPr="002C1E02">
        <w:rPr>
          <w:lang w:val="fr-FR"/>
        </w:rPr>
        <w:t>intégralité de l</w:t>
      </w:r>
      <w:r w:rsidR="001A707B">
        <w:rPr>
          <w:lang w:val="fr-FR"/>
        </w:rPr>
        <w:t>’</w:t>
      </w:r>
      <w:r w:rsidRPr="002C1E02">
        <w:rPr>
          <w:lang w:val="fr-FR"/>
        </w:rPr>
        <w:t>indu avant la date d</w:t>
      </w:r>
      <w:r w:rsidR="001A707B">
        <w:rPr>
          <w:lang w:val="fr-FR"/>
        </w:rPr>
        <w:t>’</w:t>
      </w:r>
      <w:r w:rsidRPr="002C1E02">
        <w:rPr>
          <w:lang w:val="fr-FR"/>
        </w:rPr>
        <w:t xml:space="preserve">expiration du contrat. </w:t>
      </w:r>
      <w:bookmarkStart w:id="21" w:name="_Hlk501445372"/>
      <w:bookmarkEnd w:id="20"/>
      <w:bookmarkEnd w:id="21"/>
    </w:p>
    <w:p w14:paraId="1F426C1C" w14:textId="0D5540F0" w:rsidR="00EA7D74" w:rsidRPr="002C1E02" w:rsidRDefault="00EA7D74" w:rsidP="00EA7D74">
      <w:pPr>
        <w:pStyle w:val="SingleTxt"/>
        <w:numPr>
          <w:ilvl w:val="0"/>
          <w:numId w:val="17"/>
        </w:numPr>
        <w:spacing w:line="240" w:lineRule="exact"/>
        <w:ind w:left="1267"/>
        <w:rPr>
          <w:lang w:val="fr-FR"/>
        </w:rPr>
      </w:pPr>
      <w:bookmarkStart w:id="22" w:name="bookmark_35"/>
      <w:r w:rsidRPr="002C1E02">
        <w:rPr>
          <w:lang w:val="fr-FR"/>
        </w:rPr>
        <w:t>Il est rappelé au fonctionnaire qu</w:t>
      </w:r>
      <w:r w:rsidR="001A707B">
        <w:rPr>
          <w:lang w:val="fr-FR"/>
        </w:rPr>
        <w:t>’</w:t>
      </w:r>
      <w:r w:rsidRPr="002C1E02">
        <w:rPr>
          <w:lang w:val="fr-FR"/>
        </w:rPr>
        <w:t>outre l</w:t>
      </w:r>
      <w:r w:rsidR="001A707B">
        <w:rPr>
          <w:lang w:val="fr-FR"/>
        </w:rPr>
        <w:t>’</w:t>
      </w:r>
      <w:r w:rsidRPr="002C1E02">
        <w:rPr>
          <w:lang w:val="fr-FR"/>
        </w:rPr>
        <w:t>interruption des prestations, il pourra également être décidé, en cas d</w:t>
      </w:r>
      <w:r w:rsidR="001A707B">
        <w:rPr>
          <w:lang w:val="fr-FR"/>
        </w:rPr>
        <w:t>’</w:t>
      </w:r>
      <w:r w:rsidRPr="002C1E02">
        <w:rPr>
          <w:lang w:val="fr-FR"/>
        </w:rPr>
        <w:t>inobservation du délai susmentionné, d</w:t>
      </w:r>
      <w:r w:rsidR="001A707B">
        <w:rPr>
          <w:lang w:val="fr-FR"/>
        </w:rPr>
        <w:t>’</w:t>
      </w:r>
      <w:r w:rsidRPr="002C1E02">
        <w:rPr>
          <w:lang w:val="fr-FR"/>
        </w:rPr>
        <w:t>ôter aux personnes pour lesquelles l</w:t>
      </w:r>
      <w:r w:rsidR="001A707B">
        <w:rPr>
          <w:lang w:val="fr-FR"/>
        </w:rPr>
        <w:t>’</w:t>
      </w:r>
      <w:r w:rsidRPr="002C1E02">
        <w:rPr>
          <w:lang w:val="fr-FR"/>
        </w:rPr>
        <w:t>indemnité est demandée la qualité de charges de famille, ce qui pourrait remettre en cause le bénéfice d</w:t>
      </w:r>
      <w:r w:rsidR="001A707B">
        <w:rPr>
          <w:lang w:val="fr-FR"/>
        </w:rPr>
        <w:t>’</w:t>
      </w:r>
      <w:r w:rsidRPr="002C1E02">
        <w:rPr>
          <w:lang w:val="fr-FR"/>
        </w:rPr>
        <w:t>autres avantages et d</w:t>
      </w:r>
      <w:r w:rsidR="001A707B">
        <w:rPr>
          <w:lang w:val="fr-FR"/>
        </w:rPr>
        <w:t>’</w:t>
      </w:r>
      <w:r w:rsidRPr="002C1E02">
        <w:rPr>
          <w:lang w:val="fr-FR"/>
        </w:rPr>
        <w:t>autres prestations, notamment l</w:t>
      </w:r>
      <w:r w:rsidR="001A707B">
        <w:rPr>
          <w:lang w:val="fr-FR"/>
        </w:rPr>
        <w:t>’</w:t>
      </w:r>
      <w:r w:rsidRPr="002C1E02">
        <w:rPr>
          <w:lang w:val="fr-FR"/>
        </w:rPr>
        <w:t>octroi du visa G-4, l</w:t>
      </w:r>
      <w:r w:rsidR="001A707B">
        <w:rPr>
          <w:lang w:val="fr-FR"/>
        </w:rPr>
        <w:t>’</w:t>
      </w:r>
      <w:r w:rsidRPr="002C1E02">
        <w:rPr>
          <w:lang w:val="fr-FR"/>
        </w:rPr>
        <w:t>indemnité pour frais d</w:t>
      </w:r>
      <w:r w:rsidR="001A707B">
        <w:rPr>
          <w:lang w:val="fr-FR"/>
        </w:rPr>
        <w:t>’</w:t>
      </w:r>
      <w:r w:rsidRPr="002C1E02">
        <w:rPr>
          <w:lang w:val="fr-FR"/>
        </w:rPr>
        <w:t>études, les voyages effectués au titre des études et les voyages pour congé dans les foyers. Le fonctionnaire doit donc impérativement remplir le formulaire de déclaration annuelle avant l</w:t>
      </w:r>
      <w:r w:rsidR="001A707B">
        <w:rPr>
          <w:lang w:val="fr-FR"/>
        </w:rPr>
        <w:t>’</w:t>
      </w:r>
      <w:r w:rsidRPr="002C1E02">
        <w:rPr>
          <w:lang w:val="fr-FR"/>
        </w:rPr>
        <w:t xml:space="preserve">échéance fixée au </w:t>
      </w:r>
      <w:r w:rsidRPr="008E2525">
        <w:rPr>
          <w:bCs/>
          <w:lang w:val="fr-FR"/>
        </w:rPr>
        <w:t>16 mars 2018</w:t>
      </w:r>
      <w:r w:rsidRPr="002C1E02">
        <w:rPr>
          <w:lang w:val="fr-FR"/>
        </w:rPr>
        <w:t xml:space="preserve">. </w:t>
      </w:r>
      <w:bookmarkEnd w:id="22"/>
    </w:p>
    <w:p w14:paraId="1249434B" w14:textId="77777777" w:rsidR="00EA7D74" w:rsidRPr="002C1E02" w:rsidRDefault="00EA7D74" w:rsidP="00EA7D74">
      <w:pPr>
        <w:pStyle w:val="SingleTxt"/>
        <w:spacing w:after="0" w:line="120" w:lineRule="exact"/>
        <w:rPr>
          <w:sz w:val="10"/>
          <w:lang w:val="fr-FR"/>
        </w:rPr>
      </w:pPr>
    </w:p>
    <w:p w14:paraId="045819BC" w14:textId="77777777" w:rsidR="00EA7D74" w:rsidRPr="002C1E02" w:rsidRDefault="00EA7D74" w:rsidP="00EA7D74">
      <w:pPr>
        <w:pStyle w:val="SingleTxt"/>
        <w:spacing w:after="0" w:line="120" w:lineRule="exact"/>
        <w:rPr>
          <w:sz w:val="10"/>
          <w:lang w:val="fr-FR"/>
        </w:rPr>
      </w:pPr>
    </w:p>
    <w:p w14:paraId="1A9CD551" w14:textId="6E3A4DF3" w:rsidR="00EA7D74" w:rsidRPr="002C1E02" w:rsidRDefault="00EA7D74" w:rsidP="00EA7D74">
      <w:pPr>
        <w:pStyle w:val="HCh0"/>
        <w:ind w:left="1267" w:right="1260" w:hanging="1267"/>
        <w:rPr>
          <w:lang w:val="fr-FR"/>
        </w:rPr>
      </w:pPr>
      <w:bookmarkStart w:id="23" w:name="bookmark_36"/>
      <w:r w:rsidRPr="002C1E02">
        <w:rPr>
          <w:lang w:val="fr-FR"/>
        </w:rPr>
        <w:tab/>
        <w:t>IV.</w:t>
      </w:r>
      <w:r w:rsidRPr="002C1E02">
        <w:rPr>
          <w:lang w:val="fr-FR"/>
        </w:rPr>
        <w:tab/>
        <w:t xml:space="preserve">Rappel des prestations familiales pour une ou plusieurs personnes supplémentaires à charge </w:t>
      </w:r>
      <w:bookmarkEnd w:id="23"/>
    </w:p>
    <w:p w14:paraId="0DB04192" w14:textId="77777777" w:rsidR="00EA7D74" w:rsidRPr="002C1E02" w:rsidRDefault="00EA7D74" w:rsidP="00EA7D74">
      <w:pPr>
        <w:pStyle w:val="SingleTxt"/>
        <w:spacing w:after="0" w:line="120" w:lineRule="exact"/>
        <w:rPr>
          <w:sz w:val="10"/>
          <w:lang w:val="fr-FR"/>
        </w:rPr>
      </w:pPr>
    </w:p>
    <w:p w14:paraId="3DD039E8" w14:textId="77777777" w:rsidR="00EA7D74" w:rsidRPr="002C1E02" w:rsidRDefault="00EA7D74" w:rsidP="00EA7D74">
      <w:pPr>
        <w:pStyle w:val="SingleTxt"/>
        <w:spacing w:after="0" w:line="120" w:lineRule="exact"/>
        <w:rPr>
          <w:sz w:val="10"/>
          <w:lang w:val="fr-FR"/>
        </w:rPr>
      </w:pPr>
    </w:p>
    <w:p w14:paraId="784A5823" w14:textId="04AC0184" w:rsidR="00EA7D74" w:rsidRPr="002C1E02" w:rsidRDefault="00EA7D74" w:rsidP="00EA7D74">
      <w:pPr>
        <w:pStyle w:val="SingleTxt"/>
        <w:numPr>
          <w:ilvl w:val="0"/>
          <w:numId w:val="17"/>
        </w:numPr>
        <w:spacing w:line="240" w:lineRule="exact"/>
        <w:ind w:left="1267"/>
        <w:rPr>
          <w:lang w:val="fr-FR"/>
        </w:rPr>
      </w:pPr>
      <w:bookmarkStart w:id="24" w:name="bookmark_37"/>
      <w:r w:rsidRPr="002C1E02">
        <w:rPr>
          <w:lang w:val="fr-FR"/>
        </w:rPr>
        <w:t>Aux termes de la disposition 3.17 du Règlement du personnel, il est rappelé au fonctionnaire qui n</w:t>
      </w:r>
      <w:r w:rsidR="001A707B">
        <w:rPr>
          <w:lang w:val="fr-FR"/>
        </w:rPr>
        <w:t>’</w:t>
      </w:r>
      <w:r w:rsidRPr="002C1E02">
        <w:rPr>
          <w:lang w:val="fr-FR"/>
        </w:rPr>
        <w:t>a pas reçu telle indemnité, prime ou autre prestation à laquelle il a droit qu</w:t>
      </w:r>
      <w:r w:rsidR="001A707B">
        <w:rPr>
          <w:lang w:val="fr-FR"/>
        </w:rPr>
        <w:t>’</w:t>
      </w:r>
      <w:r w:rsidRPr="002C1E02">
        <w:rPr>
          <w:lang w:val="fr-FR"/>
        </w:rPr>
        <w:t>il ne peut en obtenir le rappel que s</w:t>
      </w:r>
      <w:r w:rsidR="001A707B">
        <w:rPr>
          <w:lang w:val="fr-FR"/>
        </w:rPr>
        <w:t>’</w:t>
      </w:r>
      <w:r w:rsidRPr="002C1E02">
        <w:rPr>
          <w:lang w:val="fr-FR"/>
        </w:rPr>
        <w:t>il fait valoir ses droits, par écrit, dans les 12 mois qui suivent la date à laquelle il pouvait prétendre au premier versement. Par suite, tout fonctionnaire qui souhaite être admis au bénéfice de l</w:t>
      </w:r>
      <w:r w:rsidR="001A707B">
        <w:rPr>
          <w:lang w:val="fr-FR"/>
        </w:rPr>
        <w:t>’</w:t>
      </w:r>
      <w:r w:rsidRPr="002C1E02">
        <w:rPr>
          <w:lang w:val="fr-FR"/>
        </w:rPr>
        <w:t>indemnité pour une ou plusieurs personnes supplémentaires à sa charge peut en faire la demande en communiquant à son partenaire ressources humaines les pièces justificatives originales requises et en présentant une demande dans le portail Umoja-Personnel. Pour obtenir un complément d</w:t>
      </w:r>
      <w:r w:rsidR="001A707B">
        <w:rPr>
          <w:lang w:val="fr-FR"/>
        </w:rPr>
        <w:t>’</w:t>
      </w:r>
      <w:r w:rsidRPr="002C1E02">
        <w:rPr>
          <w:lang w:val="fr-FR"/>
        </w:rPr>
        <w:t>information sur les pièces justificatives à fournir pour conserver le bénéfice de l</w:t>
      </w:r>
      <w:r w:rsidR="001A707B">
        <w:rPr>
          <w:lang w:val="fr-FR"/>
        </w:rPr>
        <w:t>’</w:t>
      </w:r>
      <w:r w:rsidRPr="002C1E02">
        <w:rPr>
          <w:lang w:val="fr-FR"/>
        </w:rPr>
        <w:t>indemnité, voir l</w:t>
      </w:r>
      <w:r w:rsidR="001A707B">
        <w:rPr>
          <w:lang w:val="fr-FR"/>
        </w:rPr>
        <w:t>’</w:t>
      </w:r>
      <w:r w:rsidRPr="002C1E02">
        <w:rPr>
          <w:lang w:val="fr-FR"/>
        </w:rPr>
        <w:t xml:space="preserve">annexe III. </w:t>
      </w:r>
      <w:bookmarkEnd w:id="24"/>
    </w:p>
    <w:p w14:paraId="24EAEE31" w14:textId="32624E5F" w:rsidR="001516A5" w:rsidRPr="002C1E02" w:rsidRDefault="001516A5">
      <w:pPr>
        <w:spacing w:after="200" w:line="276" w:lineRule="auto"/>
        <w:rPr>
          <w:lang w:val="fr-FR"/>
        </w:rPr>
      </w:pPr>
      <w:r w:rsidRPr="002C1E02">
        <w:rPr>
          <w:lang w:val="fr-FR"/>
        </w:rPr>
        <w:br w:type="page"/>
      </w:r>
    </w:p>
    <w:p w14:paraId="3C4EE629" w14:textId="77777777" w:rsidR="001516A5" w:rsidRPr="002C1E02" w:rsidRDefault="001516A5" w:rsidP="001516A5">
      <w:pPr>
        <w:pStyle w:val="HCh0"/>
        <w:ind w:left="1267" w:right="1260" w:hanging="1267"/>
        <w:rPr>
          <w:lang w:val="fr-FR"/>
        </w:rPr>
      </w:pPr>
      <w:bookmarkStart w:id="25" w:name="bookmark_38"/>
      <w:r w:rsidRPr="002C1E02">
        <w:rPr>
          <w:lang w:val="fr-FR"/>
        </w:rPr>
        <w:lastRenderedPageBreak/>
        <w:t xml:space="preserve">Annexe I </w:t>
      </w:r>
      <w:bookmarkEnd w:id="25"/>
    </w:p>
    <w:p w14:paraId="39E07582" w14:textId="77777777" w:rsidR="001516A5" w:rsidRPr="002C1E02" w:rsidRDefault="001516A5" w:rsidP="001516A5">
      <w:pPr>
        <w:pStyle w:val="SingleTxt"/>
        <w:spacing w:after="0" w:line="120" w:lineRule="exact"/>
        <w:rPr>
          <w:sz w:val="10"/>
          <w:lang w:val="fr-FR"/>
        </w:rPr>
      </w:pPr>
    </w:p>
    <w:p w14:paraId="7308C20F" w14:textId="07BC329E" w:rsidR="001516A5" w:rsidRPr="002C1E02" w:rsidRDefault="001516A5" w:rsidP="001516A5">
      <w:pPr>
        <w:pStyle w:val="HCh0"/>
        <w:ind w:left="1267" w:right="1260" w:hanging="1267"/>
        <w:rPr>
          <w:lang w:val="fr-FR"/>
        </w:rPr>
      </w:pPr>
      <w:bookmarkStart w:id="26" w:name="bookmark_39"/>
      <w:r w:rsidRPr="002C1E02">
        <w:rPr>
          <w:lang w:val="fr-FR"/>
        </w:rPr>
        <w:tab/>
      </w:r>
      <w:r w:rsidRPr="002C1E02">
        <w:rPr>
          <w:lang w:val="fr-FR"/>
        </w:rPr>
        <w:tab/>
        <w:t>Types d</w:t>
      </w:r>
      <w:r w:rsidR="001A707B">
        <w:rPr>
          <w:lang w:val="fr-FR"/>
        </w:rPr>
        <w:t>’</w:t>
      </w:r>
      <w:r w:rsidRPr="002C1E02">
        <w:rPr>
          <w:lang w:val="fr-FR"/>
        </w:rPr>
        <w:t xml:space="preserve">indemnités pour charges de famille </w:t>
      </w:r>
      <w:bookmarkEnd w:id="26"/>
    </w:p>
    <w:p w14:paraId="32099E61" w14:textId="77777777" w:rsidR="001516A5" w:rsidRPr="002C1E02" w:rsidRDefault="001516A5" w:rsidP="001516A5">
      <w:pPr>
        <w:pStyle w:val="SingleTxt"/>
        <w:spacing w:after="0" w:line="120" w:lineRule="exact"/>
        <w:rPr>
          <w:sz w:val="10"/>
          <w:lang w:val="fr-FR"/>
        </w:rPr>
      </w:pPr>
    </w:p>
    <w:p w14:paraId="360DBC7E" w14:textId="77777777" w:rsidR="001516A5" w:rsidRPr="002C1E02" w:rsidRDefault="001516A5" w:rsidP="001516A5">
      <w:pPr>
        <w:pStyle w:val="SingleTxt"/>
        <w:spacing w:after="0" w:line="120" w:lineRule="exact"/>
        <w:rPr>
          <w:sz w:val="10"/>
          <w:lang w:val="fr-FR"/>
        </w:rPr>
      </w:pPr>
    </w:p>
    <w:p w14:paraId="4804EBAA" w14:textId="2186B2D4" w:rsidR="001516A5" w:rsidRPr="002C1E02" w:rsidRDefault="001516A5" w:rsidP="00C11E22">
      <w:pPr>
        <w:pStyle w:val="SingleTxt"/>
        <w:numPr>
          <w:ilvl w:val="0"/>
          <w:numId w:val="25"/>
        </w:numPr>
        <w:spacing w:line="240" w:lineRule="exact"/>
        <w:rPr>
          <w:lang w:val="fr-FR"/>
        </w:rPr>
      </w:pPr>
      <w:bookmarkStart w:id="27" w:name="bookmark_40"/>
      <w:r w:rsidRPr="002C1E02">
        <w:rPr>
          <w:lang w:val="fr-FR"/>
        </w:rPr>
        <w:t>Les agents des services généraux et des catégories apparentées reçoivent pour chaque personne directement à charge reconnue comme telle, à savoir leur conjoint ou un ou plusieurs enfants, une indemnité pour charges de famille dont le montant est fixé dans les barèmes des traitements des agents locaux établis pour chaque lieu d</w:t>
      </w:r>
      <w:r w:rsidR="001A707B">
        <w:rPr>
          <w:lang w:val="fr-FR"/>
        </w:rPr>
        <w:t>’</w:t>
      </w:r>
      <w:r w:rsidRPr="002C1E02">
        <w:rPr>
          <w:lang w:val="fr-FR"/>
        </w:rPr>
        <w:t xml:space="preserve">affectation et périodiquement révisés. </w:t>
      </w:r>
      <w:bookmarkEnd w:id="27"/>
    </w:p>
    <w:p w14:paraId="7FD1B3F1" w14:textId="058260AE" w:rsidR="001516A5" w:rsidRPr="002C1E02" w:rsidRDefault="001516A5" w:rsidP="00C11E22">
      <w:pPr>
        <w:pStyle w:val="SingleTxt"/>
        <w:numPr>
          <w:ilvl w:val="0"/>
          <w:numId w:val="27"/>
        </w:numPr>
        <w:spacing w:line="240" w:lineRule="exact"/>
        <w:rPr>
          <w:lang w:val="fr-FR"/>
        </w:rPr>
      </w:pPr>
      <w:bookmarkStart w:id="28" w:name="bookmark_41"/>
      <w:r w:rsidRPr="002C1E02">
        <w:rPr>
          <w:lang w:val="fr-FR"/>
        </w:rPr>
        <w:t>En 2016, les administrateurs et fonctionnaires de rang supérieur et les agents du Service mobile ont reçu le traitement calculé par application du taux prévu pour les fonctionnaires ayant charges de famille pour la première personne directement à charge, à savoir le conjoint ou un enfant. Pour chacun des autres enfants à charge, une indemnité pour charges de famille a été versée aux taux approuvés par l</w:t>
      </w:r>
      <w:r w:rsidR="001A707B">
        <w:rPr>
          <w:lang w:val="fr-FR"/>
        </w:rPr>
        <w:t>’</w:t>
      </w:r>
      <w:r w:rsidRPr="002C1E02">
        <w:rPr>
          <w:lang w:val="fr-FR"/>
        </w:rPr>
        <w:t xml:space="preserve">Assemblée générale. </w:t>
      </w:r>
      <w:bookmarkEnd w:id="28"/>
    </w:p>
    <w:p w14:paraId="2AF126ED" w14:textId="44DA2C1A" w:rsidR="001516A5" w:rsidRPr="002C1E02" w:rsidRDefault="001516A5" w:rsidP="00C11E22">
      <w:pPr>
        <w:pStyle w:val="SingleTxt"/>
        <w:numPr>
          <w:ilvl w:val="0"/>
          <w:numId w:val="27"/>
        </w:numPr>
        <w:spacing w:line="240" w:lineRule="exact"/>
        <w:rPr>
          <w:lang w:val="fr-FR"/>
        </w:rPr>
      </w:pPr>
      <w:bookmarkStart w:id="29" w:name="bookmark_42"/>
      <w:r w:rsidRPr="002C1E02">
        <w:rPr>
          <w:lang w:val="fr-FR"/>
        </w:rPr>
        <w:t>Les conditions d</w:t>
      </w:r>
      <w:r w:rsidR="001A707B">
        <w:rPr>
          <w:lang w:val="fr-FR"/>
        </w:rPr>
        <w:t>’</w:t>
      </w:r>
      <w:r w:rsidRPr="002C1E02">
        <w:rPr>
          <w:lang w:val="fr-FR"/>
        </w:rPr>
        <w:t>admission au bénéfice de l</w:t>
      </w:r>
      <w:r w:rsidR="001A707B">
        <w:rPr>
          <w:lang w:val="fr-FR"/>
        </w:rPr>
        <w:t>’</w:t>
      </w:r>
      <w:r w:rsidRPr="002C1E02">
        <w:rPr>
          <w:lang w:val="fr-FR"/>
        </w:rPr>
        <w:t>indemnité pour charges de famille au titre de 2016 pour le conjoint, un ou plusieurs enfants ou une personne non directement à charge sont énoncées au paragraphe a) de la disposition 3.6 du Règlement du personnel et dans l</w:t>
      </w:r>
      <w:r w:rsidR="001A707B">
        <w:rPr>
          <w:lang w:val="fr-FR"/>
        </w:rPr>
        <w:t>’</w:t>
      </w:r>
      <w:r w:rsidRPr="002C1E02">
        <w:rPr>
          <w:lang w:val="fr-FR"/>
        </w:rPr>
        <w:t xml:space="preserve">instruction administrative </w:t>
      </w:r>
      <w:hyperlink r:id="rId15" w:history="1">
        <w:r w:rsidRPr="002C1E02">
          <w:rPr>
            <w:rStyle w:val="Hyperlink"/>
            <w:lang w:val="fr-FR"/>
          </w:rPr>
          <w:t>ST/AI/2011/5</w:t>
        </w:r>
      </w:hyperlink>
      <w:r w:rsidRPr="002C1E02">
        <w:rPr>
          <w:lang w:val="fr-FR"/>
        </w:rPr>
        <w:t xml:space="preserve">. </w:t>
      </w:r>
      <w:bookmarkEnd w:id="29"/>
    </w:p>
    <w:p w14:paraId="006F2E0A" w14:textId="77777777" w:rsidR="001516A5" w:rsidRPr="002C1E02" w:rsidRDefault="001516A5" w:rsidP="001516A5">
      <w:pPr>
        <w:pStyle w:val="SingleTxt"/>
        <w:spacing w:after="0" w:line="120" w:lineRule="exact"/>
        <w:rPr>
          <w:sz w:val="10"/>
          <w:lang w:val="fr-FR"/>
        </w:rPr>
      </w:pPr>
    </w:p>
    <w:p w14:paraId="4445E43D" w14:textId="77777777" w:rsidR="001516A5" w:rsidRPr="002C1E02" w:rsidRDefault="001516A5" w:rsidP="00C11E22">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bookmarkStart w:id="30" w:name="bookmark_43"/>
      <w:r w:rsidRPr="002C1E02">
        <w:rPr>
          <w:lang w:val="fr-FR"/>
        </w:rPr>
        <w:tab/>
      </w:r>
      <w:r w:rsidRPr="002C1E02">
        <w:rPr>
          <w:lang w:val="fr-FR"/>
        </w:rPr>
        <w:tab/>
        <w:t xml:space="preserve">Conjoint à charge </w:t>
      </w:r>
      <w:bookmarkEnd w:id="30"/>
    </w:p>
    <w:p w14:paraId="4851D140" w14:textId="77777777" w:rsidR="001516A5" w:rsidRPr="002C1E02" w:rsidRDefault="001516A5" w:rsidP="001516A5">
      <w:pPr>
        <w:pStyle w:val="SingleTxt"/>
        <w:spacing w:after="0" w:line="120" w:lineRule="exact"/>
        <w:rPr>
          <w:sz w:val="10"/>
          <w:lang w:val="fr-FR"/>
        </w:rPr>
      </w:pPr>
    </w:p>
    <w:p w14:paraId="05D5686F" w14:textId="5AE07BD5" w:rsidR="001516A5" w:rsidRPr="002C1E02" w:rsidRDefault="001516A5" w:rsidP="00C11E22">
      <w:pPr>
        <w:pStyle w:val="SingleTxt"/>
        <w:numPr>
          <w:ilvl w:val="0"/>
          <w:numId w:val="27"/>
        </w:numPr>
        <w:spacing w:line="240" w:lineRule="exact"/>
        <w:rPr>
          <w:lang w:val="fr-FR"/>
        </w:rPr>
      </w:pPr>
      <w:bookmarkStart w:id="31" w:name="bookmark_44"/>
      <w:r w:rsidRPr="002C1E02">
        <w:rPr>
          <w:lang w:val="fr-FR"/>
        </w:rPr>
        <w:t>Est reconnu comme personne à charge en 2016 le conjoint dont la rémunération brute éventuelle ne dépasse pas le plafond fixé au paragraphe a) i) de la disposition 3.6 du Règlement du personnel et à la section 2 (par.</w:t>
      </w:r>
      <w:r w:rsidR="008E2525">
        <w:rPr>
          <w:lang w:val="fr-FR"/>
        </w:rPr>
        <w:t> </w:t>
      </w:r>
      <w:r w:rsidRPr="002C1E02">
        <w:rPr>
          <w:lang w:val="fr-FR"/>
        </w:rPr>
        <w:t>1 à 7) de l</w:t>
      </w:r>
      <w:r w:rsidR="001A707B">
        <w:rPr>
          <w:lang w:val="fr-FR"/>
        </w:rPr>
        <w:t>’</w:t>
      </w:r>
      <w:r w:rsidRPr="002C1E02">
        <w:rPr>
          <w:lang w:val="fr-FR"/>
        </w:rPr>
        <w:t xml:space="preserve">instruction administrative </w:t>
      </w:r>
      <w:hyperlink r:id="rId16" w:history="1">
        <w:r w:rsidRPr="002C1E02">
          <w:rPr>
            <w:rStyle w:val="Hyperlink"/>
            <w:lang w:val="fr-FR"/>
          </w:rPr>
          <w:t>ST/AI/2011/5</w:t>
        </w:r>
      </w:hyperlink>
      <w:r w:rsidRPr="002C1E02">
        <w:rPr>
          <w:lang w:val="fr-FR"/>
        </w:rPr>
        <w:t xml:space="preserve">. </w:t>
      </w:r>
      <w:bookmarkEnd w:id="31"/>
    </w:p>
    <w:p w14:paraId="6714182E" w14:textId="7C12EE80" w:rsidR="001516A5" w:rsidRPr="002C1E02" w:rsidRDefault="001516A5" w:rsidP="00432D03">
      <w:pPr>
        <w:pStyle w:val="SingleTxt"/>
        <w:numPr>
          <w:ilvl w:val="0"/>
          <w:numId w:val="28"/>
        </w:numPr>
        <w:spacing w:line="240" w:lineRule="exact"/>
        <w:rPr>
          <w:lang w:val="fr-FR"/>
        </w:rPr>
      </w:pPr>
      <w:bookmarkStart w:id="32" w:name="bookmark_45"/>
      <w:r w:rsidRPr="002C1E02">
        <w:rPr>
          <w:lang w:val="fr-FR"/>
        </w:rPr>
        <w:t>Pour les agents des services généraux et des catégories apparentées et les administrateurs recrutés sur le plan national, l</w:t>
      </w:r>
      <w:r w:rsidR="001A707B">
        <w:rPr>
          <w:lang w:val="fr-FR"/>
        </w:rPr>
        <w:t>’</w:t>
      </w:r>
      <w:r w:rsidRPr="002C1E02">
        <w:rPr>
          <w:lang w:val="fr-FR"/>
        </w:rPr>
        <w:t>éventuelle rémunération brute du conjoint en 2016 ne doit pas dépasser le montant du traitement correspondant à l</w:t>
      </w:r>
      <w:r w:rsidR="001A707B">
        <w:rPr>
          <w:lang w:val="fr-FR"/>
        </w:rPr>
        <w:t>’</w:t>
      </w:r>
      <w:r w:rsidRPr="002C1E02">
        <w:rPr>
          <w:lang w:val="fr-FR"/>
        </w:rPr>
        <w:t>échelon le moins élevé de la classe de début selon le barème des traitements bruts des agents des services généraux de l</w:t>
      </w:r>
      <w:r w:rsidR="001A707B">
        <w:rPr>
          <w:lang w:val="fr-FR"/>
        </w:rPr>
        <w:t>’</w:t>
      </w:r>
      <w:r w:rsidRPr="002C1E02">
        <w:rPr>
          <w:lang w:val="fr-FR"/>
        </w:rPr>
        <w:t>Organisation en vigueur au 1</w:t>
      </w:r>
      <w:r w:rsidRPr="008E2525">
        <w:rPr>
          <w:vertAlign w:val="superscript"/>
          <w:lang w:val="fr-FR"/>
        </w:rPr>
        <w:t>er</w:t>
      </w:r>
      <w:r w:rsidR="008E2525">
        <w:rPr>
          <w:lang w:val="fr-FR"/>
        </w:rPr>
        <w:t> </w:t>
      </w:r>
      <w:r w:rsidRPr="002C1E02">
        <w:rPr>
          <w:lang w:val="fr-FR"/>
        </w:rPr>
        <w:t>janvier 2016 dans le lieu d</w:t>
      </w:r>
      <w:r w:rsidR="001A707B">
        <w:rPr>
          <w:lang w:val="fr-FR"/>
        </w:rPr>
        <w:t>’</w:t>
      </w:r>
      <w:r w:rsidRPr="002C1E02">
        <w:rPr>
          <w:lang w:val="fr-FR"/>
        </w:rPr>
        <w:t xml:space="preserve">affection le plus proche du lieu de travail du conjoint dans le même pays. </w:t>
      </w:r>
      <w:bookmarkEnd w:id="32"/>
    </w:p>
    <w:p w14:paraId="08F07CD9" w14:textId="4D88FD5D" w:rsidR="001516A5" w:rsidRPr="002C1E02" w:rsidRDefault="001516A5" w:rsidP="00432D03">
      <w:pPr>
        <w:pStyle w:val="SingleTxt"/>
        <w:numPr>
          <w:ilvl w:val="0"/>
          <w:numId w:val="29"/>
        </w:numPr>
        <w:spacing w:line="240" w:lineRule="exact"/>
        <w:rPr>
          <w:lang w:val="fr-FR"/>
        </w:rPr>
      </w:pPr>
      <w:bookmarkStart w:id="33" w:name="bookmark_46"/>
      <w:r w:rsidRPr="002C1E02">
        <w:rPr>
          <w:lang w:val="fr-FR"/>
        </w:rPr>
        <w:t>Dans le cas des administrateurs et des fonctionnaires de rang supérieur, l</w:t>
      </w:r>
      <w:r w:rsidR="001A707B">
        <w:rPr>
          <w:lang w:val="fr-FR"/>
        </w:rPr>
        <w:t>’</w:t>
      </w:r>
      <w:r w:rsidRPr="002C1E02">
        <w:rPr>
          <w:lang w:val="fr-FR"/>
        </w:rPr>
        <w:t>éventuelle rémunération brute annuelle du conjoint en 2016 ne doit pas dépasser le plus élevé des deux montants suivants</w:t>
      </w:r>
      <w:r w:rsidR="008E2525">
        <w:rPr>
          <w:lang w:val="fr-FR"/>
        </w:rPr>
        <w:t> :</w:t>
      </w:r>
      <w:r w:rsidRPr="002C1E02">
        <w:rPr>
          <w:lang w:val="fr-FR"/>
        </w:rPr>
        <w:t xml:space="preserve"> </w:t>
      </w:r>
      <w:bookmarkEnd w:id="33"/>
    </w:p>
    <w:p w14:paraId="0CF24609" w14:textId="21B9A191" w:rsidR="001516A5" w:rsidRPr="002C1E02" w:rsidRDefault="00432D03" w:rsidP="00432D03">
      <w:pPr>
        <w:pStyle w:val="SingleTxt"/>
        <w:ind w:left="1742" w:hanging="475"/>
        <w:rPr>
          <w:lang w:val="fr-FR"/>
        </w:rPr>
      </w:pPr>
      <w:bookmarkStart w:id="34" w:name="bookmark_47"/>
      <w:r w:rsidRPr="002C1E02">
        <w:rPr>
          <w:lang w:val="fr-FR"/>
        </w:rPr>
        <w:tab/>
      </w:r>
      <w:r w:rsidR="001516A5" w:rsidRPr="002C1E02">
        <w:rPr>
          <w:lang w:val="fr-FR"/>
        </w:rPr>
        <w:t>i)</w:t>
      </w:r>
      <w:r w:rsidR="001516A5" w:rsidRPr="002C1E02">
        <w:rPr>
          <w:lang w:val="fr-FR"/>
        </w:rPr>
        <w:tab/>
        <w:t>Celui du traitement correspondant à l</w:t>
      </w:r>
      <w:r w:rsidR="001A707B">
        <w:rPr>
          <w:lang w:val="fr-FR"/>
        </w:rPr>
        <w:t>’</w:t>
      </w:r>
      <w:r w:rsidR="001516A5" w:rsidRPr="002C1E02">
        <w:rPr>
          <w:lang w:val="fr-FR"/>
        </w:rPr>
        <w:t>échelon le moins élevé de la classe de début selon le barème des traitements bruts des agents des services généraux de l</w:t>
      </w:r>
      <w:r w:rsidR="001A707B">
        <w:rPr>
          <w:lang w:val="fr-FR"/>
        </w:rPr>
        <w:t>’</w:t>
      </w:r>
      <w:r w:rsidR="001516A5" w:rsidRPr="002C1E02">
        <w:rPr>
          <w:lang w:val="fr-FR"/>
        </w:rPr>
        <w:t>Organisation en vigueur au 1</w:t>
      </w:r>
      <w:r w:rsidR="001516A5" w:rsidRPr="0070619E">
        <w:rPr>
          <w:vertAlign w:val="superscript"/>
          <w:lang w:val="fr-FR"/>
        </w:rPr>
        <w:t>er</w:t>
      </w:r>
      <w:r w:rsidR="0070619E">
        <w:rPr>
          <w:lang w:val="fr-FR"/>
        </w:rPr>
        <w:t> </w:t>
      </w:r>
      <w:r w:rsidR="001516A5" w:rsidRPr="002C1E02">
        <w:rPr>
          <w:lang w:val="fr-FR"/>
        </w:rPr>
        <w:t>janvier 2016 dans le lieu d</w:t>
      </w:r>
      <w:r w:rsidR="001A707B">
        <w:rPr>
          <w:lang w:val="fr-FR"/>
        </w:rPr>
        <w:t>’</w:t>
      </w:r>
      <w:r w:rsidR="001516A5" w:rsidRPr="002C1E02">
        <w:rPr>
          <w:lang w:val="fr-FR"/>
        </w:rPr>
        <w:t xml:space="preserve">affection le plus proche du lieu de travail du conjoint dans le même </w:t>
      </w:r>
      <w:proofErr w:type="gramStart"/>
      <w:r w:rsidR="001516A5" w:rsidRPr="002C1E02">
        <w:rPr>
          <w:lang w:val="fr-FR"/>
        </w:rPr>
        <w:t>pays;</w:t>
      </w:r>
      <w:proofErr w:type="gramEnd"/>
      <w:r w:rsidR="001516A5" w:rsidRPr="002C1E02">
        <w:rPr>
          <w:lang w:val="fr-FR"/>
        </w:rPr>
        <w:t xml:space="preserve"> ou </w:t>
      </w:r>
      <w:bookmarkEnd w:id="34"/>
    </w:p>
    <w:p w14:paraId="45757966" w14:textId="75948473" w:rsidR="001516A5" w:rsidRPr="002C1E02" w:rsidRDefault="001516A5" w:rsidP="00432D03">
      <w:pPr>
        <w:pStyle w:val="SingleTxt"/>
        <w:ind w:left="1742" w:hanging="475"/>
        <w:rPr>
          <w:lang w:val="fr-FR"/>
        </w:rPr>
      </w:pPr>
      <w:bookmarkStart w:id="35" w:name="bookmark_48"/>
      <w:r w:rsidRPr="002C1E02">
        <w:rPr>
          <w:lang w:val="fr-FR"/>
        </w:rPr>
        <w:tab/>
        <w:t>ii)</w:t>
      </w:r>
      <w:r w:rsidRPr="002C1E02">
        <w:rPr>
          <w:lang w:val="fr-FR"/>
        </w:rPr>
        <w:tab/>
        <w:t>Celui du traitement correspondant à l</w:t>
      </w:r>
      <w:r w:rsidR="001A707B">
        <w:rPr>
          <w:lang w:val="fr-FR"/>
        </w:rPr>
        <w:t>’</w:t>
      </w:r>
      <w:r w:rsidRPr="002C1E02">
        <w:rPr>
          <w:lang w:val="fr-FR"/>
        </w:rPr>
        <w:t>échelon le moins élevé de la classe de début dans le lieu d</w:t>
      </w:r>
      <w:r w:rsidR="001A707B">
        <w:rPr>
          <w:lang w:val="fr-FR"/>
        </w:rPr>
        <w:t>’</w:t>
      </w:r>
      <w:r w:rsidRPr="002C1E02">
        <w:rPr>
          <w:lang w:val="fr-FR"/>
        </w:rPr>
        <w:t>affectation servant de base aux fins de l</w:t>
      </w:r>
      <w:r w:rsidR="001A707B">
        <w:rPr>
          <w:lang w:val="fr-FR"/>
        </w:rPr>
        <w:t>’</w:t>
      </w:r>
      <w:r w:rsidRPr="002C1E02">
        <w:rPr>
          <w:lang w:val="fr-FR"/>
        </w:rPr>
        <w:t>application du régime des traitements au 1</w:t>
      </w:r>
      <w:r w:rsidRPr="0070619E">
        <w:rPr>
          <w:vertAlign w:val="superscript"/>
          <w:lang w:val="fr-FR"/>
        </w:rPr>
        <w:t>er</w:t>
      </w:r>
      <w:r w:rsidR="0070619E">
        <w:rPr>
          <w:lang w:val="fr-FR"/>
        </w:rPr>
        <w:t> </w:t>
      </w:r>
      <w:r w:rsidRPr="002C1E02">
        <w:rPr>
          <w:lang w:val="fr-FR"/>
        </w:rPr>
        <w:t xml:space="preserve">janvier 2016 (G-2, échelon I, à New York). </w:t>
      </w:r>
      <w:bookmarkEnd w:id="35"/>
    </w:p>
    <w:p w14:paraId="46BF0563" w14:textId="3DF6B009" w:rsidR="001516A5" w:rsidRPr="002C1E02" w:rsidRDefault="001516A5" w:rsidP="00432D03">
      <w:pPr>
        <w:pStyle w:val="SingleTxt"/>
        <w:numPr>
          <w:ilvl w:val="0"/>
          <w:numId w:val="29"/>
        </w:numPr>
        <w:spacing w:line="240" w:lineRule="exact"/>
        <w:rPr>
          <w:lang w:val="fr-FR"/>
        </w:rPr>
      </w:pPr>
      <w:bookmarkStart w:id="36" w:name="bookmark_49"/>
      <w:r w:rsidRPr="002C1E02">
        <w:rPr>
          <w:lang w:val="fr-FR"/>
        </w:rPr>
        <w:t>À New York, pour 2016, ce plafond est de 41</w:t>
      </w:r>
      <w:r w:rsidR="0070619E">
        <w:rPr>
          <w:lang w:val="fr-FR"/>
        </w:rPr>
        <w:t> </w:t>
      </w:r>
      <w:r w:rsidRPr="002C1E02">
        <w:rPr>
          <w:lang w:val="fr-FR"/>
        </w:rPr>
        <w:t>461 dollars (montant du traitement brut d</w:t>
      </w:r>
      <w:r w:rsidR="001A707B">
        <w:rPr>
          <w:lang w:val="fr-FR"/>
        </w:rPr>
        <w:t>’</w:t>
      </w:r>
      <w:r w:rsidRPr="002C1E02">
        <w:rPr>
          <w:lang w:val="fr-FR"/>
        </w:rPr>
        <w:t>un fonctionnaire de la classe G-2, échelon I, en vigueur au 1</w:t>
      </w:r>
      <w:r w:rsidRPr="0070619E">
        <w:rPr>
          <w:vertAlign w:val="superscript"/>
          <w:lang w:val="fr-FR"/>
        </w:rPr>
        <w:t>er</w:t>
      </w:r>
      <w:r w:rsidR="0070619E">
        <w:rPr>
          <w:lang w:val="fr-FR"/>
        </w:rPr>
        <w:t> </w:t>
      </w:r>
      <w:r w:rsidRPr="002C1E02">
        <w:rPr>
          <w:lang w:val="fr-FR"/>
        </w:rPr>
        <w:t xml:space="preserve">janvier 2016). </w:t>
      </w:r>
      <w:bookmarkEnd w:id="36"/>
    </w:p>
    <w:p w14:paraId="293E7DCF" w14:textId="77777777" w:rsidR="001516A5" w:rsidRPr="002C1E02" w:rsidRDefault="001516A5" w:rsidP="001516A5">
      <w:pPr>
        <w:pStyle w:val="SingleTxt"/>
        <w:spacing w:after="0" w:line="120" w:lineRule="exact"/>
        <w:rPr>
          <w:sz w:val="10"/>
          <w:lang w:val="fr-FR"/>
        </w:rPr>
      </w:pPr>
    </w:p>
    <w:p w14:paraId="5D6D35AE" w14:textId="77777777" w:rsidR="001516A5" w:rsidRPr="002C1E02" w:rsidRDefault="001516A5" w:rsidP="00432D03">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bookmarkStart w:id="37" w:name="bookmark_50"/>
      <w:r w:rsidRPr="002C1E02">
        <w:rPr>
          <w:lang w:val="fr-FR"/>
        </w:rPr>
        <w:tab/>
      </w:r>
      <w:r w:rsidRPr="002C1E02">
        <w:rPr>
          <w:lang w:val="fr-FR"/>
        </w:rPr>
        <w:tab/>
        <w:t xml:space="preserve">Enfant(s) à charge </w:t>
      </w:r>
      <w:bookmarkEnd w:id="37"/>
    </w:p>
    <w:p w14:paraId="41B138FD" w14:textId="77777777" w:rsidR="001516A5" w:rsidRPr="002C1E02" w:rsidRDefault="001516A5" w:rsidP="00432D03">
      <w:pPr>
        <w:pStyle w:val="SingleTxt"/>
        <w:keepNext/>
        <w:spacing w:after="0" w:line="120" w:lineRule="exact"/>
        <w:rPr>
          <w:sz w:val="10"/>
          <w:lang w:val="fr-FR"/>
        </w:rPr>
      </w:pPr>
    </w:p>
    <w:p w14:paraId="46E42783" w14:textId="5B2CF09F" w:rsidR="001516A5" w:rsidRPr="002C1E02" w:rsidRDefault="001516A5" w:rsidP="00432D03">
      <w:pPr>
        <w:pStyle w:val="SingleTxt"/>
        <w:numPr>
          <w:ilvl w:val="0"/>
          <w:numId w:val="31"/>
        </w:numPr>
        <w:spacing w:line="240" w:lineRule="exact"/>
        <w:rPr>
          <w:lang w:val="fr-FR"/>
        </w:rPr>
      </w:pPr>
      <w:bookmarkStart w:id="38" w:name="bookmark_51"/>
      <w:r w:rsidRPr="002C1E02">
        <w:rPr>
          <w:lang w:val="fr-FR"/>
        </w:rPr>
        <w:t>Les conditions d</w:t>
      </w:r>
      <w:r w:rsidR="001A707B">
        <w:rPr>
          <w:lang w:val="fr-FR"/>
        </w:rPr>
        <w:t>’</w:t>
      </w:r>
      <w:r w:rsidRPr="002C1E02">
        <w:rPr>
          <w:lang w:val="fr-FR"/>
        </w:rPr>
        <w:t>admission au bénéfice de l</w:t>
      </w:r>
      <w:r w:rsidR="001A707B">
        <w:rPr>
          <w:lang w:val="fr-FR"/>
        </w:rPr>
        <w:t>’</w:t>
      </w:r>
      <w:r w:rsidRPr="002C1E02">
        <w:rPr>
          <w:lang w:val="fr-FR"/>
        </w:rPr>
        <w:t>indemnité pour charges de famille au titre de 2016 pour un ou plusieurs enfants à charge sont énoncées au paragraphe</w:t>
      </w:r>
      <w:r w:rsidR="0070619E">
        <w:rPr>
          <w:lang w:val="fr-FR"/>
        </w:rPr>
        <w:t> </w:t>
      </w:r>
      <w:r w:rsidRPr="002C1E02">
        <w:rPr>
          <w:lang w:val="fr-FR"/>
        </w:rPr>
        <w:t>a)</w:t>
      </w:r>
      <w:r w:rsidR="0070619E">
        <w:rPr>
          <w:lang w:val="fr-FR"/>
        </w:rPr>
        <w:t> </w:t>
      </w:r>
      <w:r w:rsidRPr="002C1E02">
        <w:rPr>
          <w:lang w:val="fr-FR"/>
        </w:rPr>
        <w:t>ii) à iv) de la disposition 3.6 du Règlement du personnel et à la section</w:t>
      </w:r>
      <w:r w:rsidR="0070619E">
        <w:rPr>
          <w:lang w:val="fr-FR"/>
        </w:rPr>
        <w:t> </w:t>
      </w:r>
      <w:r w:rsidRPr="002C1E02">
        <w:rPr>
          <w:lang w:val="fr-FR"/>
        </w:rPr>
        <w:t>3 de l</w:t>
      </w:r>
      <w:r w:rsidR="001A707B">
        <w:rPr>
          <w:lang w:val="fr-FR"/>
        </w:rPr>
        <w:t>’</w:t>
      </w:r>
      <w:r w:rsidRPr="002C1E02">
        <w:rPr>
          <w:lang w:val="fr-FR"/>
        </w:rPr>
        <w:t xml:space="preserve">instruction administrative </w:t>
      </w:r>
      <w:hyperlink r:id="rId17" w:history="1">
        <w:r w:rsidRPr="002C1E02">
          <w:rPr>
            <w:rStyle w:val="Hyperlink"/>
            <w:lang w:val="fr-FR"/>
          </w:rPr>
          <w:t>ST/AI/2011/5</w:t>
        </w:r>
      </w:hyperlink>
      <w:r w:rsidRPr="002C1E02">
        <w:rPr>
          <w:lang w:val="fr-FR"/>
        </w:rPr>
        <w:t>. L</w:t>
      </w:r>
      <w:r w:rsidR="001A707B">
        <w:rPr>
          <w:lang w:val="fr-FR"/>
        </w:rPr>
        <w:t>’</w:t>
      </w:r>
      <w:r w:rsidRPr="002C1E02">
        <w:rPr>
          <w:lang w:val="fr-FR"/>
        </w:rPr>
        <w:t xml:space="preserve">indemnité pour enfants handicapés au </w:t>
      </w:r>
      <w:r w:rsidRPr="002C1E02">
        <w:rPr>
          <w:lang w:val="fr-FR"/>
        </w:rPr>
        <w:lastRenderedPageBreak/>
        <w:t>titre de 2016 est versée conformément aux dispositions de la section 4 de l</w:t>
      </w:r>
      <w:r w:rsidR="001A707B">
        <w:rPr>
          <w:lang w:val="fr-FR"/>
        </w:rPr>
        <w:t>’</w:t>
      </w:r>
      <w:r w:rsidRPr="002C1E02">
        <w:rPr>
          <w:lang w:val="fr-FR"/>
        </w:rPr>
        <w:t xml:space="preserve">instruction administrative </w:t>
      </w:r>
      <w:hyperlink r:id="rId18" w:history="1">
        <w:r w:rsidRPr="002C1E02">
          <w:rPr>
            <w:rStyle w:val="Hyperlink"/>
            <w:lang w:val="fr-FR"/>
          </w:rPr>
          <w:t>ST/AI/2011/5</w:t>
        </w:r>
      </w:hyperlink>
      <w:r w:rsidRPr="002C1E02">
        <w:rPr>
          <w:lang w:val="fr-FR"/>
        </w:rPr>
        <w:t>.</w:t>
      </w:r>
      <w:bookmarkEnd w:id="38"/>
    </w:p>
    <w:p w14:paraId="39CCB21E" w14:textId="77777777" w:rsidR="001516A5" w:rsidRPr="002C1E02" w:rsidRDefault="001516A5" w:rsidP="001516A5">
      <w:pPr>
        <w:pStyle w:val="SingleTxt"/>
        <w:spacing w:after="0" w:line="120" w:lineRule="exact"/>
        <w:rPr>
          <w:sz w:val="10"/>
          <w:lang w:val="fr-FR"/>
        </w:rPr>
      </w:pPr>
    </w:p>
    <w:p w14:paraId="7CDA0774" w14:textId="77777777" w:rsidR="001516A5" w:rsidRPr="002C1E02" w:rsidRDefault="001516A5" w:rsidP="00432D03">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bookmarkStart w:id="39" w:name="bookmark_52"/>
      <w:r w:rsidRPr="002C1E02">
        <w:rPr>
          <w:lang w:val="fr-FR"/>
        </w:rPr>
        <w:tab/>
      </w:r>
      <w:r w:rsidRPr="002C1E02">
        <w:rPr>
          <w:lang w:val="fr-FR"/>
        </w:rPr>
        <w:tab/>
        <w:t xml:space="preserve">Personnes non directement à charge </w:t>
      </w:r>
      <w:bookmarkEnd w:id="39"/>
    </w:p>
    <w:p w14:paraId="535CF62F" w14:textId="77777777" w:rsidR="001516A5" w:rsidRPr="002C1E02" w:rsidRDefault="001516A5" w:rsidP="001516A5">
      <w:pPr>
        <w:pStyle w:val="SingleTxt"/>
        <w:keepNext/>
        <w:spacing w:after="0" w:line="120" w:lineRule="exact"/>
        <w:rPr>
          <w:sz w:val="10"/>
          <w:lang w:val="fr-FR"/>
        </w:rPr>
      </w:pPr>
    </w:p>
    <w:p w14:paraId="305D4B75" w14:textId="31189C00" w:rsidR="001516A5" w:rsidRPr="002C1E02" w:rsidRDefault="001516A5" w:rsidP="00432D03">
      <w:pPr>
        <w:pStyle w:val="SingleTxt"/>
        <w:numPr>
          <w:ilvl w:val="0"/>
          <w:numId w:val="31"/>
        </w:numPr>
        <w:spacing w:line="240" w:lineRule="exact"/>
        <w:rPr>
          <w:lang w:val="fr-FR"/>
        </w:rPr>
      </w:pPr>
      <w:bookmarkStart w:id="40" w:name="bookmark_53"/>
      <w:r w:rsidRPr="002C1E02">
        <w:rPr>
          <w:lang w:val="fr-FR"/>
        </w:rPr>
        <w:t>Les conditions d</w:t>
      </w:r>
      <w:r w:rsidR="001A707B">
        <w:rPr>
          <w:lang w:val="fr-FR"/>
        </w:rPr>
        <w:t>’</w:t>
      </w:r>
      <w:r w:rsidRPr="002C1E02">
        <w:rPr>
          <w:lang w:val="fr-FR"/>
        </w:rPr>
        <w:t>admission au bénéfice de l</w:t>
      </w:r>
      <w:r w:rsidR="001A707B">
        <w:rPr>
          <w:lang w:val="fr-FR"/>
        </w:rPr>
        <w:t>’</w:t>
      </w:r>
      <w:r w:rsidRPr="002C1E02">
        <w:rPr>
          <w:lang w:val="fr-FR"/>
        </w:rPr>
        <w:t>indemnité pour personne non directement à charge au titre de 2016 sont énoncées au paragraphe a) v) de la disposition 3.6 du Règlement du personnel et à la section 5 de l</w:t>
      </w:r>
      <w:r w:rsidR="001A707B">
        <w:rPr>
          <w:lang w:val="fr-FR"/>
        </w:rPr>
        <w:t>’</w:t>
      </w:r>
      <w:r w:rsidRPr="002C1E02">
        <w:rPr>
          <w:lang w:val="fr-FR"/>
        </w:rPr>
        <w:t xml:space="preserve">instruction administrative </w:t>
      </w:r>
      <w:hyperlink r:id="rId19" w:history="1">
        <w:r w:rsidRPr="002C1E02">
          <w:rPr>
            <w:rStyle w:val="Hyperlink"/>
            <w:lang w:val="fr-FR"/>
          </w:rPr>
          <w:t>ST/AI/2011/5</w:t>
        </w:r>
      </w:hyperlink>
      <w:r w:rsidRPr="002C1E02">
        <w:rPr>
          <w:lang w:val="fr-FR"/>
        </w:rPr>
        <w:t>. Il est versé au fonctionnaire ayant une personne non directement à charge reconnue comme telle l</w:t>
      </w:r>
      <w:r w:rsidR="001A707B">
        <w:rPr>
          <w:lang w:val="fr-FR"/>
        </w:rPr>
        <w:t>’</w:t>
      </w:r>
      <w:r w:rsidRPr="002C1E02">
        <w:rPr>
          <w:lang w:val="fr-FR"/>
        </w:rPr>
        <w:t>indemnité correspondante au taux déterminé par l</w:t>
      </w:r>
      <w:r w:rsidR="001A707B">
        <w:rPr>
          <w:lang w:val="fr-FR"/>
        </w:rPr>
        <w:t>’</w:t>
      </w:r>
      <w:r w:rsidRPr="002C1E02">
        <w:rPr>
          <w:lang w:val="fr-FR"/>
        </w:rPr>
        <w:t>Assemblée générale pour les administrateurs et fonctionnaires de rang supérieur et les agents du Service mobile, le montant de l</w:t>
      </w:r>
      <w:r w:rsidR="001A707B">
        <w:rPr>
          <w:lang w:val="fr-FR"/>
        </w:rPr>
        <w:t>’</w:t>
      </w:r>
      <w:r w:rsidRPr="002C1E02">
        <w:rPr>
          <w:lang w:val="fr-FR"/>
        </w:rPr>
        <w:t>indemnité étant fixé dans les barèmes des traitements locaux établis pour chaque lieu d</w:t>
      </w:r>
      <w:r w:rsidR="001A707B">
        <w:rPr>
          <w:lang w:val="fr-FR"/>
        </w:rPr>
        <w:t>’</w:t>
      </w:r>
      <w:r w:rsidRPr="002C1E02">
        <w:rPr>
          <w:lang w:val="fr-FR"/>
        </w:rPr>
        <w:t>affectation et périodiquement révisés dans le cas des agents des services généraux et des catégories apparentées en poste à New York.</w:t>
      </w:r>
      <w:bookmarkEnd w:id="40"/>
    </w:p>
    <w:p w14:paraId="06248DF1" w14:textId="765FA535" w:rsidR="001516A5" w:rsidRPr="002C1E02" w:rsidRDefault="001516A5" w:rsidP="001516A5">
      <w:pPr>
        <w:pStyle w:val="SingleTxt"/>
        <w:rPr>
          <w:lang w:val="fr-FR"/>
        </w:rPr>
      </w:pPr>
    </w:p>
    <w:p w14:paraId="43660023" w14:textId="77777777" w:rsidR="001516A5" w:rsidRPr="002C1E02" w:rsidRDefault="001516A5" w:rsidP="001516A5">
      <w:pPr>
        <w:pStyle w:val="SingleTxt"/>
        <w:rPr>
          <w:lang w:val="fr-FR"/>
        </w:rPr>
      </w:pPr>
      <w:r w:rsidRPr="002C1E02">
        <w:rPr>
          <w:lang w:val="fr-FR"/>
        </w:rPr>
        <w:br w:type="page"/>
      </w:r>
    </w:p>
    <w:p w14:paraId="3B201149" w14:textId="77777777" w:rsidR="001516A5" w:rsidRPr="002C1E02" w:rsidRDefault="001516A5" w:rsidP="00432D03">
      <w:pPr>
        <w:pStyle w:val="HCh0"/>
        <w:ind w:left="1267" w:right="1260" w:hanging="1267"/>
        <w:rPr>
          <w:lang w:val="fr-FR"/>
        </w:rPr>
      </w:pPr>
      <w:bookmarkStart w:id="41" w:name="bookmark_54"/>
      <w:r w:rsidRPr="002C1E02">
        <w:rPr>
          <w:lang w:val="fr-FR"/>
        </w:rPr>
        <w:lastRenderedPageBreak/>
        <w:t xml:space="preserve">Annexe II </w:t>
      </w:r>
      <w:bookmarkEnd w:id="41"/>
    </w:p>
    <w:p w14:paraId="5843FDCD" w14:textId="77777777" w:rsidR="001516A5" w:rsidRPr="002C1E02" w:rsidRDefault="001516A5" w:rsidP="001516A5">
      <w:pPr>
        <w:pStyle w:val="SingleTxt"/>
        <w:spacing w:after="0" w:line="120" w:lineRule="exact"/>
        <w:rPr>
          <w:sz w:val="10"/>
          <w:lang w:val="fr-FR"/>
        </w:rPr>
      </w:pPr>
    </w:p>
    <w:p w14:paraId="436C8AF9" w14:textId="77777777" w:rsidR="001516A5" w:rsidRPr="002C1E02" w:rsidRDefault="001516A5" w:rsidP="00432D03">
      <w:pPr>
        <w:pStyle w:val="HCh0"/>
        <w:ind w:left="1267" w:right="1260" w:hanging="1267"/>
        <w:rPr>
          <w:lang w:val="fr-FR"/>
        </w:rPr>
      </w:pPr>
      <w:bookmarkStart w:id="42" w:name="bookmark_55"/>
      <w:r w:rsidRPr="002C1E02">
        <w:rPr>
          <w:lang w:val="fr-FR"/>
        </w:rPr>
        <w:tab/>
      </w:r>
      <w:r w:rsidRPr="002C1E02">
        <w:rPr>
          <w:lang w:val="fr-FR"/>
        </w:rPr>
        <w:tab/>
        <w:t>Personnes à contacter</w:t>
      </w:r>
      <w:bookmarkEnd w:id="42"/>
    </w:p>
    <w:p w14:paraId="361C42B5" w14:textId="77777777" w:rsidR="001516A5" w:rsidRPr="002C1E02" w:rsidRDefault="001516A5" w:rsidP="001516A5">
      <w:pPr>
        <w:pStyle w:val="SingleTxt"/>
        <w:spacing w:after="0" w:line="120" w:lineRule="exact"/>
        <w:rPr>
          <w:sz w:val="10"/>
          <w:lang w:val="fr-FR"/>
        </w:rPr>
      </w:pPr>
    </w:p>
    <w:p w14:paraId="7537E1D5" w14:textId="77777777" w:rsidR="001516A5" w:rsidRPr="002C1E02" w:rsidRDefault="001516A5" w:rsidP="001516A5">
      <w:pPr>
        <w:pStyle w:val="SingleTxt"/>
        <w:spacing w:after="0" w:line="120" w:lineRule="exact"/>
        <w:rPr>
          <w:sz w:val="10"/>
          <w:lang w:val="fr-FR"/>
        </w:rPr>
      </w:pPr>
    </w:p>
    <w:p w14:paraId="2F385D76" w14:textId="12AC0062" w:rsidR="001516A5" w:rsidRPr="002C1E02" w:rsidRDefault="001516A5" w:rsidP="00432D03">
      <w:pPr>
        <w:pStyle w:val="SingleTxt"/>
        <w:numPr>
          <w:ilvl w:val="0"/>
          <w:numId w:val="33"/>
        </w:numPr>
        <w:spacing w:line="240" w:lineRule="exact"/>
        <w:rPr>
          <w:lang w:val="fr-FR"/>
        </w:rPr>
      </w:pPr>
      <w:bookmarkStart w:id="43" w:name="bookmark_56"/>
      <w:r w:rsidRPr="002C1E02">
        <w:rPr>
          <w:lang w:val="fr-FR"/>
        </w:rPr>
        <w:t>Les membres du personnel qui sont tenus de produire des pièces justificatives à l</w:t>
      </w:r>
      <w:r w:rsidR="001A707B">
        <w:rPr>
          <w:lang w:val="fr-FR"/>
        </w:rPr>
        <w:t>’</w:t>
      </w:r>
      <w:r w:rsidRPr="002C1E02">
        <w:rPr>
          <w:lang w:val="fr-FR"/>
        </w:rPr>
        <w:t>appui de leur demande d</w:t>
      </w:r>
      <w:r w:rsidR="001A707B">
        <w:rPr>
          <w:lang w:val="fr-FR"/>
        </w:rPr>
        <w:t>’</w:t>
      </w:r>
      <w:r w:rsidRPr="002C1E02">
        <w:rPr>
          <w:lang w:val="fr-FR"/>
        </w:rPr>
        <w:t>indemnité pour charges de famille au titre de 2016 ou qui ont des questions sur les prestations ou le formulaire de déclaration annuelle s</w:t>
      </w:r>
      <w:r w:rsidR="001A707B">
        <w:rPr>
          <w:lang w:val="fr-FR"/>
        </w:rPr>
        <w:t>’</w:t>
      </w:r>
      <w:r w:rsidRPr="002C1E02">
        <w:rPr>
          <w:lang w:val="fr-FR"/>
        </w:rPr>
        <w:t xml:space="preserve">adresseront par téléphone ou par courriel au partenaire ressources humaines désigné pour le département ou bureau dont ils relèvent. </w:t>
      </w:r>
      <w:bookmarkEnd w:id="43"/>
    </w:p>
    <w:p w14:paraId="20663D1A" w14:textId="5408E78C" w:rsidR="001516A5" w:rsidRPr="002C1E02" w:rsidRDefault="001516A5" w:rsidP="00432D03">
      <w:pPr>
        <w:pStyle w:val="SingleTxt"/>
        <w:numPr>
          <w:ilvl w:val="0"/>
          <w:numId w:val="33"/>
        </w:numPr>
        <w:spacing w:line="240" w:lineRule="exact"/>
        <w:rPr>
          <w:lang w:val="fr-FR"/>
        </w:rPr>
      </w:pPr>
      <w:bookmarkStart w:id="44" w:name="bookmark_57"/>
      <w:r w:rsidRPr="002C1E02">
        <w:rPr>
          <w:lang w:val="fr-FR"/>
        </w:rPr>
        <w:t>Si vous ne savez pas qui est votre partenaire ressources humaines, veuillez prendre contact avec le bureau des ressources humaines de votre lieu d</w:t>
      </w:r>
      <w:r w:rsidR="001A707B">
        <w:rPr>
          <w:lang w:val="fr-FR"/>
        </w:rPr>
        <w:t>’</w:t>
      </w:r>
      <w:r w:rsidRPr="002C1E02">
        <w:rPr>
          <w:lang w:val="fr-FR"/>
        </w:rPr>
        <w:t>affectation. À New York, veuillez</w:t>
      </w:r>
      <w:r w:rsidR="002C1E02" w:rsidRPr="002C1E02">
        <w:rPr>
          <w:lang w:val="fr-FR"/>
        </w:rPr>
        <w:t>-</w:t>
      </w:r>
      <w:r w:rsidRPr="002C1E02">
        <w:rPr>
          <w:lang w:val="fr-FR"/>
        </w:rPr>
        <w:t>vous reporter à la page d</w:t>
      </w:r>
      <w:r w:rsidR="001A707B">
        <w:rPr>
          <w:lang w:val="fr-FR"/>
        </w:rPr>
        <w:t>’</w:t>
      </w:r>
      <w:r w:rsidRPr="002C1E02">
        <w:rPr>
          <w:lang w:val="fr-FR"/>
        </w:rPr>
        <w:t>information sur Umoja (https://iseek.un.org/department/unhq-umoja-information), où figure la liste des partenaires ressources humaines, des bureaux où ils travaillent et des horaires d</w:t>
      </w:r>
      <w:r w:rsidR="001A707B">
        <w:rPr>
          <w:lang w:val="fr-FR"/>
        </w:rPr>
        <w:t>’</w:t>
      </w:r>
      <w:r w:rsidRPr="002C1E02">
        <w:rPr>
          <w:lang w:val="fr-FR"/>
        </w:rPr>
        <w:t>accueil sans rendez-vous.</w:t>
      </w:r>
      <w:bookmarkEnd w:id="44"/>
    </w:p>
    <w:p w14:paraId="0D42E1FE" w14:textId="1DEB3D94" w:rsidR="001516A5" w:rsidRPr="002C1E02" w:rsidRDefault="001516A5" w:rsidP="00432D03">
      <w:pPr>
        <w:pStyle w:val="SingleTxt"/>
        <w:numPr>
          <w:ilvl w:val="0"/>
          <w:numId w:val="33"/>
        </w:numPr>
        <w:spacing w:line="240" w:lineRule="exact"/>
        <w:rPr>
          <w:lang w:val="fr-FR"/>
        </w:rPr>
      </w:pPr>
      <w:bookmarkStart w:id="45" w:name="bookmark_58"/>
      <w:r w:rsidRPr="002C1E02">
        <w:rPr>
          <w:lang w:val="fr-FR"/>
        </w:rPr>
        <w:t xml:space="preserve">Pour toute question technique concernant le formulaire Umoja de déclaration annuelle que votre point focal pour le portail Umoja-personnel ou Umoja-encadrement ne serait pas en mesure de régler, veuillez signaler le problème dans </w:t>
      </w:r>
      <w:proofErr w:type="spellStart"/>
      <w:r w:rsidRPr="002C1E02">
        <w:rPr>
          <w:lang w:val="fr-FR"/>
        </w:rPr>
        <w:t>iNeed</w:t>
      </w:r>
      <w:bookmarkEnd w:id="45"/>
      <w:proofErr w:type="spellEnd"/>
      <w:r w:rsidRPr="002C1E02">
        <w:rPr>
          <w:lang w:val="fr-FR"/>
        </w:rPr>
        <w:t>.</w:t>
      </w:r>
    </w:p>
    <w:p w14:paraId="30E4C96B" w14:textId="77777777" w:rsidR="00432D03" w:rsidRPr="002C1E02" w:rsidRDefault="00432D03" w:rsidP="001516A5">
      <w:pPr>
        <w:pStyle w:val="SingleTxt"/>
        <w:rPr>
          <w:lang w:val="fr-FR"/>
        </w:rPr>
      </w:pPr>
    </w:p>
    <w:p w14:paraId="598E69C5" w14:textId="72152978" w:rsidR="001516A5" w:rsidRPr="002C1E02" w:rsidRDefault="001516A5" w:rsidP="001516A5">
      <w:pPr>
        <w:pStyle w:val="SingleTxt"/>
        <w:rPr>
          <w:lang w:val="fr-FR"/>
        </w:rPr>
      </w:pPr>
      <w:r w:rsidRPr="002C1E02">
        <w:rPr>
          <w:lang w:val="fr-FR"/>
        </w:rPr>
        <w:br w:type="page"/>
      </w:r>
    </w:p>
    <w:p w14:paraId="477C86BA" w14:textId="77777777" w:rsidR="001516A5" w:rsidRPr="002C1E02" w:rsidRDefault="001516A5" w:rsidP="00432D03">
      <w:pPr>
        <w:pStyle w:val="HCh0"/>
        <w:ind w:left="1267" w:right="1260" w:hanging="1267"/>
        <w:rPr>
          <w:lang w:val="fr-FR"/>
        </w:rPr>
      </w:pPr>
      <w:bookmarkStart w:id="46" w:name="bookmark_59"/>
      <w:r w:rsidRPr="002C1E02">
        <w:rPr>
          <w:lang w:val="fr-FR"/>
        </w:rPr>
        <w:lastRenderedPageBreak/>
        <w:t xml:space="preserve">Annexe III </w:t>
      </w:r>
      <w:bookmarkEnd w:id="46"/>
    </w:p>
    <w:p w14:paraId="0F497773" w14:textId="77777777" w:rsidR="001516A5" w:rsidRPr="002C1E02" w:rsidRDefault="001516A5" w:rsidP="001516A5">
      <w:pPr>
        <w:pStyle w:val="SingleTxt"/>
        <w:spacing w:after="0" w:line="120" w:lineRule="exact"/>
        <w:rPr>
          <w:sz w:val="10"/>
          <w:lang w:val="fr-FR"/>
        </w:rPr>
      </w:pPr>
    </w:p>
    <w:p w14:paraId="10781D25" w14:textId="1384417F" w:rsidR="001516A5" w:rsidRPr="002C1E02" w:rsidRDefault="001516A5" w:rsidP="00432D03">
      <w:pPr>
        <w:pStyle w:val="HCh0"/>
        <w:ind w:left="1267" w:right="1260" w:hanging="1267"/>
        <w:rPr>
          <w:lang w:val="fr-FR"/>
        </w:rPr>
      </w:pPr>
      <w:bookmarkStart w:id="47" w:name="bookmark_60"/>
      <w:r w:rsidRPr="002C1E02">
        <w:rPr>
          <w:lang w:val="fr-FR"/>
        </w:rPr>
        <w:tab/>
      </w:r>
      <w:r w:rsidRPr="002C1E02">
        <w:rPr>
          <w:lang w:val="fr-FR"/>
        </w:rPr>
        <w:tab/>
        <w:t>Pièces justificatives à fournir pour bénéficier de l</w:t>
      </w:r>
      <w:r w:rsidR="001A707B">
        <w:rPr>
          <w:lang w:val="fr-FR"/>
        </w:rPr>
        <w:t>’</w:t>
      </w:r>
      <w:r w:rsidRPr="002C1E02">
        <w:rPr>
          <w:lang w:val="fr-FR"/>
        </w:rPr>
        <w:t xml:space="preserve">indemnité pour charges de famille </w:t>
      </w:r>
      <w:bookmarkEnd w:id="47"/>
    </w:p>
    <w:p w14:paraId="6B02C7EA" w14:textId="77777777" w:rsidR="001516A5" w:rsidRPr="002C1E02" w:rsidRDefault="001516A5" w:rsidP="001516A5">
      <w:pPr>
        <w:pStyle w:val="SingleTxt"/>
        <w:spacing w:after="0" w:line="120" w:lineRule="exact"/>
        <w:rPr>
          <w:sz w:val="10"/>
          <w:lang w:val="fr-FR"/>
        </w:rPr>
      </w:pPr>
    </w:p>
    <w:p w14:paraId="64BC540B" w14:textId="77777777" w:rsidR="001516A5" w:rsidRPr="002C1E02" w:rsidRDefault="001516A5" w:rsidP="001516A5">
      <w:pPr>
        <w:pStyle w:val="SingleTxt"/>
        <w:spacing w:after="0" w:line="120" w:lineRule="exact"/>
        <w:rPr>
          <w:sz w:val="10"/>
          <w:lang w:val="fr-FR"/>
        </w:rPr>
      </w:pPr>
    </w:p>
    <w:p w14:paraId="27F1038A" w14:textId="52C43E75" w:rsidR="001516A5" w:rsidRPr="002C1E02" w:rsidRDefault="001516A5" w:rsidP="001516A5">
      <w:pPr>
        <w:pStyle w:val="SingleTxt"/>
        <w:rPr>
          <w:lang w:val="fr-FR"/>
        </w:rPr>
      </w:pPr>
      <w:bookmarkStart w:id="48" w:name="bookmark_61"/>
      <w:r w:rsidRPr="002C1E02">
        <w:rPr>
          <w:lang w:val="fr-FR"/>
        </w:rPr>
        <w:tab/>
        <w:t>Le tableau ci-après récapitule les pièces que le fonctionnaire doit fournir pour justifier son droit à l</w:t>
      </w:r>
      <w:r w:rsidR="001A707B">
        <w:rPr>
          <w:lang w:val="fr-FR"/>
        </w:rPr>
        <w:t>’</w:t>
      </w:r>
      <w:r w:rsidRPr="002C1E02">
        <w:rPr>
          <w:lang w:val="fr-FR"/>
        </w:rPr>
        <w:t xml:space="preserve">indemnisation pour charges de famille. </w:t>
      </w:r>
      <w:bookmarkEnd w:id="48"/>
    </w:p>
    <w:p w14:paraId="50D6D48E" w14:textId="3E5A6FB0" w:rsidR="001516A5" w:rsidRPr="002C1E02" w:rsidRDefault="001516A5" w:rsidP="001516A5">
      <w:pPr>
        <w:pStyle w:val="SingleTxt"/>
        <w:spacing w:after="0" w:line="120" w:lineRule="exact"/>
        <w:rPr>
          <w:sz w:val="10"/>
          <w:lang w:val="fr-FR"/>
        </w:rPr>
      </w:pPr>
    </w:p>
    <w:p w14:paraId="2E7B90E6" w14:textId="432F9E06" w:rsidR="001516A5" w:rsidRPr="002C1E02" w:rsidRDefault="001516A5" w:rsidP="001516A5">
      <w:pPr>
        <w:pStyle w:val="SingleTxt"/>
        <w:spacing w:after="0" w:line="120" w:lineRule="exact"/>
        <w:rPr>
          <w:sz w:val="10"/>
          <w:lang w:val="fr-FR"/>
        </w:rPr>
      </w:pPr>
    </w:p>
    <w:tbl>
      <w:tblPr>
        <w:tblW w:w="0" w:type="auto"/>
        <w:tblLayout w:type="fixed"/>
        <w:tblCellMar>
          <w:left w:w="0" w:type="dxa"/>
          <w:right w:w="0" w:type="dxa"/>
        </w:tblCellMar>
        <w:tblLook w:val="0000" w:firstRow="0" w:lastRow="0" w:firstColumn="0" w:lastColumn="0" w:noHBand="0" w:noVBand="0"/>
      </w:tblPr>
      <w:tblGrid>
        <w:gridCol w:w="3420"/>
        <w:gridCol w:w="6430"/>
      </w:tblGrid>
      <w:tr w:rsidR="001516A5" w:rsidRPr="002C1E02" w14:paraId="57B4814D" w14:textId="77777777" w:rsidTr="00D541D7">
        <w:trPr>
          <w:trHeight w:hRule="exact" w:val="115"/>
          <w:tblHeader/>
        </w:trPr>
        <w:tc>
          <w:tcPr>
            <w:tcW w:w="3420" w:type="dxa"/>
            <w:shd w:val="clear" w:color="auto" w:fill="auto"/>
          </w:tcPr>
          <w:p w14:paraId="5BF92FD3" w14:textId="77777777" w:rsidR="001516A5" w:rsidRPr="002C1E02" w:rsidRDefault="001516A5" w:rsidP="00D541D7">
            <w:pPr>
              <w:suppressAutoHyphens/>
              <w:ind w:right="40"/>
              <w:rPr>
                <w:lang w:val="fr-FR"/>
              </w:rPr>
            </w:pPr>
          </w:p>
        </w:tc>
        <w:tc>
          <w:tcPr>
            <w:tcW w:w="6430" w:type="dxa"/>
            <w:shd w:val="clear" w:color="auto" w:fill="auto"/>
          </w:tcPr>
          <w:p w14:paraId="01ACA7F8" w14:textId="77777777" w:rsidR="001516A5" w:rsidRPr="002C1E02" w:rsidRDefault="001516A5" w:rsidP="00D541D7">
            <w:pPr>
              <w:suppressAutoHyphens/>
              <w:ind w:left="144" w:right="43"/>
              <w:rPr>
                <w:lang w:val="fr-FR"/>
              </w:rPr>
            </w:pPr>
          </w:p>
        </w:tc>
      </w:tr>
      <w:tr w:rsidR="001516A5" w:rsidRPr="002C1E02" w14:paraId="43440B15" w14:textId="77777777" w:rsidTr="00D541D7">
        <w:tc>
          <w:tcPr>
            <w:tcW w:w="3420" w:type="dxa"/>
            <w:shd w:val="clear" w:color="auto" w:fill="auto"/>
          </w:tcPr>
          <w:p w14:paraId="42D14742" w14:textId="77777777" w:rsidR="001516A5" w:rsidRPr="002C1E02" w:rsidRDefault="001516A5" w:rsidP="00A5234B">
            <w:pPr>
              <w:suppressAutoHyphens/>
              <w:spacing w:before="40" w:after="80"/>
              <w:ind w:left="475" w:right="40" w:hanging="475"/>
              <w:rPr>
                <w:lang w:val="fr-FR"/>
              </w:rPr>
            </w:pPr>
            <w:bookmarkStart w:id="49" w:name="bookmark_62"/>
            <w:r w:rsidRPr="002C1E02">
              <w:rPr>
                <w:lang w:val="fr-FR"/>
              </w:rPr>
              <w:t>1.</w:t>
            </w:r>
            <w:r w:rsidRPr="002C1E02">
              <w:rPr>
                <w:lang w:val="fr-FR"/>
              </w:rPr>
              <w:tab/>
              <w:t xml:space="preserve">Conjoint </w:t>
            </w:r>
            <w:proofErr w:type="gramStart"/>
            <w:r w:rsidRPr="002C1E02">
              <w:rPr>
                <w:lang w:val="fr-FR"/>
              </w:rPr>
              <w:t>déclaré</w:t>
            </w:r>
            <w:proofErr w:type="gramEnd"/>
            <w:r w:rsidRPr="002C1E02">
              <w:rPr>
                <w:lang w:val="fr-FR"/>
              </w:rPr>
              <w:t xml:space="preserve"> comme personne à charge ne percevant pas de rémunération</w:t>
            </w:r>
            <w:bookmarkEnd w:id="49"/>
          </w:p>
        </w:tc>
        <w:tc>
          <w:tcPr>
            <w:tcW w:w="6430" w:type="dxa"/>
            <w:shd w:val="clear" w:color="auto" w:fill="auto"/>
          </w:tcPr>
          <w:p w14:paraId="71A7891D" w14:textId="6AAD83D4" w:rsidR="001516A5" w:rsidRPr="002C1E02" w:rsidRDefault="001516A5" w:rsidP="00A5234B">
            <w:pPr>
              <w:suppressAutoHyphens/>
              <w:spacing w:before="40" w:after="80"/>
              <w:ind w:left="144" w:right="43"/>
              <w:rPr>
                <w:lang w:val="fr-FR"/>
              </w:rPr>
            </w:pPr>
            <w:bookmarkStart w:id="50" w:name="bookmark_63"/>
            <w:r w:rsidRPr="002C1E02">
              <w:rPr>
                <w:lang w:val="fr-FR"/>
              </w:rPr>
              <w:t>Aucune pièce justificative supplémentaire n</w:t>
            </w:r>
            <w:r w:rsidR="001A707B">
              <w:rPr>
                <w:lang w:val="fr-FR"/>
              </w:rPr>
              <w:t>’</w:t>
            </w:r>
            <w:r w:rsidRPr="002C1E02">
              <w:rPr>
                <w:lang w:val="fr-FR"/>
              </w:rPr>
              <w:t xml:space="preserve">est requise. </w:t>
            </w:r>
            <w:r w:rsidR="00A5234B">
              <w:rPr>
                <w:lang w:val="fr-FR"/>
              </w:rPr>
              <w:br/>
            </w:r>
            <w:r w:rsidRPr="002C1E02">
              <w:rPr>
                <w:lang w:val="fr-FR"/>
              </w:rPr>
              <w:t xml:space="preserve">Le fonctionnaire peut néanmoins être appelé à attester </w:t>
            </w:r>
            <w:r w:rsidR="00A5234B">
              <w:rPr>
                <w:lang w:val="fr-FR"/>
              </w:rPr>
              <w:br/>
            </w:r>
            <w:r w:rsidRPr="002C1E02">
              <w:rPr>
                <w:lang w:val="fr-FR"/>
              </w:rPr>
              <w:t>que son conjoint était sans emploi pour la période considérée (2016).</w:t>
            </w:r>
            <w:bookmarkEnd w:id="50"/>
          </w:p>
        </w:tc>
      </w:tr>
      <w:tr w:rsidR="001516A5" w:rsidRPr="002C1E02" w14:paraId="63D74995" w14:textId="77777777" w:rsidTr="00D541D7">
        <w:tc>
          <w:tcPr>
            <w:tcW w:w="3420" w:type="dxa"/>
            <w:shd w:val="clear" w:color="auto" w:fill="auto"/>
          </w:tcPr>
          <w:p w14:paraId="2469EDB0" w14:textId="474260CC" w:rsidR="001516A5" w:rsidRPr="002C1E02" w:rsidRDefault="001516A5" w:rsidP="00A5234B">
            <w:pPr>
              <w:suppressAutoHyphens/>
              <w:spacing w:before="40" w:after="80"/>
              <w:ind w:left="475" w:right="40" w:hanging="475"/>
              <w:rPr>
                <w:lang w:val="fr-FR"/>
              </w:rPr>
            </w:pPr>
            <w:bookmarkStart w:id="51" w:name="bookmark_64"/>
            <w:r w:rsidRPr="002C1E02">
              <w:rPr>
                <w:lang w:val="fr-FR"/>
              </w:rPr>
              <w:t>2.</w:t>
            </w:r>
            <w:r w:rsidRPr="002C1E02">
              <w:rPr>
                <w:lang w:val="fr-FR"/>
              </w:rPr>
              <w:tab/>
              <w:t xml:space="preserve">Conjoint </w:t>
            </w:r>
            <w:proofErr w:type="gramStart"/>
            <w:r w:rsidRPr="002C1E02">
              <w:rPr>
                <w:lang w:val="fr-FR"/>
              </w:rPr>
              <w:t>déclaré</w:t>
            </w:r>
            <w:proofErr w:type="gramEnd"/>
            <w:r w:rsidRPr="002C1E02">
              <w:rPr>
                <w:lang w:val="fr-FR"/>
              </w:rPr>
              <w:t xml:space="preserve"> comme personne à charge percevant </w:t>
            </w:r>
            <w:r w:rsidR="002058A7">
              <w:rPr>
                <w:lang w:val="fr-FR"/>
              </w:rPr>
              <w:br/>
            </w:r>
            <w:r w:rsidRPr="002C1E02">
              <w:rPr>
                <w:lang w:val="fr-FR"/>
              </w:rPr>
              <w:t>une rémunération</w:t>
            </w:r>
            <w:bookmarkEnd w:id="51"/>
          </w:p>
        </w:tc>
        <w:tc>
          <w:tcPr>
            <w:tcW w:w="6430" w:type="dxa"/>
            <w:shd w:val="clear" w:color="auto" w:fill="auto"/>
          </w:tcPr>
          <w:p w14:paraId="0ED0303D" w14:textId="576300EE" w:rsidR="001516A5" w:rsidRPr="002C1E02" w:rsidRDefault="001516A5" w:rsidP="00A5234B">
            <w:pPr>
              <w:suppressAutoHyphens/>
              <w:spacing w:before="40" w:after="80"/>
              <w:ind w:left="144" w:right="43"/>
              <w:rPr>
                <w:lang w:val="fr-FR"/>
              </w:rPr>
            </w:pPr>
            <w:bookmarkStart w:id="52" w:name="bookmark_65"/>
            <w:r w:rsidRPr="002C1E02">
              <w:rPr>
                <w:lang w:val="fr-FR"/>
              </w:rPr>
              <w:t>Justificatifs de revenus</w:t>
            </w:r>
            <w:r w:rsidR="008E2525">
              <w:rPr>
                <w:lang w:val="fr-FR"/>
              </w:rPr>
              <w:t> :</w:t>
            </w:r>
            <w:r w:rsidRPr="002C1E02">
              <w:rPr>
                <w:lang w:val="fr-FR"/>
              </w:rPr>
              <w:t xml:space="preserve"> tout imprimé W-2 (résidents aux États-Unis d</w:t>
            </w:r>
            <w:r w:rsidR="001A707B">
              <w:rPr>
                <w:lang w:val="fr-FR"/>
              </w:rPr>
              <w:t>’</w:t>
            </w:r>
            <w:r w:rsidRPr="002C1E02">
              <w:rPr>
                <w:lang w:val="fr-FR"/>
              </w:rPr>
              <w:t xml:space="preserve">Amérique), toute déclaration de revenus ou tout document original indiquant le montant des rémunérations versées au conjoint par tous </w:t>
            </w:r>
            <w:r w:rsidR="00F42645">
              <w:rPr>
                <w:lang w:val="fr-FR"/>
              </w:rPr>
              <w:br/>
            </w:r>
            <w:r w:rsidRPr="002C1E02">
              <w:rPr>
                <w:lang w:val="fr-FR"/>
              </w:rPr>
              <w:t>ses employeurs.</w:t>
            </w:r>
            <w:bookmarkEnd w:id="52"/>
          </w:p>
        </w:tc>
      </w:tr>
      <w:tr w:rsidR="001516A5" w:rsidRPr="002C1E02" w14:paraId="7E721F0D" w14:textId="77777777" w:rsidTr="00D541D7">
        <w:tc>
          <w:tcPr>
            <w:tcW w:w="3420" w:type="dxa"/>
            <w:shd w:val="clear" w:color="auto" w:fill="auto"/>
          </w:tcPr>
          <w:p w14:paraId="552EC686" w14:textId="77777777" w:rsidR="001516A5" w:rsidRPr="002C1E02" w:rsidRDefault="001516A5" w:rsidP="00A5234B">
            <w:pPr>
              <w:suppressAutoHyphens/>
              <w:spacing w:before="40" w:after="80"/>
              <w:ind w:left="475" w:right="40" w:hanging="475"/>
              <w:rPr>
                <w:lang w:val="fr-FR"/>
              </w:rPr>
            </w:pPr>
            <w:bookmarkStart w:id="53" w:name="bookmark_66"/>
            <w:r w:rsidRPr="002C1E02">
              <w:rPr>
                <w:lang w:val="fr-FR"/>
              </w:rPr>
              <w:t>3.</w:t>
            </w:r>
            <w:r w:rsidRPr="002C1E02">
              <w:rPr>
                <w:lang w:val="fr-FR"/>
              </w:rPr>
              <w:tab/>
              <w:t>Enfant déclaré comme personne à charge</w:t>
            </w:r>
            <w:bookmarkEnd w:id="53"/>
          </w:p>
        </w:tc>
        <w:tc>
          <w:tcPr>
            <w:tcW w:w="6430" w:type="dxa"/>
            <w:shd w:val="clear" w:color="auto" w:fill="auto"/>
          </w:tcPr>
          <w:p w14:paraId="7E82E402" w14:textId="27FF5C14" w:rsidR="001516A5" w:rsidRPr="002C1E02" w:rsidRDefault="001516A5" w:rsidP="00A5234B">
            <w:pPr>
              <w:suppressAutoHyphens/>
              <w:spacing w:before="40" w:after="80"/>
              <w:ind w:left="144" w:right="43"/>
              <w:rPr>
                <w:lang w:val="fr-FR"/>
              </w:rPr>
            </w:pPr>
            <w:bookmarkStart w:id="54" w:name="bookmark_67"/>
            <w:r w:rsidRPr="002C1E02">
              <w:rPr>
                <w:lang w:val="fr-FR"/>
              </w:rPr>
              <w:t>L</w:t>
            </w:r>
            <w:r w:rsidR="001A707B">
              <w:rPr>
                <w:lang w:val="fr-FR"/>
              </w:rPr>
              <w:t>’</w:t>
            </w:r>
            <w:r w:rsidRPr="002C1E02">
              <w:rPr>
                <w:lang w:val="fr-FR"/>
              </w:rPr>
              <w:t>original du certificat de naissance de l</w:t>
            </w:r>
            <w:r w:rsidR="001A707B">
              <w:rPr>
                <w:lang w:val="fr-FR"/>
              </w:rPr>
              <w:t>’</w:t>
            </w:r>
            <w:r w:rsidRPr="002C1E02">
              <w:rPr>
                <w:lang w:val="fr-FR"/>
              </w:rPr>
              <w:t>enfant doit être présenté lors de la déclaration initiale.</w:t>
            </w:r>
            <w:bookmarkEnd w:id="54"/>
          </w:p>
        </w:tc>
      </w:tr>
      <w:tr w:rsidR="001516A5" w:rsidRPr="002C1E02" w14:paraId="4E67AEE8" w14:textId="77777777" w:rsidTr="00D541D7">
        <w:tc>
          <w:tcPr>
            <w:tcW w:w="3420" w:type="dxa"/>
            <w:shd w:val="clear" w:color="auto" w:fill="auto"/>
          </w:tcPr>
          <w:p w14:paraId="7B1E3F83" w14:textId="36E526CF" w:rsidR="001516A5" w:rsidRPr="002C1E02" w:rsidRDefault="001516A5" w:rsidP="00A5234B">
            <w:pPr>
              <w:suppressAutoHyphens/>
              <w:spacing w:before="40" w:after="80"/>
              <w:ind w:left="475" w:right="40" w:hanging="475"/>
              <w:rPr>
                <w:lang w:val="fr-FR"/>
              </w:rPr>
            </w:pPr>
            <w:bookmarkStart w:id="55" w:name="bookmark_68"/>
            <w:r w:rsidRPr="002C1E02">
              <w:rPr>
                <w:lang w:val="fr-FR"/>
              </w:rPr>
              <w:t>4.</w:t>
            </w:r>
            <w:r w:rsidRPr="002C1E02">
              <w:rPr>
                <w:lang w:val="fr-FR"/>
              </w:rPr>
              <w:tab/>
              <w:t>Enfant de moins de 18 ans résidant chez le fonctionnaire pour lequel est versée l</w:t>
            </w:r>
            <w:r w:rsidR="001A707B">
              <w:rPr>
                <w:lang w:val="fr-FR"/>
              </w:rPr>
              <w:t>’</w:t>
            </w:r>
            <w:r w:rsidRPr="002C1E02">
              <w:rPr>
                <w:lang w:val="fr-FR"/>
              </w:rPr>
              <w:t>indemnité</w:t>
            </w:r>
            <w:bookmarkEnd w:id="55"/>
          </w:p>
        </w:tc>
        <w:tc>
          <w:tcPr>
            <w:tcW w:w="6430" w:type="dxa"/>
            <w:shd w:val="clear" w:color="auto" w:fill="auto"/>
          </w:tcPr>
          <w:p w14:paraId="5277864A" w14:textId="029EF3E0" w:rsidR="001516A5" w:rsidRPr="002C1E02" w:rsidRDefault="001516A5" w:rsidP="00A5234B">
            <w:pPr>
              <w:suppressAutoHyphens/>
              <w:spacing w:before="40" w:after="80"/>
              <w:ind w:left="144" w:right="43"/>
              <w:rPr>
                <w:lang w:val="fr-FR"/>
              </w:rPr>
            </w:pPr>
            <w:bookmarkStart w:id="56" w:name="bookmark_69"/>
            <w:r w:rsidRPr="002C1E02">
              <w:rPr>
                <w:lang w:val="fr-FR"/>
              </w:rPr>
              <w:t>Aucune pièce justificative supplémentaire n</w:t>
            </w:r>
            <w:r w:rsidR="001A707B">
              <w:rPr>
                <w:lang w:val="fr-FR"/>
              </w:rPr>
              <w:t>’</w:t>
            </w:r>
            <w:r w:rsidRPr="002C1E02">
              <w:rPr>
                <w:lang w:val="fr-FR"/>
              </w:rPr>
              <w:t>est requise.</w:t>
            </w:r>
            <w:bookmarkEnd w:id="56"/>
          </w:p>
        </w:tc>
      </w:tr>
      <w:tr w:rsidR="001516A5" w:rsidRPr="002C1E02" w14:paraId="19128917" w14:textId="77777777" w:rsidTr="00D541D7">
        <w:tc>
          <w:tcPr>
            <w:tcW w:w="3420" w:type="dxa"/>
            <w:vMerge w:val="restart"/>
            <w:shd w:val="clear" w:color="auto" w:fill="auto"/>
          </w:tcPr>
          <w:p w14:paraId="7AADD4F1" w14:textId="60FAD11C" w:rsidR="001516A5" w:rsidRPr="002C1E02" w:rsidRDefault="001516A5" w:rsidP="00A5234B">
            <w:pPr>
              <w:suppressAutoHyphens/>
              <w:spacing w:before="40" w:after="80"/>
              <w:ind w:left="475" w:right="40" w:hanging="475"/>
              <w:rPr>
                <w:lang w:val="fr-FR"/>
              </w:rPr>
            </w:pPr>
            <w:bookmarkStart w:id="57" w:name="bookmark_70"/>
            <w:r w:rsidRPr="002C1E02">
              <w:rPr>
                <w:lang w:val="fr-FR"/>
              </w:rPr>
              <w:t>5.</w:t>
            </w:r>
            <w:r w:rsidRPr="002C1E02">
              <w:rPr>
                <w:lang w:val="fr-FR"/>
              </w:rPr>
              <w:tab/>
              <w:t xml:space="preserve">Enfant légitime, naturel ou adoptif, du fonctionnaire, qui ne réside ni chez lui, ni chez son autre parent (sauf cas correspondant au point 6 </w:t>
            </w:r>
            <w:r w:rsidR="00F42645">
              <w:rPr>
                <w:lang w:val="fr-FR"/>
              </w:rPr>
              <w:br/>
            </w:r>
            <w:r w:rsidRPr="002C1E02">
              <w:rPr>
                <w:lang w:val="fr-FR"/>
              </w:rPr>
              <w:t>ci-après)</w:t>
            </w:r>
            <w:bookmarkEnd w:id="57"/>
          </w:p>
        </w:tc>
        <w:tc>
          <w:tcPr>
            <w:tcW w:w="6430" w:type="dxa"/>
            <w:shd w:val="clear" w:color="auto" w:fill="auto"/>
          </w:tcPr>
          <w:p w14:paraId="79CF1982" w14:textId="38BD5E29" w:rsidR="001516A5" w:rsidRPr="002C1E02" w:rsidRDefault="001516A5" w:rsidP="00A5234B">
            <w:pPr>
              <w:suppressAutoHyphens/>
              <w:spacing w:before="40" w:after="80"/>
              <w:ind w:left="144" w:right="43"/>
              <w:rPr>
                <w:lang w:val="fr-FR"/>
              </w:rPr>
            </w:pPr>
            <w:bookmarkStart w:id="58" w:name="bookmark_71"/>
            <w:r w:rsidRPr="002C1E02">
              <w:rPr>
                <w:lang w:val="fr-FR"/>
              </w:rPr>
              <w:t>Justificatifs (chèques oblitérés (payés), récépissés de mandats ou de virements ou relevés d</w:t>
            </w:r>
            <w:r w:rsidR="001A707B">
              <w:rPr>
                <w:lang w:val="fr-FR"/>
              </w:rPr>
              <w:t>’</w:t>
            </w:r>
            <w:r w:rsidRPr="002C1E02">
              <w:rPr>
                <w:lang w:val="fr-FR"/>
              </w:rPr>
              <w:t>opérations bancaires) de tous versements effectués en 2016 soit à l</w:t>
            </w:r>
            <w:r w:rsidR="001A707B">
              <w:rPr>
                <w:lang w:val="fr-FR"/>
              </w:rPr>
              <w:t>’</w:t>
            </w:r>
            <w:r w:rsidRPr="002C1E02">
              <w:rPr>
                <w:lang w:val="fr-FR"/>
              </w:rPr>
              <w:t>enfant, soit à son tuteur légal, à concurrence du montant requis. Le montant versé doit être au moins égal à celui de l</w:t>
            </w:r>
            <w:r w:rsidR="001A707B">
              <w:rPr>
                <w:lang w:val="fr-FR"/>
              </w:rPr>
              <w:t>’</w:t>
            </w:r>
            <w:r w:rsidRPr="002C1E02">
              <w:rPr>
                <w:lang w:val="fr-FR"/>
              </w:rPr>
              <w:t>indemnité reçue de l</w:t>
            </w:r>
            <w:r w:rsidR="001A707B">
              <w:rPr>
                <w:lang w:val="fr-FR"/>
              </w:rPr>
              <w:t>’</w:t>
            </w:r>
            <w:r w:rsidRPr="002C1E02">
              <w:rPr>
                <w:lang w:val="fr-FR"/>
              </w:rPr>
              <w:t>Organisation.</w:t>
            </w:r>
            <w:bookmarkEnd w:id="58"/>
          </w:p>
        </w:tc>
      </w:tr>
      <w:tr w:rsidR="001516A5" w:rsidRPr="002C1E02" w14:paraId="3219B3C5" w14:textId="77777777" w:rsidTr="00D541D7">
        <w:tc>
          <w:tcPr>
            <w:tcW w:w="3420" w:type="dxa"/>
            <w:vMerge/>
            <w:shd w:val="clear" w:color="auto" w:fill="auto"/>
          </w:tcPr>
          <w:p w14:paraId="7721EA61" w14:textId="77777777" w:rsidR="001516A5" w:rsidRPr="002C1E02" w:rsidRDefault="001516A5" w:rsidP="00A5234B">
            <w:pPr>
              <w:suppressAutoHyphens/>
              <w:spacing w:before="40" w:after="80"/>
              <w:ind w:right="40"/>
              <w:rPr>
                <w:lang w:val="fr-FR"/>
              </w:rPr>
            </w:pPr>
          </w:p>
        </w:tc>
        <w:tc>
          <w:tcPr>
            <w:tcW w:w="6430" w:type="dxa"/>
            <w:shd w:val="clear" w:color="auto" w:fill="auto"/>
          </w:tcPr>
          <w:p w14:paraId="6B297FD3" w14:textId="5BDA613E" w:rsidR="001516A5" w:rsidRPr="002C1E02" w:rsidRDefault="001516A5" w:rsidP="00A5234B">
            <w:pPr>
              <w:suppressAutoHyphens/>
              <w:spacing w:before="40" w:after="80"/>
              <w:ind w:left="144" w:right="43"/>
              <w:rPr>
                <w:lang w:val="fr-FR"/>
              </w:rPr>
            </w:pPr>
            <w:bookmarkStart w:id="59" w:name="bookmark_72"/>
            <w:r w:rsidRPr="002C1E02">
              <w:rPr>
                <w:lang w:val="fr-FR"/>
              </w:rPr>
              <w:t>De plus, pour l</w:t>
            </w:r>
            <w:r w:rsidR="001A707B">
              <w:rPr>
                <w:lang w:val="fr-FR"/>
              </w:rPr>
              <w:t>’</w:t>
            </w:r>
            <w:r w:rsidRPr="002C1E02">
              <w:rPr>
                <w:lang w:val="fr-FR"/>
              </w:rPr>
              <w:t>enfant mineur, il doit être produit une déclaration notariée du tuteur attestant que celui-ci a la garde légale de l</w:t>
            </w:r>
            <w:r w:rsidR="001A707B">
              <w:rPr>
                <w:lang w:val="fr-FR"/>
              </w:rPr>
              <w:t>’</w:t>
            </w:r>
            <w:r w:rsidRPr="002C1E02">
              <w:rPr>
                <w:lang w:val="fr-FR"/>
              </w:rPr>
              <w:t>enfant, que ce dernier réside chez lui et que le fonctionnaire contribue régulièrement à l</w:t>
            </w:r>
            <w:r w:rsidR="001A707B">
              <w:rPr>
                <w:lang w:val="fr-FR"/>
              </w:rPr>
              <w:t>’</w:t>
            </w:r>
            <w:r w:rsidRPr="002C1E02">
              <w:rPr>
                <w:lang w:val="fr-FR"/>
              </w:rPr>
              <w:t>entretien de l</w:t>
            </w:r>
            <w:r w:rsidR="001A707B">
              <w:rPr>
                <w:lang w:val="fr-FR"/>
              </w:rPr>
              <w:t>’</w:t>
            </w:r>
            <w:r w:rsidRPr="002C1E02">
              <w:rPr>
                <w:lang w:val="fr-FR"/>
              </w:rPr>
              <w:t>enfant.</w:t>
            </w:r>
            <w:bookmarkEnd w:id="59"/>
          </w:p>
        </w:tc>
      </w:tr>
      <w:tr w:rsidR="001516A5" w:rsidRPr="002C1E02" w14:paraId="7DDDA0A5" w14:textId="77777777" w:rsidTr="00D541D7">
        <w:tc>
          <w:tcPr>
            <w:tcW w:w="3420" w:type="dxa"/>
            <w:vMerge/>
            <w:shd w:val="clear" w:color="auto" w:fill="auto"/>
          </w:tcPr>
          <w:p w14:paraId="1F12589F" w14:textId="77777777" w:rsidR="001516A5" w:rsidRPr="002C1E02" w:rsidRDefault="001516A5" w:rsidP="00A5234B">
            <w:pPr>
              <w:suppressAutoHyphens/>
              <w:spacing w:before="40" w:after="80"/>
              <w:ind w:right="40"/>
              <w:rPr>
                <w:lang w:val="fr-FR"/>
              </w:rPr>
            </w:pPr>
          </w:p>
        </w:tc>
        <w:tc>
          <w:tcPr>
            <w:tcW w:w="6430" w:type="dxa"/>
            <w:shd w:val="clear" w:color="auto" w:fill="auto"/>
          </w:tcPr>
          <w:p w14:paraId="1DDE8D40" w14:textId="010C5E83" w:rsidR="001516A5" w:rsidRPr="002C1E02" w:rsidRDefault="001516A5" w:rsidP="00A5234B">
            <w:pPr>
              <w:suppressAutoHyphens/>
              <w:spacing w:before="40" w:after="80"/>
              <w:ind w:left="144" w:right="43"/>
              <w:rPr>
                <w:lang w:val="fr-FR"/>
              </w:rPr>
            </w:pPr>
            <w:bookmarkStart w:id="60" w:name="bookmark_73"/>
            <w:r w:rsidRPr="002C1E02">
              <w:rPr>
                <w:lang w:val="fr-FR"/>
              </w:rPr>
              <w:t>Aucune opération en espèces ni aucun paiement fait à un tiers ou par l</w:t>
            </w:r>
            <w:r w:rsidR="001A707B">
              <w:rPr>
                <w:lang w:val="fr-FR"/>
              </w:rPr>
              <w:t>’</w:t>
            </w:r>
            <w:r w:rsidRPr="002C1E02">
              <w:rPr>
                <w:lang w:val="fr-FR"/>
              </w:rPr>
              <w:t>entremise d</w:t>
            </w:r>
            <w:r w:rsidR="001A707B">
              <w:rPr>
                <w:lang w:val="fr-FR"/>
              </w:rPr>
              <w:t>’</w:t>
            </w:r>
            <w:r w:rsidRPr="002C1E02">
              <w:rPr>
                <w:lang w:val="fr-FR"/>
              </w:rPr>
              <w:t>un tiers n</w:t>
            </w:r>
            <w:r w:rsidR="001A707B">
              <w:rPr>
                <w:lang w:val="fr-FR"/>
              </w:rPr>
              <w:t>’</w:t>
            </w:r>
            <w:r w:rsidRPr="002C1E02">
              <w:rPr>
                <w:lang w:val="fr-FR"/>
              </w:rPr>
              <w:t>est recevable comme preuve d</w:t>
            </w:r>
            <w:r w:rsidR="001A707B">
              <w:rPr>
                <w:lang w:val="fr-FR"/>
              </w:rPr>
              <w:t>’</w:t>
            </w:r>
            <w:r w:rsidRPr="002C1E02">
              <w:rPr>
                <w:lang w:val="fr-FR"/>
              </w:rPr>
              <w:t>entretien.</w:t>
            </w:r>
            <w:bookmarkEnd w:id="60"/>
          </w:p>
        </w:tc>
      </w:tr>
      <w:tr w:rsidR="001516A5" w:rsidRPr="002C1E02" w14:paraId="1DC90C81" w14:textId="77777777" w:rsidTr="00D541D7">
        <w:tc>
          <w:tcPr>
            <w:tcW w:w="3420" w:type="dxa"/>
            <w:vMerge w:val="restart"/>
            <w:shd w:val="clear" w:color="auto" w:fill="auto"/>
          </w:tcPr>
          <w:p w14:paraId="3A68D653" w14:textId="0BB19E70" w:rsidR="001516A5" w:rsidRPr="002C1E02" w:rsidRDefault="001516A5" w:rsidP="00A5234B">
            <w:pPr>
              <w:suppressAutoHyphens/>
              <w:spacing w:before="40" w:after="80"/>
              <w:ind w:left="475" w:right="40" w:hanging="475"/>
              <w:rPr>
                <w:lang w:val="fr-FR"/>
              </w:rPr>
            </w:pPr>
            <w:bookmarkStart w:id="61" w:name="bookmark_74"/>
            <w:r w:rsidRPr="002C1E02">
              <w:rPr>
                <w:lang w:val="fr-FR"/>
              </w:rPr>
              <w:t>6.</w:t>
            </w:r>
            <w:r w:rsidRPr="002C1E02">
              <w:rPr>
                <w:lang w:val="fr-FR"/>
              </w:rPr>
              <w:tab/>
              <w:t>Enfant dont le fonctionnaire a partage de la garde ou n</w:t>
            </w:r>
            <w:r w:rsidR="001A707B">
              <w:rPr>
                <w:lang w:val="fr-FR"/>
              </w:rPr>
              <w:t>’</w:t>
            </w:r>
            <w:r w:rsidRPr="002C1E02">
              <w:rPr>
                <w:lang w:val="fr-FR"/>
              </w:rPr>
              <w:t xml:space="preserve">a pas </w:t>
            </w:r>
            <w:r w:rsidR="00F42645">
              <w:rPr>
                <w:lang w:val="fr-FR"/>
              </w:rPr>
              <w:br/>
            </w:r>
            <w:r w:rsidRPr="002C1E02">
              <w:rPr>
                <w:lang w:val="fr-FR"/>
              </w:rPr>
              <w:t>la garde</w:t>
            </w:r>
            <w:bookmarkEnd w:id="61"/>
          </w:p>
        </w:tc>
        <w:tc>
          <w:tcPr>
            <w:tcW w:w="6430" w:type="dxa"/>
            <w:shd w:val="clear" w:color="auto" w:fill="auto"/>
          </w:tcPr>
          <w:p w14:paraId="62F2F5B5" w14:textId="68660669" w:rsidR="001516A5" w:rsidRPr="002C1E02" w:rsidRDefault="001516A5" w:rsidP="00A5234B">
            <w:pPr>
              <w:suppressAutoHyphens/>
              <w:spacing w:before="40" w:after="80"/>
              <w:ind w:left="144" w:right="43"/>
              <w:rPr>
                <w:lang w:val="fr-FR"/>
              </w:rPr>
            </w:pPr>
            <w:bookmarkStart w:id="62" w:name="bookmark_75"/>
            <w:r w:rsidRPr="002C1E02">
              <w:rPr>
                <w:lang w:val="fr-FR"/>
              </w:rPr>
              <w:t>Le fonctionnaire doit fournir l</w:t>
            </w:r>
            <w:r w:rsidR="001A707B">
              <w:rPr>
                <w:lang w:val="fr-FR"/>
              </w:rPr>
              <w:t>’</w:t>
            </w:r>
            <w:r w:rsidRPr="002C1E02">
              <w:rPr>
                <w:lang w:val="fr-FR"/>
              </w:rPr>
              <w:t>original ou copie conforme du jugement de divorce ou autre document de justice indiquant le montant de la pension alimentaire dont il est débiteur ainsi que la preuve des paiements effectués pendant l</w:t>
            </w:r>
            <w:r w:rsidR="001A707B">
              <w:rPr>
                <w:lang w:val="fr-FR"/>
              </w:rPr>
              <w:t>’</w:t>
            </w:r>
            <w:r w:rsidRPr="002C1E02">
              <w:rPr>
                <w:lang w:val="fr-FR"/>
              </w:rPr>
              <w:t>année considérée (chèques oblitérés (payés), récépissés de mandats ou de virements, relevés d</w:t>
            </w:r>
            <w:r w:rsidR="001A707B">
              <w:rPr>
                <w:lang w:val="fr-FR"/>
              </w:rPr>
              <w:t>’</w:t>
            </w:r>
            <w:r w:rsidRPr="002C1E02">
              <w:rPr>
                <w:lang w:val="fr-FR"/>
              </w:rPr>
              <w:t>opérations bancaires). Aucune opération en espèces ni aucun paiement fait à un tiers ou par l</w:t>
            </w:r>
            <w:r w:rsidR="001A707B">
              <w:rPr>
                <w:lang w:val="fr-FR"/>
              </w:rPr>
              <w:t>’</w:t>
            </w:r>
            <w:r w:rsidRPr="002C1E02">
              <w:rPr>
                <w:lang w:val="fr-FR"/>
              </w:rPr>
              <w:t>entremise d</w:t>
            </w:r>
            <w:r w:rsidR="001A707B">
              <w:rPr>
                <w:lang w:val="fr-FR"/>
              </w:rPr>
              <w:t>’</w:t>
            </w:r>
            <w:r w:rsidRPr="002C1E02">
              <w:rPr>
                <w:lang w:val="fr-FR"/>
              </w:rPr>
              <w:t>un tiers n</w:t>
            </w:r>
            <w:r w:rsidR="001A707B">
              <w:rPr>
                <w:lang w:val="fr-FR"/>
              </w:rPr>
              <w:t>’</w:t>
            </w:r>
            <w:r w:rsidRPr="002C1E02">
              <w:rPr>
                <w:lang w:val="fr-FR"/>
              </w:rPr>
              <w:t>est recevable comme preuve d</w:t>
            </w:r>
            <w:r w:rsidR="001A707B">
              <w:rPr>
                <w:lang w:val="fr-FR"/>
              </w:rPr>
              <w:t>’</w:t>
            </w:r>
            <w:r w:rsidRPr="002C1E02">
              <w:rPr>
                <w:lang w:val="fr-FR"/>
              </w:rPr>
              <w:t>entretien.</w:t>
            </w:r>
            <w:bookmarkEnd w:id="62"/>
          </w:p>
        </w:tc>
      </w:tr>
      <w:tr w:rsidR="001516A5" w:rsidRPr="002C1E02" w14:paraId="2E67C108" w14:textId="77777777" w:rsidTr="00D541D7">
        <w:tc>
          <w:tcPr>
            <w:tcW w:w="3420" w:type="dxa"/>
            <w:vMerge/>
            <w:shd w:val="clear" w:color="auto" w:fill="auto"/>
          </w:tcPr>
          <w:p w14:paraId="44F16BFB" w14:textId="77777777" w:rsidR="001516A5" w:rsidRPr="002C1E02" w:rsidRDefault="001516A5" w:rsidP="00A5234B">
            <w:pPr>
              <w:suppressAutoHyphens/>
              <w:spacing w:before="40" w:after="80"/>
              <w:ind w:right="40"/>
              <w:rPr>
                <w:lang w:val="fr-FR"/>
              </w:rPr>
            </w:pPr>
          </w:p>
        </w:tc>
        <w:tc>
          <w:tcPr>
            <w:tcW w:w="6430" w:type="dxa"/>
            <w:shd w:val="clear" w:color="auto" w:fill="auto"/>
          </w:tcPr>
          <w:p w14:paraId="7CC86215" w14:textId="7BE1A488" w:rsidR="001516A5" w:rsidRPr="002C1E02" w:rsidRDefault="001516A5" w:rsidP="00A5234B">
            <w:pPr>
              <w:suppressAutoHyphens/>
              <w:spacing w:before="40" w:after="80"/>
              <w:ind w:left="144" w:right="43"/>
              <w:rPr>
                <w:lang w:val="fr-FR"/>
              </w:rPr>
            </w:pPr>
            <w:bookmarkStart w:id="63" w:name="bookmark_76"/>
            <w:r w:rsidRPr="002C1E02">
              <w:rPr>
                <w:lang w:val="fr-FR"/>
              </w:rPr>
              <w:t>Le montant des versements doit être au moins égal à celui de la pension alimentaire fixé par décision de justice ou de l</w:t>
            </w:r>
            <w:r w:rsidR="001A707B">
              <w:rPr>
                <w:lang w:val="fr-FR"/>
              </w:rPr>
              <w:t>’</w:t>
            </w:r>
            <w:r w:rsidRPr="002C1E02">
              <w:rPr>
                <w:lang w:val="fr-FR"/>
              </w:rPr>
              <w:t>indemnité pour enfant à charge, le plus élevé de ces deux montants étant retenu.</w:t>
            </w:r>
            <w:bookmarkEnd w:id="63"/>
          </w:p>
        </w:tc>
      </w:tr>
      <w:tr w:rsidR="001516A5" w:rsidRPr="002C1E02" w14:paraId="07ACCFE6" w14:textId="77777777" w:rsidTr="00D541D7">
        <w:tc>
          <w:tcPr>
            <w:tcW w:w="3420" w:type="dxa"/>
            <w:vMerge/>
            <w:shd w:val="clear" w:color="auto" w:fill="auto"/>
          </w:tcPr>
          <w:p w14:paraId="5D651E0E" w14:textId="77777777" w:rsidR="001516A5" w:rsidRPr="002C1E02" w:rsidRDefault="001516A5" w:rsidP="00A5234B">
            <w:pPr>
              <w:suppressAutoHyphens/>
              <w:spacing w:before="40" w:after="80"/>
              <w:ind w:right="40"/>
              <w:rPr>
                <w:lang w:val="fr-FR"/>
              </w:rPr>
            </w:pPr>
          </w:p>
        </w:tc>
        <w:tc>
          <w:tcPr>
            <w:tcW w:w="6430" w:type="dxa"/>
            <w:shd w:val="clear" w:color="auto" w:fill="auto"/>
          </w:tcPr>
          <w:p w14:paraId="0B3EEA3D" w14:textId="2B5054C5" w:rsidR="001516A5" w:rsidRPr="002C1E02" w:rsidRDefault="001516A5" w:rsidP="00A5234B">
            <w:pPr>
              <w:suppressAutoHyphens/>
              <w:spacing w:before="40" w:after="80"/>
              <w:ind w:left="144" w:right="43"/>
              <w:rPr>
                <w:lang w:val="fr-FR"/>
              </w:rPr>
            </w:pPr>
            <w:bookmarkStart w:id="64" w:name="bookmark_77"/>
            <w:r w:rsidRPr="002C1E02">
              <w:rPr>
                <w:lang w:val="fr-FR"/>
              </w:rPr>
              <w:t>En l</w:t>
            </w:r>
            <w:r w:rsidR="001A707B">
              <w:rPr>
                <w:lang w:val="fr-FR"/>
              </w:rPr>
              <w:t>’</w:t>
            </w:r>
            <w:r w:rsidRPr="002C1E02">
              <w:rPr>
                <w:lang w:val="fr-FR"/>
              </w:rPr>
              <w:t>absence de document de justice, le fonctionnaire doit fournir une déclaration notariée du parent qui a la garde de l</w:t>
            </w:r>
            <w:r w:rsidR="001A707B">
              <w:rPr>
                <w:lang w:val="fr-FR"/>
              </w:rPr>
              <w:t>’</w:t>
            </w:r>
            <w:r w:rsidRPr="002C1E02">
              <w:rPr>
                <w:lang w:val="fr-FR"/>
              </w:rPr>
              <w:t>enfant, attestant que le fonctionnaire subvient régulièrement à l</w:t>
            </w:r>
            <w:r w:rsidR="001A707B">
              <w:rPr>
                <w:lang w:val="fr-FR"/>
              </w:rPr>
              <w:t>’</w:t>
            </w:r>
            <w:r w:rsidRPr="002C1E02">
              <w:rPr>
                <w:lang w:val="fr-FR"/>
              </w:rPr>
              <w:t>entretien de l</w:t>
            </w:r>
            <w:r w:rsidR="001A707B">
              <w:rPr>
                <w:lang w:val="fr-FR"/>
              </w:rPr>
              <w:t>’</w:t>
            </w:r>
            <w:r w:rsidRPr="002C1E02">
              <w:rPr>
                <w:lang w:val="fr-FR"/>
              </w:rPr>
              <w:t>enfant et indiquant les montants payés en 2016, ainsi que la preuve des paiements effectués, établie comme indiqué plus haut.</w:t>
            </w:r>
            <w:bookmarkEnd w:id="64"/>
          </w:p>
        </w:tc>
      </w:tr>
      <w:tr w:rsidR="001516A5" w:rsidRPr="002C1E02" w14:paraId="5F2D196C" w14:textId="77777777" w:rsidTr="00D541D7">
        <w:tc>
          <w:tcPr>
            <w:tcW w:w="3420" w:type="dxa"/>
            <w:shd w:val="clear" w:color="auto" w:fill="auto"/>
          </w:tcPr>
          <w:p w14:paraId="0BB064B4" w14:textId="77777777" w:rsidR="001516A5" w:rsidRPr="002C1E02" w:rsidRDefault="001516A5" w:rsidP="00A5234B">
            <w:pPr>
              <w:suppressAutoHyphens/>
              <w:spacing w:before="40" w:after="80"/>
              <w:ind w:right="40"/>
              <w:rPr>
                <w:lang w:val="fr-FR"/>
              </w:rPr>
            </w:pPr>
            <w:bookmarkStart w:id="65" w:name="bookmark_78"/>
            <w:r w:rsidRPr="002C1E02">
              <w:rPr>
                <w:lang w:val="fr-FR"/>
              </w:rPr>
              <w:lastRenderedPageBreak/>
              <w:t>7.</w:t>
            </w:r>
            <w:r w:rsidRPr="002C1E02">
              <w:rPr>
                <w:lang w:val="fr-FR"/>
              </w:rPr>
              <w:tab/>
              <w:t>Enfant âgé de 18 et 21 ans</w:t>
            </w:r>
            <w:r w:rsidRPr="002C1E02">
              <w:rPr>
                <w:i/>
                <w:iCs/>
                <w:vertAlign w:val="superscript"/>
                <w:lang w:val="fr-FR"/>
              </w:rPr>
              <w:t>a</w:t>
            </w:r>
            <w:bookmarkEnd w:id="65"/>
          </w:p>
        </w:tc>
        <w:tc>
          <w:tcPr>
            <w:tcW w:w="6430" w:type="dxa"/>
            <w:shd w:val="clear" w:color="auto" w:fill="auto"/>
          </w:tcPr>
          <w:p w14:paraId="0913FF12" w14:textId="17BBDDB5" w:rsidR="001516A5" w:rsidRPr="002C1E02" w:rsidRDefault="001516A5" w:rsidP="00A5234B">
            <w:pPr>
              <w:suppressAutoHyphens/>
              <w:spacing w:before="40" w:after="80"/>
              <w:ind w:left="144" w:right="43"/>
              <w:rPr>
                <w:lang w:val="fr-FR"/>
              </w:rPr>
            </w:pPr>
            <w:bookmarkStart w:id="66" w:name="bookmark_79"/>
            <w:r w:rsidRPr="002C1E02">
              <w:rPr>
                <w:lang w:val="fr-FR"/>
              </w:rPr>
              <w:t>Le fonctionnaire qui n</w:t>
            </w:r>
            <w:r w:rsidR="001A707B">
              <w:rPr>
                <w:lang w:val="fr-FR"/>
              </w:rPr>
              <w:t>’</w:t>
            </w:r>
            <w:r w:rsidRPr="002C1E02">
              <w:rPr>
                <w:lang w:val="fr-FR"/>
              </w:rPr>
              <w:t>a pas touché d</w:t>
            </w:r>
            <w:r w:rsidR="001A707B">
              <w:rPr>
                <w:lang w:val="fr-FR"/>
              </w:rPr>
              <w:t>’</w:t>
            </w:r>
            <w:r w:rsidRPr="002C1E02">
              <w:rPr>
                <w:lang w:val="fr-FR"/>
              </w:rPr>
              <w:t>indemnité pour frais d</w:t>
            </w:r>
            <w:r w:rsidR="001A707B">
              <w:rPr>
                <w:lang w:val="fr-FR"/>
              </w:rPr>
              <w:t>’</w:t>
            </w:r>
            <w:r w:rsidRPr="002C1E02">
              <w:rPr>
                <w:lang w:val="fr-FR"/>
              </w:rPr>
              <w:t>études doit remplir le formulaire P.41/B (certificat de scolarité) pour les années scolaires 2015/16 et 2016/17. Si l</w:t>
            </w:r>
            <w:r w:rsidR="001A707B">
              <w:rPr>
                <w:lang w:val="fr-FR"/>
              </w:rPr>
              <w:t>’</w:t>
            </w:r>
            <w:r w:rsidRPr="002C1E02">
              <w:rPr>
                <w:lang w:val="fr-FR"/>
              </w:rPr>
              <w:t>année scolaire coïncide avec l</w:t>
            </w:r>
            <w:r w:rsidR="001A707B">
              <w:rPr>
                <w:lang w:val="fr-FR"/>
              </w:rPr>
              <w:t>’</w:t>
            </w:r>
            <w:r w:rsidRPr="002C1E02">
              <w:rPr>
                <w:lang w:val="fr-FR"/>
              </w:rPr>
              <w:t>année civile, il produira le formulaire P.41/B pour 2016.</w:t>
            </w:r>
            <w:bookmarkEnd w:id="66"/>
          </w:p>
        </w:tc>
      </w:tr>
      <w:tr w:rsidR="001516A5" w:rsidRPr="002C1E02" w14:paraId="51AE2515" w14:textId="77777777" w:rsidTr="00D541D7">
        <w:tc>
          <w:tcPr>
            <w:tcW w:w="3420" w:type="dxa"/>
            <w:shd w:val="clear" w:color="auto" w:fill="auto"/>
          </w:tcPr>
          <w:p w14:paraId="603533CD" w14:textId="77777777" w:rsidR="001516A5" w:rsidRPr="002C1E02" w:rsidRDefault="001516A5" w:rsidP="00A5234B">
            <w:pPr>
              <w:suppressAutoHyphens/>
              <w:spacing w:before="40" w:after="80"/>
              <w:ind w:right="40"/>
              <w:rPr>
                <w:lang w:val="fr-FR"/>
              </w:rPr>
            </w:pPr>
          </w:p>
        </w:tc>
        <w:tc>
          <w:tcPr>
            <w:tcW w:w="6430" w:type="dxa"/>
            <w:shd w:val="clear" w:color="auto" w:fill="auto"/>
          </w:tcPr>
          <w:p w14:paraId="74112B11" w14:textId="72414FF7" w:rsidR="001516A5" w:rsidRPr="002C1E02" w:rsidRDefault="001516A5" w:rsidP="00A5234B">
            <w:pPr>
              <w:suppressAutoHyphens/>
              <w:spacing w:before="40" w:after="80"/>
              <w:ind w:left="144" w:right="43"/>
              <w:rPr>
                <w:lang w:val="fr-FR"/>
              </w:rPr>
            </w:pPr>
            <w:bookmarkStart w:id="67" w:name="bookmark_80"/>
            <w:r w:rsidRPr="002C1E02">
              <w:rPr>
                <w:lang w:val="fr-FR"/>
              </w:rPr>
              <w:t>Aucune pièce justificative supplémentaire attestant la scolarisation à plein temps n</w:t>
            </w:r>
            <w:r w:rsidR="001A707B">
              <w:rPr>
                <w:lang w:val="fr-FR"/>
              </w:rPr>
              <w:t>’</w:t>
            </w:r>
            <w:r w:rsidRPr="002C1E02">
              <w:rPr>
                <w:lang w:val="fr-FR"/>
              </w:rPr>
              <w:t>est requise pour l</w:t>
            </w:r>
            <w:r w:rsidR="001A707B">
              <w:rPr>
                <w:lang w:val="fr-FR"/>
              </w:rPr>
              <w:t>’</w:t>
            </w:r>
            <w:r w:rsidRPr="002C1E02">
              <w:rPr>
                <w:lang w:val="fr-FR"/>
              </w:rPr>
              <w:t>enfant pour lequel le fonctionnaire a touché une indemnité pour frais d</w:t>
            </w:r>
            <w:r w:rsidR="001A707B">
              <w:rPr>
                <w:lang w:val="fr-FR"/>
              </w:rPr>
              <w:t>’</w:t>
            </w:r>
            <w:r w:rsidRPr="002C1E02">
              <w:rPr>
                <w:lang w:val="fr-FR"/>
              </w:rPr>
              <w:t>études pour les années scolaires 2015/16 et 2016/17.</w:t>
            </w:r>
            <w:bookmarkEnd w:id="67"/>
          </w:p>
        </w:tc>
      </w:tr>
      <w:tr w:rsidR="001516A5" w:rsidRPr="002C1E02" w14:paraId="26A6F55B" w14:textId="77777777" w:rsidTr="00D541D7">
        <w:tc>
          <w:tcPr>
            <w:tcW w:w="3420" w:type="dxa"/>
            <w:shd w:val="clear" w:color="auto" w:fill="auto"/>
          </w:tcPr>
          <w:p w14:paraId="20D184DA" w14:textId="2F8028D4" w:rsidR="001516A5" w:rsidRPr="002C1E02" w:rsidRDefault="001516A5" w:rsidP="00A5234B">
            <w:pPr>
              <w:suppressAutoHyphens/>
              <w:spacing w:before="40" w:after="80"/>
              <w:ind w:left="475" w:right="40" w:hanging="475"/>
              <w:rPr>
                <w:lang w:val="fr-FR"/>
              </w:rPr>
            </w:pPr>
            <w:bookmarkStart w:id="68" w:name="bookmark_81"/>
            <w:r w:rsidRPr="002C1E02">
              <w:rPr>
                <w:lang w:val="fr-FR"/>
              </w:rPr>
              <w:t>8.</w:t>
            </w:r>
            <w:r w:rsidRPr="002C1E02">
              <w:rPr>
                <w:lang w:val="fr-FR"/>
              </w:rPr>
              <w:tab/>
              <w:t xml:space="preserve">Enfant pour lequel </w:t>
            </w:r>
            <w:r w:rsidR="00F42645">
              <w:rPr>
                <w:lang w:val="fr-FR"/>
              </w:rPr>
              <w:br/>
            </w:r>
            <w:r w:rsidRPr="002C1E02">
              <w:rPr>
                <w:lang w:val="fr-FR"/>
              </w:rPr>
              <w:t xml:space="preserve">le fonctionnaire reçoit </w:t>
            </w:r>
            <w:r w:rsidR="00F42645">
              <w:rPr>
                <w:lang w:val="fr-FR"/>
              </w:rPr>
              <w:br/>
            </w:r>
            <w:r w:rsidRPr="002C1E02">
              <w:rPr>
                <w:lang w:val="fr-FR"/>
              </w:rPr>
              <w:t>une allocation de l</w:t>
            </w:r>
            <w:r w:rsidR="001A707B">
              <w:rPr>
                <w:lang w:val="fr-FR"/>
              </w:rPr>
              <w:t>’</w:t>
            </w:r>
            <w:r w:rsidRPr="002C1E02">
              <w:rPr>
                <w:lang w:val="fr-FR"/>
              </w:rPr>
              <w:t>État</w:t>
            </w:r>
            <w:bookmarkEnd w:id="68"/>
          </w:p>
        </w:tc>
        <w:tc>
          <w:tcPr>
            <w:tcW w:w="6430" w:type="dxa"/>
            <w:shd w:val="clear" w:color="auto" w:fill="auto"/>
          </w:tcPr>
          <w:p w14:paraId="20E25A17" w14:textId="77777777" w:rsidR="001516A5" w:rsidRPr="002C1E02" w:rsidRDefault="001516A5" w:rsidP="00A5234B">
            <w:pPr>
              <w:suppressAutoHyphens/>
              <w:spacing w:before="40" w:after="80"/>
              <w:ind w:left="144" w:right="43"/>
              <w:rPr>
                <w:lang w:val="fr-FR"/>
              </w:rPr>
            </w:pPr>
            <w:bookmarkStart w:id="69" w:name="bookmark_82"/>
            <w:r w:rsidRPr="002C1E02">
              <w:rPr>
                <w:lang w:val="fr-FR"/>
              </w:rPr>
              <w:t>Originaux des documents officiels indiquant les montants perçus chaque année.</w:t>
            </w:r>
            <w:bookmarkEnd w:id="69"/>
          </w:p>
        </w:tc>
      </w:tr>
      <w:tr w:rsidR="001516A5" w:rsidRPr="002C1E02" w14:paraId="64104AB9" w14:textId="77777777" w:rsidTr="00D541D7">
        <w:tc>
          <w:tcPr>
            <w:tcW w:w="3420" w:type="dxa"/>
            <w:shd w:val="clear" w:color="auto" w:fill="auto"/>
          </w:tcPr>
          <w:p w14:paraId="6E1F6518" w14:textId="77777777" w:rsidR="001516A5" w:rsidRPr="002C1E02" w:rsidRDefault="001516A5" w:rsidP="00A5234B">
            <w:pPr>
              <w:suppressAutoHyphens/>
              <w:spacing w:before="40" w:after="80"/>
              <w:ind w:left="475" w:right="40" w:hanging="475"/>
              <w:rPr>
                <w:lang w:val="fr-FR"/>
              </w:rPr>
            </w:pPr>
            <w:bookmarkStart w:id="70" w:name="bookmark_83"/>
            <w:bookmarkStart w:id="71" w:name="_Hlk499650269"/>
            <w:r w:rsidRPr="002C1E02">
              <w:rPr>
                <w:lang w:val="fr-FR"/>
              </w:rPr>
              <w:t>9.</w:t>
            </w:r>
            <w:r w:rsidRPr="002C1E02">
              <w:rPr>
                <w:lang w:val="fr-FR"/>
              </w:rPr>
              <w:tab/>
              <w:t>Personne non directement à charge qui réside chez le fonctionnaire</w:t>
            </w:r>
            <w:bookmarkEnd w:id="70"/>
          </w:p>
        </w:tc>
        <w:tc>
          <w:tcPr>
            <w:tcW w:w="6430" w:type="dxa"/>
            <w:shd w:val="clear" w:color="auto" w:fill="auto"/>
          </w:tcPr>
          <w:p w14:paraId="45763D09" w14:textId="6C0A9167" w:rsidR="001516A5" w:rsidRPr="002C1E02" w:rsidRDefault="001516A5" w:rsidP="00A5234B">
            <w:pPr>
              <w:suppressAutoHyphens/>
              <w:spacing w:before="40" w:after="80"/>
              <w:ind w:left="144" w:right="43"/>
              <w:rPr>
                <w:lang w:val="fr-FR"/>
              </w:rPr>
            </w:pPr>
            <w:bookmarkStart w:id="72" w:name="bookmark_84"/>
            <w:r w:rsidRPr="002C1E02">
              <w:rPr>
                <w:lang w:val="fr-FR"/>
              </w:rPr>
              <w:t>Attestation d</w:t>
            </w:r>
            <w:r w:rsidR="001A707B">
              <w:rPr>
                <w:lang w:val="fr-FR"/>
              </w:rPr>
              <w:t>’</w:t>
            </w:r>
            <w:r w:rsidRPr="002C1E02">
              <w:rPr>
                <w:lang w:val="fr-FR"/>
              </w:rPr>
              <w:t>entretien de la personne faite à la rubrique correspondante du formulaire de déclaration annuelle. Il est nécessaire de communiquer une attestation de résidence pour une personne non directement à charge résidant ou venue résider chez le fonctionnaire en 2016.</w:t>
            </w:r>
            <w:bookmarkEnd w:id="72"/>
          </w:p>
        </w:tc>
      </w:tr>
      <w:tr w:rsidR="001516A5" w:rsidRPr="002C1E02" w14:paraId="5060391B" w14:textId="77777777" w:rsidTr="00D541D7">
        <w:tc>
          <w:tcPr>
            <w:tcW w:w="3420" w:type="dxa"/>
            <w:shd w:val="clear" w:color="auto" w:fill="auto"/>
          </w:tcPr>
          <w:p w14:paraId="600F8DD8" w14:textId="77777777" w:rsidR="001516A5" w:rsidRPr="002C1E02" w:rsidRDefault="001516A5" w:rsidP="00A5234B">
            <w:pPr>
              <w:suppressAutoHyphens/>
              <w:spacing w:before="40" w:after="80"/>
              <w:ind w:left="475" w:right="40" w:hanging="475"/>
              <w:rPr>
                <w:lang w:val="fr-FR"/>
              </w:rPr>
            </w:pPr>
            <w:bookmarkStart w:id="73" w:name="bookmark_85"/>
            <w:r w:rsidRPr="002C1E02">
              <w:rPr>
                <w:lang w:val="fr-FR"/>
              </w:rPr>
              <w:t>10.</w:t>
            </w:r>
            <w:r w:rsidRPr="002C1E02">
              <w:rPr>
                <w:lang w:val="fr-FR"/>
              </w:rPr>
              <w:tab/>
              <w:t xml:space="preserve">Personne non directement à charge qui ne réside pas chez le </w:t>
            </w:r>
            <w:proofErr w:type="spellStart"/>
            <w:r w:rsidRPr="002C1E02">
              <w:rPr>
                <w:lang w:val="fr-FR"/>
              </w:rPr>
              <w:t>fonctionnaire</w:t>
            </w:r>
            <w:r w:rsidRPr="002C1E02">
              <w:rPr>
                <w:i/>
                <w:iCs/>
                <w:vertAlign w:val="superscript"/>
                <w:lang w:val="fr-FR"/>
              </w:rPr>
              <w:t>b</w:t>
            </w:r>
            <w:bookmarkEnd w:id="73"/>
            <w:proofErr w:type="spellEnd"/>
          </w:p>
        </w:tc>
        <w:tc>
          <w:tcPr>
            <w:tcW w:w="6430" w:type="dxa"/>
            <w:shd w:val="clear" w:color="auto" w:fill="auto"/>
          </w:tcPr>
          <w:p w14:paraId="4FC19439" w14:textId="06D83547" w:rsidR="001516A5" w:rsidRPr="002C1E02" w:rsidRDefault="001516A5" w:rsidP="00A5234B">
            <w:pPr>
              <w:suppressAutoHyphens/>
              <w:spacing w:before="40" w:after="80"/>
              <w:ind w:left="144" w:right="43"/>
              <w:rPr>
                <w:lang w:val="fr-FR"/>
              </w:rPr>
            </w:pPr>
            <w:bookmarkStart w:id="74" w:name="bookmark_86"/>
            <w:r w:rsidRPr="002C1E02">
              <w:rPr>
                <w:lang w:val="fr-FR"/>
              </w:rPr>
              <w:t>Justificatifs (chèques oblitérés (payés), récépissés de mandats ou de virements ou relevés d</w:t>
            </w:r>
            <w:r w:rsidR="001A707B">
              <w:rPr>
                <w:lang w:val="fr-FR"/>
              </w:rPr>
              <w:t>’</w:t>
            </w:r>
            <w:r w:rsidRPr="002C1E02">
              <w:rPr>
                <w:lang w:val="fr-FR"/>
              </w:rPr>
              <w:t>opérations bancaires) de tous les montants versés directement à la personne non directement à charge en 2016 à concurrence du montant requis. Aucune opération en espèces n</w:t>
            </w:r>
            <w:r w:rsidR="001A707B">
              <w:rPr>
                <w:lang w:val="fr-FR"/>
              </w:rPr>
              <w:t>’</w:t>
            </w:r>
            <w:r w:rsidRPr="002C1E02">
              <w:rPr>
                <w:lang w:val="fr-FR"/>
              </w:rPr>
              <w:t>est recevable comme preuve d</w:t>
            </w:r>
            <w:r w:rsidR="001A707B">
              <w:rPr>
                <w:lang w:val="fr-FR"/>
              </w:rPr>
              <w:t>’</w:t>
            </w:r>
            <w:r w:rsidRPr="002C1E02">
              <w:rPr>
                <w:lang w:val="fr-FR"/>
              </w:rPr>
              <w:t>entretien. L</w:t>
            </w:r>
            <w:r w:rsidR="001A707B">
              <w:rPr>
                <w:lang w:val="fr-FR"/>
              </w:rPr>
              <w:t>’</w:t>
            </w:r>
            <w:r w:rsidRPr="002C1E02">
              <w:rPr>
                <w:lang w:val="fr-FR"/>
              </w:rPr>
              <w:t>intéressé doit être mentionné comme bénéficiaire sur tous les justificatifs.</w:t>
            </w:r>
            <w:bookmarkEnd w:id="74"/>
          </w:p>
        </w:tc>
      </w:tr>
      <w:tr w:rsidR="001516A5" w:rsidRPr="002C1E02" w14:paraId="5C00A325" w14:textId="77777777" w:rsidTr="00D541D7">
        <w:tc>
          <w:tcPr>
            <w:tcW w:w="3420" w:type="dxa"/>
            <w:shd w:val="clear" w:color="auto" w:fill="auto"/>
          </w:tcPr>
          <w:p w14:paraId="167B97F4" w14:textId="77777777" w:rsidR="001516A5" w:rsidRPr="002C1E02" w:rsidRDefault="001516A5" w:rsidP="00A5234B">
            <w:pPr>
              <w:suppressAutoHyphens/>
              <w:spacing w:before="40" w:after="80"/>
              <w:ind w:right="40"/>
              <w:rPr>
                <w:lang w:val="fr-FR"/>
              </w:rPr>
            </w:pPr>
          </w:p>
        </w:tc>
        <w:tc>
          <w:tcPr>
            <w:tcW w:w="6430" w:type="dxa"/>
            <w:shd w:val="clear" w:color="auto" w:fill="auto"/>
          </w:tcPr>
          <w:p w14:paraId="1E8128A2" w14:textId="72CD2443" w:rsidR="001516A5" w:rsidRPr="002C1E02" w:rsidRDefault="001516A5" w:rsidP="00A5234B">
            <w:pPr>
              <w:suppressAutoHyphens/>
              <w:spacing w:before="40" w:after="80"/>
              <w:ind w:left="144" w:right="43"/>
              <w:rPr>
                <w:lang w:val="fr-FR"/>
              </w:rPr>
            </w:pPr>
            <w:bookmarkStart w:id="75" w:name="bookmark_87"/>
            <w:r w:rsidRPr="002C1E02">
              <w:rPr>
                <w:lang w:val="fr-FR"/>
              </w:rPr>
              <w:t>Le fonctionnaire doit contribuer au moins pour moitié à l</w:t>
            </w:r>
            <w:r w:rsidR="001A707B">
              <w:rPr>
                <w:lang w:val="fr-FR"/>
              </w:rPr>
              <w:t>’</w:t>
            </w:r>
            <w:r w:rsidRPr="002C1E02">
              <w:rPr>
                <w:lang w:val="fr-FR"/>
              </w:rPr>
              <w:t>entretien de la personne non directement à charge et, en tout état de cause, verser un montant représentant au moins le double de l</w:t>
            </w:r>
            <w:r w:rsidR="001A707B">
              <w:rPr>
                <w:lang w:val="fr-FR"/>
              </w:rPr>
              <w:t>’</w:t>
            </w:r>
            <w:r w:rsidRPr="002C1E02">
              <w:rPr>
                <w:lang w:val="fr-FR"/>
              </w:rPr>
              <w:t>indemnité.</w:t>
            </w:r>
            <w:bookmarkEnd w:id="75"/>
          </w:p>
        </w:tc>
      </w:tr>
      <w:bookmarkEnd w:id="71"/>
    </w:tbl>
    <w:p w14:paraId="00654E1F" w14:textId="1981E022" w:rsidR="00EA7D74" w:rsidRPr="002C1E02" w:rsidRDefault="00EA7D74" w:rsidP="001516A5">
      <w:pPr>
        <w:pStyle w:val="SingleTxt"/>
        <w:spacing w:after="0" w:line="120" w:lineRule="exact"/>
        <w:rPr>
          <w:sz w:val="10"/>
          <w:lang w:val="fr-FR"/>
        </w:rPr>
      </w:pPr>
    </w:p>
    <w:p w14:paraId="034FFDE3" w14:textId="17669D1B" w:rsidR="001516A5" w:rsidRPr="002C1E02" w:rsidRDefault="001516A5" w:rsidP="001516A5">
      <w:pPr>
        <w:pStyle w:val="FootnoteText"/>
        <w:tabs>
          <w:tab w:val="right" w:pos="216"/>
          <w:tab w:val="left" w:pos="288"/>
          <w:tab w:val="right" w:pos="576"/>
          <w:tab w:val="left" w:pos="648"/>
        </w:tabs>
        <w:ind w:left="288" w:hanging="288"/>
        <w:rPr>
          <w:lang w:val="fr-FR"/>
        </w:rPr>
      </w:pPr>
      <w:bookmarkStart w:id="76" w:name="bookmark_88"/>
      <w:r w:rsidRPr="002C1E02">
        <w:rPr>
          <w:lang w:val="fr-FR"/>
        </w:rPr>
        <w:tab/>
      </w:r>
      <w:proofErr w:type="spellStart"/>
      <w:proofErr w:type="gramStart"/>
      <w:r w:rsidRPr="002C1E02">
        <w:rPr>
          <w:i/>
          <w:iCs/>
          <w:vertAlign w:val="superscript"/>
          <w:lang w:val="fr-FR"/>
        </w:rPr>
        <w:t>a</w:t>
      </w:r>
      <w:proofErr w:type="spellEnd"/>
      <w:proofErr w:type="gramEnd"/>
      <w:r w:rsidRPr="002C1E02">
        <w:rPr>
          <w:lang w:val="fr-FR"/>
        </w:rPr>
        <w:tab/>
        <w:t>L</w:t>
      </w:r>
      <w:r w:rsidR="001A707B">
        <w:rPr>
          <w:lang w:val="fr-FR"/>
        </w:rPr>
        <w:t>’</w:t>
      </w:r>
      <w:r w:rsidRPr="002C1E02">
        <w:rPr>
          <w:lang w:val="fr-FR"/>
        </w:rPr>
        <w:t>enfant inscrit dans un établissement qu</w:t>
      </w:r>
      <w:r w:rsidR="001A707B">
        <w:rPr>
          <w:lang w:val="fr-FR"/>
        </w:rPr>
        <w:t>’</w:t>
      </w:r>
      <w:r w:rsidRPr="002C1E02">
        <w:rPr>
          <w:lang w:val="fr-FR"/>
        </w:rPr>
        <w:t xml:space="preserve">il fréquente régulièrement conserve la qualité de personne à charge pendant les vacances scolaires. </w:t>
      </w:r>
      <w:r w:rsidRPr="00E01801">
        <w:rPr>
          <w:spacing w:val="2"/>
          <w:lang w:val="fr-FR"/>
        </w:rPr>
        <w:t>Autrement, il perd cette qualité à partir du dernier jour de classe dans l</w:t>
      </w:r>
      <w:r w:rsidR="001A707B" w:rsidRPr="00E01801">
        <w:rPr>
          <w:spacing w:val="2"/>
          <w:lang w:val="fr-FR"/>
        </w:rPr>
        <w:t>’</w:t>
      </w:r>
      <w:r w:rsidRPr="00E01801">
        <w:rPr>
          <w:spacing w:val="2"/>
          <w:lang w:val="fr-FR"/>
        </w:rPr>
        <w:t>établissement d</w:t>
      </w:r>
      <w:r w:rsidR="001A707B" w:rsidRPr="00E01801">
        <w:rPr>
          <w:spacing w:val="2"/>
          <w:lang w:val="fr-FR"/>
        </w:rPr>
        <w:t>’</w:t>
      </w:r>
      <w:r w:rsidRPr="00E01801">
        <w:rPr>
          <w:spacing w:val="2"/>
          <w:lang w:val="fr-FR"/>
        </w:rPr>
        <w:t>enseignement fréquenté. Le fonctionnaire se procurera les formulaires nécessaires, soit sur iSeek (https://iseek-newyork.un.org/webpgdept593_53)</w:t>
      </w:r>
      <w:r w:rsidRPr="002C1E02">
        <w:rPr>
          <w:lang w:val="fr-FR"/>
        </w:rPr>
        <w:t>, soit auprès du groupe de déploiement du Siège, soit auprès du bureau du personnel de son lieu d</w:t>
      </w:r>
      <w:r w:rsidR="001A707B">
        <w:rPr>
          <w:lang w:val="fr-FR"/>
        </w:rPr>
        <w:t>’</w:t>
      </w:r>
      <w:r w:rsidRPr="002C1E02">
        <w:rPr>
          <w:lang w:val="fr-FR"/>
        </w:rPr>
        <w:t xml:space="preserve">affectation. </w:t>
      </w:r>
      <w:bookmarkEnd w:id="76"/>
    </w:p>
    <w:p w14:paraId="2ECB93AE" w14:textId="32A24CA9" w:rsidR="001516A5" w:rsidRPr="002C1E02" w:rsidRDefault="001516A5" w:rsidP="001516A5">
      <w:pPr>
        <w:pStyle w:val="FootnoteText"/>
        <w:tabs>
          <w:tab w:val="right" w:pos="216"/>
          <w:tab w:val="left" w:pos="288"/>
          <w:tab w:val="right" w:pos="576"/>
          <w:tab w:val="left" w:pos="648"/>
        </w:tabs>
        <w:ind w:left="288" w:hanging="288"/>
        <w:rPr>
          <w:lang w:val="fr-FR"/>
        </w:rPr>
      </w:pPr>
      <w:bookmarkStart w:id="77" w:name="bookmark_89"/>
      <w:r w:rsidRPr="002C1E02">
        <w:rPr>
          <w:lang w:val="fr-FR"/>
        </w:rPr>
        <w:tab/>
      </w:r>
      <w:proofErr w:type="gramStart"/>
      <w:r w:rsidRPr="002C1E02">
        <w:rPr>
          <w:i/>
          <w:iCs/>
          <w:vertAlign w:val="superscript"/>
          <w:lang w:val="fr-FR"/>
        </w:rPr>
        <w:t>b</w:t>
      </w:r>
      <w:proofErr w:type="gramEnd"/>
      <w:r w:rsidRPr="002C1E02">
        <w:rPr>
          <w:lang w:val="fr-FR"/>
        </w:rPr>
        <w:tab/>
        <w:t>Le fonctionnaire qui présente pour la première fois une demande d</w:t>
      </w:r>
      <w:r w:rsidR="001A707B">
        <w:rPr>
          <w:lang w:val="fr-FR"/>
        </w:rPr>
        <w:t>’</w:t>
      </w:r>
      <w:r w:rsidRPr="002C1E02">
        <w:rPr>
          <w:lang w:val="fr-FR"/>
        </w:rPr>
        <w:t>indemnité pour personne non directement à charge doit produire en personne son propre certificat de naissance, celui de l</w:t>
      </w:r>
      <w:r w:rsidR="001A707B">
        <w:rPr>
          <w:lang w:val="fr-FR"/>
        </w:rPr>
        <w:t>’</w:t>
      </w:r>
      <w:r w:rsidRPr="002C1E02">
        <w:rPr>
          <w:lang w:val="fr-FR"/>
        </w:rPr>
        <w:t>intéressé ou son passeport, l</w:t>
      </w:r>
      <w:r w:rsidR="001A707B">
        <w:rPr>
          <w:lang w:val="fr-FR"/>
        </w:rPr>
        <w:t>’</w:t>
      </w:r>
      <w:r w:rsidRPr="002C1E02">
        <w:rPr>
          <w:lang w:val="fr-FR"/>
        </w:rPr>
        <w:t>original du formulaire P.85 dûment rempli et les justificatifs de frais afférents à l</w:t>
      </w:r>
      <w:r w:rsidR="001A707B">
        <w:rPr>
          <w:lang w:val="fr-FR"/>
        </w:rPr>
        <w:t>’</w:t>
      </w:r>
      <w:r w:rsidRPr="002C1E02">
        <w:rPr>
          <w:lang w:val="fr-FR"/>
        </w:rPr>
        <w:t>entretien de l</w:t>
      </w:r>
      <w:r w:rsidR="001A707B">
        <w:rPr>
          <w:lang w:val="fr-FR"/>
        </w:rPr>
        <w:t>’</w:t>
      </w:r>
      <w:r w:rsidRPr="002C1E02">
        <w:rPr>
          <w:lang w:val="fr-FR"/>
        </w:rPr>
        <w:t>intéressé, étant noté qu</w:t>
      </w:r>
      <w:r w:rsidR="001A707B">
        <w:rPr>
          <w:lang w:val="fr-FR"/>
        </w:rPr>
        <w:t>’</w:t>
      </w:r>
      <w:r w:rsidRPr="002C1E02">
        <w:rPr>
          <w:lang w:val="fr-FR"/>
        </w:rPr>
        <w:t>il convient de présenter l</w:t>
      </w:r>
      <w:r w:rsidR="001A707B">
        <w:rPr>
          <w:lang w:val="fr-FR"/>
        </w:rPr>
        <w:t>’</w:t>
      </w:r>
      <w:r w:rsidRPr="002C1E02">
        <w:rPr>
          <w:lang w:val="fr-FR"/>
        </w:rPr>
        <w:t xml:space="preserve">original ou copie certifiée conforme des certificats de naissance et passeports. </w:t>
      </w:r>
      <w:bookmarkEnd w:id="77"/>
    </w:p>
    <w:p w14:paraId="26802D07" w14:textId="58126EDA" w:rsidR="001516A5" w:rsidRPr="002C1E02" w:rsidRDefault="00E46B4F" w:rsidP="00E46B4F">
      <w:pPr>
        <w:pStyle w:val="SingleTxt"/>
        <w:spacing w:after="0" w:line="240" w:lineRule="auto"/>
        <w:rPr>
          <w:lang w:val="fr-FR"/>
        </w:rPr>
      </w:pPr>
      <w:r w:rsidRPr="002C1E02">
        <w:rPr>
          <w:noProof/>
          <w:w w:val="100"/>
          <w:lang w:val="en-GB" w:eastAsia="en-GB"/>
        </w:rPr>
        <mc:AlternateContent>
          <mc:Choice Requires="wps">
            <w:drawing>
              <wp:anchor distT="0" distB="0" distL="114300" distR="114300" simplePos="0" relativeHeight="251659264" behindDoc="0" locked="0" layoutInCell="1" allowOverlap="1" wp14:anchorId="563378CA" wp14:editId="73C6C67B">
                <wp:simplePos x="0" y="0"/>
                <wp:positionH relativeFrom="page">
                  <wp:posOffset>3429000</wp:posOffset>
                </wp:positionH>
                <wp:positionV relativeFrom="paragraph">
                  <wp:posOffset>304800</wp:posOffset>
                </wp:positionV>
                <wp:extent cx="9144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59C0F6" id="Straight Connector 6"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KhN&#10;9Eb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1516A5" w:rsidRPr="002C1E02" w:rsidSect="001A3ADF">
      <w:type w:val="continuous"/>
      <w:pgSz w:w="12240" w:h="15840"/>
      <w:pgMar w:top="1440" w:right="1195" w:bottom="1152" w:left="1195"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408B01" w14:textId="77777777" w:rsidR="00800A6B" w:rsidRDefault="00800A6B" w:rsidP="00101B18">
      <w:pPr>
        <w:spacing w:line="240" w:lineRule="auto"/>
      </w:pPr>
      <w:r>
        <w:separator/>
      </w:r>
    </w:p>
  </w:endnote>
  <w:endnote w:type="continuationSeparator" w:id="0">
    <w:p w14:paraId="046DB559" w14:textId="77777777" w:rsidR="00800A6B" w:rsidRDefault="00800A6B"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Look w:val="0000" w:firstRow="0" w:lastRow="0" w:firstColumn="0" w:lastColumn="0" w:noHBand="0" w:noVBand="0"/>
    </w:tblPr>
    <w:tblGrid>
      <w:gridCol w:w="4920"/>
      <w:gridCol w:w="4920"/>
    </w:tblGrid>
    <w:tr w:rsidR="003672FF" w14:paraId="43D79E6F" w14:textId="77777777" w:rsidTr="003672FF">
      <w:tc>
        <w:tcPr>
          <w:tcW w:w="4920" w:type="dxa"/>
          <w:shd w:val="clear" w:color="auto" w:fill="auto"/>
        </w:tcPr>
        <w:p w14:paraId="2F44A39D" w14:textId="492CAEE2" w:rsidR="003672FF" w:rsidRPr="003672FF" w:rsidRDefault="003672FF" w:rsidP="003672FF">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9B448A">
            <w:rPr>
              <w:b w:val="0"/>
              <w:w w:val="103"/>
              <w:sz w:val="14"/>
            </w:rPr>
            <w:t>18-00053</w:t>
          </w:r>
          <w:r>
            <w:rPr>
              <w:b w:val="0"/>
              <w:w w:val="103"/>
              <w:sz w:val="14"/>
            </w:rPr>
            <w:fldChar w:fldCharType="end"/>
          </w:r>
        </w:p>
      </w:tc>
      <w:tc>
        <w:tcPr>
          <w:tcW w:w="4920" w:type="dxa"/>
          <w:shd w:val="clear" w:color="auto" w:fill="auto"/>
        </w:tcPr>
        <w:p w14:paraId="774597A5" w14:textId="107374DA" w:rsidR="003672FF" w:rsidRPr="003672FF" w:rsidRDefault="003672FF" w:rsidP="003672FF">
          <w:pPr>
            <w:pStyle w:val="Footer"/>
            <w:rPr>
              <w:w w:val="103"/>
            </w:rPr>
          </w:pPr>
          <w:r>
            <w:rPr>
              <w:w w:val="103"/>
            </w:rPr>
            <w:fldChar w:fldCharType="begin"/>
          </w:r>
          <w:r>
            <w:rPr>
              <w:w w:val="103"/>
            </w:rPr>
            <w:instrText xml:space="preserve"> PAGE  \* Arabic  \* MERGEFORMAT </w:instrText>
          </w:r>
          <w:r>
            <w:rPr>
              <w:w w:val="103"/>
            </w:rPr>
            <w:fldChar w:fldCharType="separate"/>
          </w:r>
          <w:r w:rsidR="009821AE">
            <w:rPr>
              <w:noProof/>
              <w:w w:val="103"/>
            </w:rPr>
            <w:t>8</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9821AE">
            <w:rPr>
              <w:noProof/>
              <w:w w:val="103"/>
            </w:rPr>
            <w:t>8</w:t>
          </w:r>
          <w:r>
            <w:rPr>
              <w:w w:val="103"/>
            </w:rPr>
            <w:fldChar w:fldCharType="end"/>
          </w:r>
        </w:p>
      </w:tc>
    </w:tr>
  </w:tbl>
  <w:p w14:paraId="41E5EE27" w14:textId="77777777" w:rsidR="003672FF" w:rsidRPr="003672FF" w:rsidRDefault="003672FF" w:rsidP="003672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Look w:val="0000" w:firstRow="0" w:lastRow="0" w:firstColumn="0" w:lastColumn="0" w:noHBand="0" w:noVBand="0"/>
    </w:tblPr>
    <w:tblGrid>
      <w:gridCol w:w="4920"/>
      <w:gridCol w:w="4920"/>
    </w:tblGrid>
    <w:tr w:rsidR="003672FF" w14:paraId="59C77406" w14:textId="77777777" w:rsidTr="003672FF">
      <w:tc>
        <w:tcPr>
          <w:tcW w:w="4920" w:type="dxa"/>
          <w:shd w:val="clear" w:color="auto" w:fill="auto"/>
        </w:tcPr>
        <w:p w14:paraId="46A4505B" w14:textId="1F05EEB5" w:rsidR="003672FF" w:rsidRPr="003672FF" w:rsidRDefault="003672FF" w:rsidP="003672FF">
          <w:pPr>
            <w:pStyle w:val="Footer"/>
            <w:jc w:val="right"/>
            <w:rPr>
              <w:w w:val="103"/>
            </w:rPr>
          </w:pPr>
          <w:r>
            <w:rPr>
              <w:w w:val="103"/>
            </w:rPr>
            <w:fldChar w:fldCharType="begin"/>
          </w:r>
          <w:r>
            <w:rPr>
              <w:w w:val="103"/>
            </w:rPr>
            <w:instrText xml:space="preserve"> PAGE  \* Arabic  \* MERGEFORMAT </w:instrText>
          </w:r>
          <w:r>
            <w:rPr>
              <w:w w:val="103"/>
            </w:rPr>
            <w:fldChar w:fldCharType="separate"/>
          </w:r>
          <w:r w:rsidR="009821AE">
            <w:rPr>
              <w:noProof/>
              <w:w w:val="103"/>
            </w:rPr>
            <w:t>7</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9821AE">
            <w:rPr>
              <w:noProof/>
              <w:w w:val="103"/>
            </w:rPr>
            <w:t>8</w:t>
          </w:r>
          <w:r>
            <w:rPr>
              <w:w w:val="103"/>
            </w:rPr>
            <w:fldChar w:fldCharType="end"/>
          </w:r>
        </w:p>
      </w:tc>
      <w:tc>
        <w:tcPr>
          <w:tcW w:w="4920" w:type="dxa"/>
          <w:shd w:val="clear" w:color="auto" w:fill="auto"/>
        </w:tcPr>
        <w:p w14:paraId="28AB96DD" w14:textId="37AD43EF" w:rsidR="003672FF" w:rsidRPr="003672FF" w:rsidRDefault="003672FF" w:rsidP="003672FF">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9B448A">
            <w:rPr>
              <w:b w:val="0"/>
              <w:w w:val="103"/>
              <w:sz w:val="14"/>
            </w:rPr>
            <w:t>18-00053</w:t>
          </w:r>
          <w:r>
            <w:rPr>
              <w:b w:val="0"/>
              <w:w w:val="103"/>
              <w:sz w:val="14"/>
            </w:rPr>
            <w:fldChar w:fldCharType="end"/>
          </w:r>
        </w:p>
      </w:tc>
    </w:tr>
  </w:tbl>
  <w:p w14:paraId="53BAFEEB" w14:textId="77777777" w:rsidR="003672FF" w:rsidRPr="003672FF" w:rsidRDefault="003672FF" w:rsidP="003672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B191E" w14:textId="77777777" w:rsidR="003672FF" w:rsidRDefault="003672FF">
    <w:pPr>
      <w:pStyle w:val="Footer"/>
    </w:pPr>
    <w:r>
      <w:rPr>
        <w:noProof/>
        <w:lang w:val="en-GB" w:eastAsia="en-GB"/>
      </w:rPr>
      <w:drawing>
        <wp:anchor distT="0" distB="0" distL="114300" distR="114300" simplePos="0" relativeHeight="251658240" behindDoc="0" locked="0" layoutInCell="1" allowOverlap="1" wp14:anchorId="42DBD196" wp14:editId="060435B9">
          <wp:simplePos x="0" y="0"/>
          <wp:positionH relativeFrom="column">
            <wp:posOffset>5532120</wp:posOffset>
          </wp:positionH>
          <wp:positionV relativeFrom="paragraph">
            <wp:posOffset>-228600</wp:posOffset>
          </wp:positionV>
          <wp:extent cx="694690" cy="694690"/>
          <wp:effectExtent l="0" t="0" r="0" b="0"/>
          <wp:wrapNone/>
          <wp:docPr id="3" name="Picture 3" descr="https://undocs.org/m2/QRCode2.ashx?DS=ST/IC/2017/41&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ST/IC/2017/41&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758"/>
      <w:gridCol w:w="4920"/>
    </w:tblGrid>
    <w:tr w:rsidR="003672FF" w14:paraId="0435876E" w14:textId="77777777" w:rsidTr="003672FF">
      <w:tc>
        <w:tcPr>
          <w:tcW w:w="3758" w:type="dxa"/>
        </w:tcPr>
        <w:p w14:paraId="48DF5BAE" w14:textId="51CD5CBC" w:rsidR="003672FF" w:rsidRDefault="003672FF" w:rsidP="003672FF">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9B448A">
            <w:rPr>
              <w:b w:val="0"/>
              <w:sz w:val="20"/>
            </w:rPr>
            <w:t>18-00053 (F)</w:t>
          </w:r>
          <w:r>
            <w:rPr>
              <w:b w:val="0"/>
              <w:sz w:val="20"/>
            </w:rPr>
            <w:fldChar w:fldCharType="end"/>
          </w:r>
          <w:r>
            <w:rPr>
              <w:b w:val="0"/>
              <w:sz w:val="20"/>
            </w:rPr>
            <w:t xml:space="preserve">    050118    050118</w:t>
          </w:r>
        </w:p>
        <w:p w14:paraId="3BCCFC80" w14:textId="0A2EE417" w:rsidR="003672FF" w:rsidRPr="003672FF" w:rsidRDefault="003672FF" w:rsidP="003672FF">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9B448A">
            <w:rPr>
              <w:rFonts w:ascii="Barcode 3 of 9 by request" w:hAnsi="Barcode 3 of 9 by request"/>
              <w:b w:val="0"/>
              <w:spacing w:val="0"/>
              <w:w w:val="100"/>
              <w:sz w:val="24"/>
            </w:rPr>
            <w:t>*1800053*</w:t>
          </w:r>
          <w:r>
            <w:rPr>
              <w:rFonts w:ascii="Barcode 3 of 9 by request" w:hAnsi="Barcode 3 of 9 by request"/>
              <w:b w:val="0"/>
              <w:spacing w:val="0"/>
              <w:w w:val="100"/>
              <w:sz w:val="24"/>
            </w:rPr>
            <w:fldChar w:fldCharType="end"/>
          </w:r>
        </w:p>
      </w:tc>
      <w:tc>
        <w:tcPr>
          <w:tcW w:w="4920" w:type="dxa"/>
        </w:tcPr>
        <w:p w14:paraId="41FF8F9E" w14:textId="77777777" w:rsidR="003672FF" w:rsidRDefault="003672FF" w:rsidP="003672FF">
          <w:pPr>
            <w:pStyle w:val="Footer"/>
            <w:spacing w:line="240" w:lineRule="atLeast"/>
            <w:jc w:val="right"/>
            <w:rPr>
              <w:b w:val="0"/>
              <w:sz w:val="20"/>
            </w:rPr>
          </w:pPr>
          <w:r>
            <w:rPr>
              <w:b w:val="0"/>
              <w:noProof/>
              <w:sz w:val="20"/>
              <w:lang w:val="en-GB" w:eastAsia="en-GB"/>
            </w:rPr>
            <w:drawing>
              <wp:inline distT="0" distB="0" distL="0" distR="0" wp14:anchorId="6A8D9F98" wp14:editId="56307C8F">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109474" cy="231648"/>
                        </a:xfrm>
                        <a:prstGeom prst="rect">
                          <a:avLst/>
                        </a:prstGeom>
                      </pic:spPr>
                    </pic:pic>
                  </a:graphicData>
                </a:graphic>
              </wp:inline>
            </w:drawing>
          </w:r>
        </w:p>
      </w:tc>
    </w:tr>
  </w:tbl>
  <w:p w14:paraId="14993113" w14:textId="77777777" w:rsidR="003672FF" w:rsidRPr="003672FF" w:rsidRDefault="003672FF" w:rsidP="003672FF">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9B6107" w14:textId="2B0055D2" w:rsidR="00800A6B" w:rsidRPr="004F68CA" w:rsidRDefault="004F68CA" w:rsidP="004F68CA">
      <w:pPr>
        <w:pStyle w:val="Footer"/>
        <w:spacing w:after="80"/>
        <w:ind w:left="792"/>
        <w:rPr>
          <w:sz w:val="16"/>
        </w:rPr>
      </w:pPr>
      <w:r w:rsidRPr="004F68CA">
        <w:rPr>
          <w:sz w:val="16"/>
        </w:rPr>
        <w:t>__________________</w:t>
      </w:r>
    </w:p>
  </w:footnote>
  <w:footnote w:type="continuationSeparator" w:id="0">
    <w:p w14:paraId="0564AC44" w14:textId="7ECB510D" w:rsidR="00800A6B" w:rsidRPr="004F68CA" w:rsidRDefault="004F68CA" w:rsidP="004F68CA">
      <w:pPr>
        <w:pStyle w:val="Footer"/>
        <w:spacing w:after="80"/>
        <w:ind w:left="792"/>
        <w:rPr>
          <w:sz w:val="16"/>
        </w:rPr>
      </w:pPr>
      <w:r w:rsidRPr="004F68CA">
        <w:rPr>
          <w:sz w:val="16"/>
        </w:rPr>
        <w:t>__________________</w:t>
      </w:r>
    </w:p>
  </w:footnote>
  <w:footnote w:id="1">
    <w:p w14:paraId="2F46738B" w14:textId="3432D41E" w:rsidR="004F68CA" w:rsidRDefault="004F68CA" w:rsidP="004F68CA">
      <w:pPr>
        <w:pStyle w:val="FootnoteText"/>
        <w:tabs>
          <w:tab w:val="right" w:pos="1195"/>
          <w:tab w:val="left" w:pos="1267"/>
          <w:tab w:val="left" w:pos="1742"/>
          <w:tab w:val="left" w:pos="2218"/>
          <w:tab w:val="left" w:pos="2693"/>
        </w:tabs>
        <w:ind w:left="1267" w:right="1267" w:hanging="576"/>
        <w:rPr>
          <w:lang w:val="fr-FR"/>
        </w:rPr>
      </w:pPr>
      <w:r>
        <w:rPr>
          <w:lang w:val="fr-FR"/>
        </w:rPr>
        <w:tab/>
        <w:t>*</w:t>
      </w:r>
      <w:r>
        <w:rPr>
          <w:lang w:val="fr-FR"/>
        </w:rPr>
        <w:tab/>
      </w:r>
      <w:r w:rsidRPr="004F68CA">
        <w:rPr>
          <w:lang w:val="fr-FR"/>
        </w:rPr>
        <w:t>Date d</w:t>
      </w:r>
      <w:r w:rsidR="001A707B">
        <w:rPr>
          <w:lang w:val="fr-FR"/>
        </w:rPr>
        <w:t>’</w:t>
      </w:r>
      <w:r w:rsidRPr="004F68CA">
        <w:rPr>
          <w:lang w:val="fr-FR"/>
        </w:rPr>
        <w:t>expiration</w:t>
      </w:r>
      <w:r w:rsidR="008E2525">
        <w:rPr>
          <w:lang w:val="fr-FR"/>
        </w:rPr>
        <w:t> :</w:t>
      </w:r>
      <w:r w:rsidRPr="004F68CA">
        <w:rPr>
          <w:lang w:val="fr-FR"/>
        </w:rPr>
        <w:t xml:space="preserve"> 31 décembre 2018.</w:t>
      </w:r>
    </w:p>
    <w:p w14:paraId="57243545" w14:textId="5000827B" w:rsidR="00EA7D74" w:rsidRPr="00CA194D" w:rsidRDefault="004F68CA" w:rsidP="004F68CA">
      <w:pPr>
        <w:pStyle w:val="FootnoteText"/>
        <w:tabs>
          <w:tab w:val="right" w:pos="1195"/>
          <w:tab w:val="left" w:pos="1267"/>
          <w:tab w:val="left" w:pos="1742"/>
          <w:tab w:val="left" w:pos="2218"/>
          <w:tab w:val="left" w:pos="2693"/>
        </w:tabs>
        <w:ind w:left="1267" w:right="1267" w:hanging="576"/>
        <w:rPr>
          <w:lang w:val="fr-FR"/>
        </w:rPr>
      </w:pPr>
      <w:r>
        <w:rPr>
          <w:lang w:val="fr-FR"/>
        </w:rPr>
        <w:tab/>
      </w:r>
      <w:r w:rsidR="00EA7D74">
        <w:rPr>
          <w:rStyle w:val="FootnoteReference"/>
          <w:lang w:val="fr-FR"/>
        </w:rPr>
        <w:footnoteRef/>
      </w:r>
      <w:bookmarkStart w:id="2" w:name="footnoteBookmark_16"/>
      <w:r>
        <w:rPr>
          <w:lang w:val="fr-FR"/>
        </w:rPr>
        <w:tab/>
      </w:r>
      <w:r w:rsidR="00EA7D74">
        <w:rPr>
          <w:lang w:val="fr-FR"/>
        </w:rPr>
        <w:t>Il est entendu que les membres du personnel de l</w:t>
      </w:r>
      <w:r w:rsidR="001A707B">
        <w:rPr>
          <w:lang w:val="fr-FR"/>
        </w:rPr>
        <w:t>’</w:t>
      </w:r>
      <w:r w:rsidR="00EA7D74" w:rsidRPr="00CA194D">
        <w:rPr>
          <w:lang w:val="fr-FR"/>
        </w:rPr>
        <w:t>Office des Nations Unies à Genève</w:t>
      </w:r>
      <w:r w:rsidR="00EA7D74">
        <w:rPr>
          <w:lang w:val="fr-FR"/>
        </w:rPr>
        <w:t xml:space="preserve">, de la </w:t>
      </w:r>
      <w:r w:rsidR="00EA7D74" w:rsidRPr="00CA194D">
        <w:rPr>
          <w:lang w:val="fr-FR"/>
        </w:rPr>
        <w:t xml:space="preserve">Convention-cadre des Nations Unies </w:t>
      </w:r>
      <w:r w:rsidR="00EA7D74">
        <w:rPr>
          <w:lang w:val="fr-FR"/>
        </w:rPr>
        <w:t xml:space="preserve">sur les changements climatiques, du </w:t>
      </w:r>
      <w:r w:rsidR="00EA7D74" w:rsidRPr="00CA194D">
        <w:rPr>
          <w:lang w:val="fr-FR"/>
        </w:rPr>
        <w:t xml:space="preserve">Centre du commerce international </w:t>
      </w:r>
      <w:r w:rsidR="00EA7D74">
        <w:rPr>
          <w:lang w:val="fr-FR"/>
        </w:rPr>
        <w:t xml:space="preserve">et du </w:t>
      </w:r>
      <w:r w:rsidR="00EA7D74" w:rsidRPr="00CA194D">
        <w:rPr>
          <w:lang w:val="fr-FR"/>
        </w:rPr>
        <w:t>Tribunal pénal international pour l</w:t>
      </w:r>
      <w:r w:rsidR="001A707B">
        <w:rPr>
          <w:lang w:val="fr-FR"/>
        </w:rPr>
        <w:t>’</w:t>
      </w:r>
      <w:r w:rsidR="00EA7D74" w:rsidRPr="00CA194D">
        <w:rPr>
          <w:lang w:val="fr-FR"/>
        </w:rPr>
        <w:t xml:space="preserve">ex-Yougoslavie </w:t>
      </w:r>
      <w:r w:rsidR="00EA7D74">
        <w:rPr>
          <w:lang w:val="fr-FR"/>
        </w:rPr>
        <w:t>et ceux de toutes les autres entités qui ont déjà fait l</w:t>
      </w:r>
      <w:r w:rsidR="001A707B">
        <w:rPr>
          <w:lang w:val="fr-FR"/>
        </w:rPr>
        <w:t>’</w:t>
      </w:r>
      <w:r w:rsidR="00EA7D74">
        <w:rPr>
          <w:lang w:val="fr-FR"/>
        </w:rPr>
        <w:t>objet de l</w:t>
      </w:r>
      <w:r w:rsidR="001A707B">
        <w:rPr>
          <w:lang w:val="fr-FR"/>
        </w:rPr>
        <w:t>’</w:t>
      </w:r>
      <w:r w:rsidR="00EA7D74">
        <w:rPr>
          <w:lang w:val="fr-FR"/>
        </w:rPr>
        <w:t>examen au titre de 2016 n</w:t>
      </w:r>
      <w:r w:rsidR="001A707B">
        <w:rPr>
          <w:lang w:val="fr-FR"/>
        </w:rPr>
        <w:t>’</w:t>
      </w:r>
      <w:r w:rsidR="00EA7D74">
        <w:rPr>
          <w:lang w:val="fr-FR"/>
        </w:rPr>
        <w:t>ont pas besoin de recommencer et qu</w:t>
      </w:r>
      <w:r w:rsidR="001A707B">
        <w:rPr>
          <w:lang w:val="fr-FR"/>
        </w:rPr>
        <w:t>’</w:t>
      </w:r>
      <w:r w:rsidR="00EA7D74">
        <w:rPr>
          <w:lang w:val="fr-FR"/>
        </w:rPr>
        <w:t>ils satisfont aux dispositions de la présente circulaire.</w:t>
      </w:r>
      <w:bookmarkEnd w:id="2"/>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4920"/>
    </w:tblGrid>
    <w:tr w:rsidR="003672FF" w14:paraId="79F3DA90" w14:textId="77777777" w:rsidTr="003672FF">
      <w:trPr>
        <w:trHeight w:hRule="exact" w:val="864"/>
      </w:trPr>
      <w:tc>
        <w:tcPr>
          <w:tcW w:w="4838" w:type="dxa"/>
          <w:shd w:val="clear" w:color="auto" w:fill="auto"/>
          <w:vAlign w:val="bottom"/>
        </w:tcPr>
        <w:p w14:paraId="568FC3CA" w14:textId="2571901B" w:rsidR="003672FF" w:rsidRPr="003672FF" w:rsidRDefault="003672FF" w:rsidP="003672FF">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9B448A">
            <w:rPr>
              <w:b/>
              <w:color w:val="000000"/>
            </w:rPr>
            <w:t>ST/IC/2017/41</w:t>
          </w:r>
          <w:r>
            <w:rPr>
              <w:b/>
              <w:color w:val="000000"/>
            </w:rPr>
            <w:fldChar w:fldCharType="end"/>
          </w:r>
        </w:p>
      </w:tc>
      <w:tc>
        <w:tcPr>
          <w:tcW w:w="4920" w:type="dxa"/>
          <w:shd w:val="clear" w:color="auto" w:fill="auto"/>
          <w:vAlign w:val="bottom"/>
        </w:tcPr>
        <w:p w14:paraId="645708A7" w14:textId="77777777" w:rsidR="003672FF" w:rsidRDefault="003672FF" w:rsidP="003672FF">
          <w:pPr>
            <w:pStyle w:val="Header"/>
          </w:pPr>
        </w:p>
      </w:tc>
    </w:tr>
  </w:tbl>
  <w:p w14:paraId="1B14B5BC" w14:textId="41893593" w:rsidR="003672FF" w:rsidRPr="003672FF" w:rsidRDefault="00FE08CE" w:rsidP="003672FF">
    <w:pPr>
      <w:pStyle w:val="Header"/>
      <w:rPr>
        <w:sz w:val="2"/>
      </w:rPr>
    </w:pPr>
    <w:r>
      <w:rPr>
        <w:noProof/>
      </w:rPr>
      <w:pict w14:anchorId="51017F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37872751" o:spid="_x0000_s8194" type="#_x0000_t136" style="position:absolute;margin-left:0;margin-top:0;width:520.25pt;height:173.4pt;rotation:315;z-index:-251654144;mso-position-horizontal:center;mso-position-horizontal-relative:margin;mso-position-vertical:center;mso-position-vertical-relative:margin" o:allowincell="f" fillcolor="silver" stroked="f">
          <v:fill opacity=".5"/>
          <v:textpath style="font-family:&quot;Times New Roman&quot;;font-size:1pt" string="EXPIRÉ"/>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4920"/>
    </w:tblGrid>
    <w:tr w:rsidR="003672FF" w14:paraId="41395A03" w14:textId="77777777" w:rsidTr="003672FF">
      <w:trPr>
        <w:trHeight w:hRule="exact" w:val="864"/>
      </w:trPr>
      <w:tc>
        <w:tcPr>
          <w:tcW w:w="4838" w:type="dxa"/>
          <w:shd w:val="clear" w:color="auto" w:fill="auto"/>
          <w:vAlign w:val="bottom"/>
        </w:tcPr>
        <w:p w14:paraId="229616E1" w14:textId="77777777" w:rsidR="003672FF" w:rsidRDefault="003672FF" w:rsidP="003672FF">
          <w:pPr>
            <w:pStyle w:val="Header"/>
          </w:pPr>
        </w:p>
      </w:tc>
      <w:tc>
        <w:tcPr>
          <w:tcW w:w="4920" w:type="dxa"/>
          <w:shd w:val="clear" w:color="auto" w:fill="auto"/>
          <w:vAlign w:val="bottom"/>
        </w:tcPr>
        <w:p w14:paraId="72F878A5" w14:textId="1D7C4D1A" w:rsidR="003672FF" w:rsidRPr="003672FF" w:rsidRDefault="003672FF" w:rsidP="003672FF">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9B448A">
            <w:rPr>
              <w:b/>
              <w:color w:val="000000"/>
            </w:rPr>
            <w:t>ST/IC/2017/41</w:t>
          </w:r>
          <w:r>
            <w:rPr>
              <w:b/>
              <w:color w:val="000000"/>
            </w:rPr>
            <w:fldChar w:fldCharType="end"/>
          </w:r>
        </w:p>
      </w:tc>
    </w:tr>
  </w:tbl>
  <w:p w14:paraId="503EF989" w14:textId="391960CF" w:rsidR="003672FF" w:rsidRPr="003672FF" w:rsidRDefault="00FE08CE" w:rsidP="003672FF">
    <w:pPr>
      <w:pStyle w:val="Header"/>
      <w:rPr>
        <w:sz w:val="2"/>
      </w:rPr>
    </w:pPr>
    <w:r>
      <w:rPr>
        <w:noProof/>
      </w:rPr>
      <w:pict w14:anchorId="16398E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37872752" o:spid="_x0000_s8195" type="#_x0000_t136" style="position:absolute;margin-left:0;margin-top:0;width:520.25pt;height:173.4pt;rotation:315;z-index:-251652096;mso-position-horizontal:center;mso-position-horizontal-relative:margin;mso-position-vertical:center;mso-position-vertical-relative:margin" o:allowincell="f" fillcolor="silver" stroked="f">
          <v:fill opacity=".5"/>
          <v:textpath style="font-family:&quot;Times New Roman&quot;;font-size:1pt" string="EXPIRÉ"/>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3672FF" w14:paraId="2D503E3A" w14:textId="77777777" w:rsidTr="003672FF">
      <w:trPr>
        <w:trHeight w:hRule="exact" w:val="864"/>
      </w:trPr>
      <w:tc>
        <w:tcPr>
          <w:tcW w:w="1267" w:type="dxa"/>
          <w:tcBorders>
            <w:bottom w:val="single" w:sz="4" w:space="0" w:color="auto"/>
          </w:tcBorders>
          <w:shd w:val="clear" w:color="auto" w:fill="auto"/>
          <w:vAlign w:val="bottom"/>
        </w:tcPr>
        <w:p w14:paraId="6B62C48C" w14:textId="77777777" w:rsidR="003672FF" w:rsidRDefault="003672FF" w:rsidP="003672FF">
          <w:pPr>
            <w:pStyle w:val="Header"/>
            <w:spacing w:after="120"/>
          </w:pPr>
        </w:p>
      </w:tc>
      <w:tc>
        <w:tcPr>
          <w:tcW w:w="2059" w:type="dxa"/>
          <w:tcBorders>
            <w:bottom w:val="single" w:sz="4" w:space="0" w:color="auto"/>
          </w:tcBorders>
          <w:shd w:val="clear" w:color="auto" w:fill="auto"/>
          <w:vAlign w:val="bottom"/>
        </w:tcPr>
        <w:p w14:paraId="471B107E" w14:textId="77777777" w:rsidR="003672FF" w:rsidRPr="003672FF" w:rsidRDefault="003672FF" w:rsidP="003672FF">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74547F52" w14:textId="77777777" w:rsidR="003672FF" w:rsidRDefault="003672FF" w:rsidP="003672FF">
          <w:pPr>
            <w:pStyle w:val="Header"/>
            <w:spacing w:after="120"/>
          </w:pPr>
        </w:p>
      </w:tc>
      <w:tc>
        <w:tcPr>
          <w:tcW w:w="6466" w:type="dxa"/>
          <w:gridSpan w:val="3"/>
          <w:tcBorders>
            <w:bottom w:val="single" w:sz="4" w:space="0" w:color="auto"/>
          </w:tcBorders>
          <w:shd w:val="clear" w:color="auto" w:fill="auto"/>
          <w:vAlign w:val="bottom"/>
        </w:tcPr>
        <w:p w14:paraId="68A56CEA" w14:textId="77777777" w:rsidR="003672FF" w:rsidRPr="003672FF" w:rsidRDefault="003672FF" w:rsidP="003672FF">
          <w:pPr>
            <w:spacing w:after="80" w:line="240" w:lineRule="auto"/>
            <w:jc w:val="right"/>
            <w:rPr>
              <w:position w:val="-4"/>
            </w:rPr>
          </w:pPr>
          <w:r>
            <w:rPr>
              <w:position w:val="-4"/>
              <w:sz w:val="40"/>
            </w:rPr>
            <w:t>ST</w:t>
          </w:r>
          <w:r>
            <w:rPr>
              <w:position w:val="-4"/>
            </w:rPr>
            <w:t>/IC/2017/41</w:t>
          </w:r>
        </w:p>
      </w:tc>
    </w:tr>
    <w:tr w:rsidR="003672FF" w:rsidRPr="003672FF" w14:paraId="578AA3D4" w14:textId="77777777" w:rsidTr="003672FF">
      <w:trPr>
        <w:trHeight w:hRule="exact" w:val="2880"/>
      </w:trPr>
      <w:tc>
        <w:tcPr>
          <w:tcW w:w="1267" w:type="dxa"/>
          <w:tcBorders>
            <w:top w:val="single" w:sz="4" w:space="0" w:color="auto"/>
            <w:bottom w:val="single" w:sz="12" w:space="0" w:color="auto"/>
          </w:tcBorders>
          <w:shd w:val="clear" w:color="auto" w:fill="auto"/>
        </w:tcPr>
        <w:p w14:paraId="7A6FFC27" w14:textId="77777777" w:rsidR="003672FF" w:rsidRPr="003672FF" w:rsidRDefault="003672FF" w:rsidP="003672FF">
          <w:pPr>
            <w:pStyle w:val="Header"/>
            <w:spacing w:before="120" w:line="240" w:lineRule="auto"/>
            <w:ind w:left="-72"/>
            <w:jc w:val="center"/>
          </w:pPr>
          <w:r>
            <w:t xml:space="preserve">  </w:t>
          </w:r>
          <w:r>
            <w:rPr>
              <w:noProof/>
              <w:lang w:val="en-GB" w:eastAsia="en-GB"/>
            </w:rPr>
            <w:drawing>
              <wp:inline distT="0" distB="0" distL="0" distR="0" wp14:anchorId="30434206" wp14:editId="1F48B1DB">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35295024" w14:textId="77777777" w:rsidR="003672FF" w:rsidRPr="003672FF" w:rsidRDefault="003672FF" w:rsidP="003672FF">
          <w:pPr>
            <w:pStyle w:val="XLarge"/>
            <w:spacing w:before="109"/>
          </w:pPr>
          <w:r>
            <w:t>Secrétariat</w:t>
          </w:r>
        </w:p>
      </w:tc>
      <w:tc>
        <w:tcPr>
          <w:tcW w:w="245" w:type="dxa"/>
          <w:tcBorders>
            <w:top w:val="single" w:sz="4" w:space="0" w:color="auto"/>
            <w:bottom w:val="single" w:sz="12" w:space="0" w:color="auto"/>
          </w:tcBorders>
          <w:shd w:val="clear" w:color="auto" w:fill="auto"/>
        </w:tcPr>
        <w:p w14:paraId="0CF4452E" w14:textId="77777777" w:rsidR="003672FF" w:rsidRPr="003672FF" w:rsidRDefault="003672FF" w:rsidP="003672FF">
          <w:pPr>
            <w:pStyle w:val="Header"/>
            <w:spacing w:before="109"/>
          </w:pPr>
        </w:p>
      </w:tc>
      <w:tc>
        <w:tcPr>
          <w:tcW w:w="3110" w:type="dxa"/>
          <w:tcBorders>
            <w:top w:val="single" w:sz="4" w:space="0" w:color="auto"/>
            <w:bottom w:val="single" w:sz="12" w:space="0" w:color="auto"/>
          </w:tcBorders>
          <w:shd w:val="clear" w:color="auto" w:fill="auto"/>
        </w:tcPr>
        <w:p w14:paraId="120EAFDC" w14:textId="77777777" w:rsidR="003672FF" w:rsidRDefault="003672FF" w:rsidP="003672FF">
          <w:pPr>
            <w:pStyle w:val="Publication"/>
            <w:spacing w:before="400"/>
            <w:rPr>
              <w:color w:val="000000"/>
            </w:rPr>
          </w:pPr>
          <w:r>
            <w:rPr>
              <w:color w:val="000000"/>
            </w:rPr>
            <w:t xml:space="preserve">29 </w:t>
          </w:r>
          <w:proofErr w:type="spellStart"/>
          <w:r>
            <w:rPr>
              <w:color w:val="000000"/>
            </w:rPr>
            <w:t>décembre</w:t>
          </w:r>
          <w:proofErr w:type="spellEnd"/>
          <w:r>
            <w:rPr>
              <w:color w:val="000000"/>
            </w:rPr>
            <w:t xml:space="preserve"> 2017</w:t>
          </w:r>
        </w:p>
        <w:p w14:paraId="587D3C99" w14:textId="77777777" w:rsidR="003672FF" w:rsidRPr="003672FF" w:rsidRDefault="003672FF" w:rsidP="003672FF">
          <w:pPr>
            <w:rPr>
              <w:lang w:val="en-US"/>
            </w:rPr>
          </w:pPr>
        </w:p>
      </w:tc>
    </w:tr>
  </w:tbl>
  <w:p w14:paraId="7CBBEB95" w14:textId="7AEE56F0" w:rsidR="003672FF" w:rsidRPr="003672FF" w:rsidRDefault="00FE08CE" w:rsidP="003672FF">
    <w:pPr>
      <w:pStyle w:val="Header"/>
      <w:spacing w:line="240" w:lineRule="auto"/>
      <w:rPr>
        <w:sz w:val="2"/>
      </w:rPr>
    </w:pPr>
    <w:r>
      <w:rPr>
        <w:noProof/>
      </w:rPr>
      <w:pict w14:anchorId="6189B4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37872750" o:spid="_x0000_s8193" type="#_x0000_t136" style="position:absolute;margin-left:0;margin-top:0;width:520.25pt;height:173.4pt;rotation:315;z-index:-251656192;mso-position-horizontal:center;mso-position-horizontal-relative:margin;mso-position-vertical:center;mso-position-vertical-relative:margin" o:allowincell="f" fillcolor="silver" stroked="f">
          <v:fill opacity=".5"/>
          <v:textpath style="font-family:&quot;Times New Roman&quot;;font-size:1pt" string="EXPIRÉ"/>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5290"/>
    <w:multiLevelType w:val="hybridMultilevel"/>
    <w:tmpl w:val="2F321DE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07445B2E"/>
    <w:multiLevelType w:val="singleLevel"/>
    <w:tmpl w:val="91DADBCE"/>
    <w:lvl w:ilvl="0">
      <w:start w:val="2"/>
      <w:numFmt w:val="decimal"/>
      <w:lvlRestart w:val="0"/>
      <w:lvlText w:val="%1."/>
      <w:lvlJc w:val="left"/>
      <w:pPr>
        <w:tabs>
          <w:tab w:val="num" w:pos="1742"/>
        </w:tabs>
        <w:ind w:left="1267" w:firstLine="0"/>
      </w:pPr>
      <w:rPr>
        <w:w w:val="100"/>
      </w:rPr>
    </w:lvl>
  </w:abstractNum>
  <w:abstractNum w:abstractNumId="2" w15:restartNumberingAfterBreak="0">
    <w:nsid w:val="12D06B23"/>
    <w:multiLevelType w:val="multilevel"/>
    <w:tmpl w:val="5DA0562C"/>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15:restartNumberingAfterBreak="0">
    <w:nsid w:val="172F270D"/>
    <w:multiLevelType w:val="hybridMultilevel"/>
    <w:tmpl w:val="DC0A180E"/>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292410"/>
    <w:multiLevelType w:val="singleLevel"/>
    <w:tmpl w:val="2DA2076E"/>
    <w:lvl w:ilvl="0">
      <w:start w:val="1"/>
      <w:numFmt w:val="decimal"/>
      <w:lvlRestart w:val="0"/>
      <w:lvlText w:val="%1."/>
      <w:lvlJc w:val="left"/>
      <w:pPr>
        <w:tabs>
          <w:tab w:val="num" w:pos="1742"/>
        </w:tabs>
        <w:ind w:left="1267" w:firstLine="0"/>
      </w:pPr>
      <w:rPr>
        <w:w w:val="100"/>
      </w:rPr>
    </w:lvl>
  </w:abstractNum>
  <w:abstractNum w:abstractNumId="5" w15:restartNumberingAfterBreak="0">
    <w:nsid w:val="2E605418"/>
    <w:multiLevelType w:val="hybridMultilevel"/>
    <w:tmpl w:val="A7BEAF48"/>
    <w:lvl w:ilvl="0" w:tplc="EC2E6706">
      <w:start w:val="1"/>
      <w:numFmt w:val="decimal"/>
      <w:lvlText w:val="%1."/>
      <w:lvlJc w:val="left"/>
      <w:pPr>
        <w:ind w:left="1305" w:hanging="360"/>
      </w:pPr>
      <w:rPr>
        <w:rFont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6" w15:restartNumberingAfterBreak="0">
    <w:nsid w:val="47B40547"/>
    <w:multiLevelType w:val="hybridMultilevel"/>
    <w:tmpl w:val="2A682A68"/>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311980"/>
    <w:multiLevelType w:val="hybridMultilevel"/>
    <w:tmpl w:val="B024C6A2"/>
    <w:lvl w:ilvl="0" w:tplc="66425232">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8" w15:restartNumberingAfterBreak="0">
    <w:nsid w:val="528D42AB"/>
    <w:multiLevelType w:val="hybridMultilevel"/>
    <w:tmpl w:val="85D8548C"/>
    <w:lvl w:ilvl="0" w:tplc="9272C8D8">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9" w15:restartNumberingAfterBreak="0">
    <w:nsid w:val="6D04060C"/>
    <w:multiLevelType w:val="singleLevel"/>
    <w:tmpl w:val="0EA41F6C"/>
    <w:lvl w:ilvl="0">
      <w:start w:val="2"/>
      <w:numFmt w:val="decimal"/>
      <w:lvlRestart w:val="0"/>
      <w:lvlText w:val="%1."/>
      <w:lvlJc w:val="left"/>
      <w:pPr>
        <w:tabs>
          <w:tab w:val="num" w:pos="1742"/>
        </w:tabs>
        <w:ind w:left="1267" w:firstLine="0"/>
      </w:pPr>
      <w:rPr>
        <w:w w:val="100"/>
      </w:rPr>
    </w:lvl>
  </w:abstractNum>
  <w:abstractNum w:abstractNumId="10" w15:restartNumberingAfterBreak="0">
    <w:nsid w:val="766A13D7"/>
    <w:multiLevelType w:val="singleLevel"/>
    <w:tmpl w:val="B7C48F18"/>
    <w:lvl w:ilvl="0">
      <w:start w:val="1"/>
      <w:numFmt w:val="decimal"/>
      <w:lvlRestart w:val="0"/>
      <w:lvlText w:val="%1."/>
      <w:lvlJc w:val="left"/>
      <w:pPr>
        <w:tabs>
          <w:tab w:val="num" w:pos="1742"/>
        </w:tabs>
        <w:ind w:left="1267" w:firstLine="0"/>
      </w:pPr>
      <w:rPr>
        <w:w w:val="100"/>
      </w:rPr>
    </w:lvl>
  </w:abstractNum>
  <w:abstractNum w:abstractNumId="11" w15:restartNumberingAfterBreak="0">
    <w:nsid w:val="7FE600AE"/>
    <w:multiLevelType w:val="singleLevel"/>
    <w:tmpl w:val="04F21D70"/>
    <w:lvl w:ilvl="0">
      <w:start w:val="1"/>
      <w:numFmt w:val="decimal"/>
      <w:lvlRestart w:val="0"/>
      <w:lvlText w:val="%1."/>
      <w:lvlJc w:val="left"/>
      <w:pPr>
        <w:tabs>
          <w:tab w:val="num" w:pos="475"/>
        </w:tabs>
        <w:ind w:left="0" w:firstLine="0"/>
      </w:pPr>
      <w:rPr>
        <w:w w:val="100"/>
      </w:rPr>
    </w:lvl>
  </w:abstractNum>
  <w:num w:numId="1">
    <w:abstractNumId w:val="3"/>
  </w:num>
  <w:num w:numId="2">
    <w:abstractNumId w:val="6"/>
  </w:num>
  <w:num w:numId="3">
    <w:abstractNumId w:val="0"/>
  </w:num>
  <w:num w:numId="4">
    <w:abstractNumId w:val="2"/>
  </w:num>
  <w:num w:numId="5">
    <w:abstractNumId w:val="3"/>
  </w:num>
  <w:num w:numId="6">
    <w:abstractNumId w:val="6"/>
  </w:num>
  <w:num w:numId="7">
    <w:abstractNumId w:val="0"/>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11"/>
  </w:num>
  <w:num w:numId="18">
    <w:abstractNumId w:val="8"/>
  </w:num>
  <w:num w:numId="19">
    <w:abstractNumId w:val="11"/>
    <w:lvlOverride w:ilvl="0">
      <w:lvl w:ilvl="0">
        <w:start w:val="1"/>
        <w:numFmt w:val="decimal"/>
        <w:lvlRestart w:val="0"/>
        <w:lvlText w:val="%1."/>
        <w:lvlJc w:val="left"/>
        <w:pPr>
          <w:tabs>
            <w:tab w:val="num" w:pos="475"/>
          </w:tabs>
          <w:ind w:left="0" w:firstLine="0"/>
        </w:pPr>
        <w:rPr>
          <w:w w:val="100"/>
        </w:rPr>
      </w:lvl>
    </w:lvlOverride>
  </w:num>
  <w:num w:numId="20">
    <w:abstractNumId w:val="11"/>
    <w:lvlOverride w:ilvl="0">
      <w:lvl w:ilvl="0">
        <w:start w:val="1"/>
        <w:numFmt w:val="decimal"/>
        <w:lvlRestart w:val="0"/>
        <w:lvlText w:val="%1."/>
        <w:lvlJc w:val="left"/>
        <w:pPr>
          <w:tabs>
            <w:tab w:val="num" w:pos="475"/>
          </w:tabs>
          <w:ind w:left="0" w:firstLine="0"/>
        </w:pPr>
        <w:rPr>
          <w:w w:val="100"/>
        </w:rPr>
      </w:lvl>
    </w:lvlOverride>
  </w:num>
  <w:num w:numId="21">
    <w:abstractNumId w:val="11"/>
    <w:lvlOverride w:ilvl="0">
      <w:lvl w:ilvl="0">
        <w:start w:val="1"/>
        <w:numFmt w:val="decimal"/>
        <w:lvlRestart w:val="0"/>
        <w:lvlText w:val="%1."/>
        <w:lvlJc w:val="left"/>
        <w:pPr>
          <w:tabs>
            <w:tab w:val="num" w:pos="475"/>
          </w:tabs>
          <w:ind w:left="0" w:firstLine="0"/>
        </w:pPr>
        <w:rPr>
          <w:w w:val="100"/>
        </w:rPr>
      </w:lvl>
    </w:lvlOverride>
  </w:num>
  <w:num w:numId="22">
    <w:abstractNumId w:val="11"/>
    <w:lvlOverride w:ilvl="0">
      <w:lvl w:ilvl="0">
        <w:start w:val="1"/>
        <w:numFmt w:val="decimal"/>
        <w:lvlRestart w:val="0"/>
        <w:lvlText w:val="%1."/>
        <w:lvlJc w:val="left"/>
        <w:pPr>
          <w:tabs>
            <w:tab w:val="num" w:pos="475"/>
          </w:tabs>
          <w:ind w:left="0" w:firstLine="0"/>
        </w:pPr>
        <w:rPr>
          <w:w w:val="100"/>
        </w:rPr>
      </w:lvl>
    </w:lvlOverride>
  </w:num>
  <w:num w:numId="23">
    <w:abstractNumId w:val="7"/>
  </w:num>
  <w:num w:numId="24">
    <w:abstractNumId w:val="11"/>
    <w:lvlOverride w:ilvl="0">
      <w:lvl w:ilvl="0">
        <w:start w:val="1"/>
        <w:numFmt w:val="decimal"/>
        <w:lvlRestart w:val="0"/>
        <w:lvlText w:val="%1."/>
        <w:lvlJc w:val="left"/>
        <w:pPr>
          <w:tabs>
            <w:tab w:val="num" w:pos="475"/>
          </w:tabs>
          <w:ind w:left="0" w:firstLine="0"/>
        </w:pPr>
        <w:rPr>
          <w:w w:val="100"/>
        </w:rPr>
      </w:lvl>
    </w:lvlOverride>
  </w:num>
  <w:num w:numId="25">
    <w:abstractNumId w:val="4"/>
  </w:num>
  <w:num w:numId="26">
    <w:abstractNumId w:val="11"/>
    <w:lvlOverride w:ilvl="0">
      <w:lvl w:ilvl="0">
        <w:start w:val="1"/>
        <w:numFmt w:val="decimal"/>
        <w:lvlRestart w:val="0"/>
        <w:lvlText w:val="%1."/>
        <w:lvlJc w:val="left"/>
        <w:pPr>
          <w:tabs>
            <w:tab w:val="num" w:pos="1742"/>
          </w:tabs>
          <w:ind w:left="1267" w:firstLine="0"/>
        </w:pPr>
        <w:rPr>
          <w:w w:val="100"/>
        </w:rPr>
      </w:lvl>
    </w:lvlOverride>
  </w:num>
  <w:num w:numId="27">
    <w:abstractNumId w:val="1"/>
  </w:num>
  <w:num w:numId="28">
    <w:abstractNumId w:val="1"/>
    <w:lvlOverride w:ilvl="0">
      <w:lvl w:ilvl="0">
        <w:start w:val="2"/>
        <w:numFmt w:val="decimal"/>
        <w:lvlRestart w:val="0"/>
        <w:lvlText w:val="%1."/>
        <w:lvlJc w:val="left"/>
        <w:pPr>
          <w:tabs>
            <w:tab w:val="num" w:pos="1742"/>
          </w:tabs>
          <w:ind w:left="1267" w:firstLine="0"/>
        </w:pPr>
        <w:rPr>
          <w:w w:val="100"/>
        </w:rPr>
      </w:lvl>
    </w:lvlOverride>
  </w:num>
  <w:num w:numId="29">
    <w:abstractNumId w:val="1"/>
    <w:lvlOverride w:ilvl="0">
      <w:lvl w:ilvl="0">
        <w:start w:val="2"/>
        <w:numFmt w:val="decimal"/>
        <w:lvlRestart w:val="0"/>
        <w:lvlText w:val="%1."/>
        <w:lvlJc w:val="left"/>
        <w:pPr>
          <w:tabs>
            <w:tab w:val="num" w:pos="1742"/>
          </w:tabs>
          <w:ind w:left="1267" w:firstLine="0"/>
        </w:pPr>
        <w:rPr>
          <w:w w:val="100"/>
        </w:rPr>
      </w:lvl>
    </w:lvlOverride>
  </w:num>
  <w:num w:numId="30">
    <w:abstractNumId w:val="5"/>
  </w:num>
  <w:num w:numId="31">
    <w:abstractNumId w:val="1"/>
    <w:lvlOverride w:ilvl="0">
      <w:lvl w:ilvl="0">
        <w:start w:val="2"/>
        <w:numFmt w:val="decimal"/>
        <w:lvlRestart w:val="0"/>
        <w:lvlText w:val="%1."/>
        <w:lvlJc w:val="left"/>
        <w:pPr>
          <w:tabs>
            <w:tab w:val="num" w:pos="1742"/>
          </w:tabs>
          <w:ind w:left="1267" w:firstLine="0"/>
        </w:pPr>
        <w:rPr>
          <w:w w:val="100"/>
        </w:rPr>
      </w:lvl>
    </w:lvlOverride>
  </w:num>
  <w:num w:numId="32">
    <w:abstractNumId w:val="9"/>
  </w:num>
  <w:num w:numId="33">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proofState w:spelling="clean" w:grammar="clean"/>
  <w:defaultTabStop w:val="475"/>
  <w:hyphenationZone w:val="425"/>
  <w:doNotHyphenateCaps/>
  <w:evenAndOddHeaders/>
  <w:characterSpacingControl w:val="doNotCompress"/>
  <w:hdrShapeDefaults>
    <o:shapedefaults v:ext="edit" spidmax="8196"/>
    <o:shapelayout v:ext="edit">
      <o:idmap v:ext="edit" data="8"/>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arcode" w:val="*1800053*"/>
    <w:docVar w:name="CreationDt" w:val="05/01/2018 1:30: PM"/>
    <w:docVar w:name="DocCategory" w:val="Doc"/>
    <w:docVar w:name="DocType" w:val="Final"/>
    <w:docVar w:name="DutyStation" w:val="New York"/>
    <w:docVar w:name="FooterJN" w:val="18-00053"/>
    <w:docVar w:name="jobn" w:val="18-00053 (F)"/>
    <w:docVar w:name="jobnDT" w:val="18-00053 (F)   050118"/>
    <w:docVar w:name="jobnDTDT" w:val="18-00053 (F)   050118   050118"/>
    <w:docVar w:name="JobNo" w:val="1800053F"/>
    <w:docVar w:name="JobNo2" w:val="1800102F"/>
    <w:docVar w:name="LocalDrive" w:val="0"/>
    <w:docVar w:name="OandT" w:val="ild"/>
    <w:docVar w:name="sss1" w:val="ST/IC/2017/41"/>
    <w:docVar w:name="sss2" w:val="-"/>
    <w:docVar w:name="Symbol1" w:val="ST/IC/2017/41"/>
    <w:docVar w:name="Symbol2" w:val="-"/>
  </w:docVars>
  <w:rsids>
    <w:rsidRoot w:val="00800A6B"/>
    <w:rsid w:val="00056F9E"/>
    <w:rsid w:val="00060AE6"/>
    <w:rsid w:val="00101B18"/>
    <w:rsid w:val="001109CD"/>
    <w:rsid w:val="00113E63"/>
    <w:rsid w:val="001516A5"/>
    <w:rsid w:val="00166A0D"/>
    <w:rsid w:val="001A3ADF"/>
    <w:rsid w:val="001A707B"/>
    <w:rsid w:val="001E4B50"/>
    <w:rsid w:val="002058A7"/>
    <w:rsid w:val="002478A0"/>
    <w:rsid w:val="0028733F"/>
    <w:rsid w:val="002C1E02"/>
    <w:rsid w:val="00307EC1"/>
    <w:rsid w:val="003672FF"/>
    <w:rsid w:val="00432D03"/>
    <w:rsid w:val="00440C93"/>
    <w:rsid w:val="00480B84"/>
    <w:rsid w:val="004C1A25"/>
    <w:rsid w:val="004E4B54"/>
    <w:rsid w:val="004F68CA"/>
    <w:rsid w:val="0052293B"/>
    <w:rsid w:val="005C07BD"/>
    <w:rsid w:val="005E40B2"/>
    <w:rsid w:val="006C34C4"/>
    <w:rsid w:val="0070619E"/>
    <w:rsid w:val="00725605"/>
    <w:rsid w:val="007531A5"/>
    <w:rsid w:val="00771C9E"/>
    <w:rsid w:val="007F13A0"/>
    <w:rsid w:val="00800A6B"/>
    <w:rsid w:val="0082045E"/>
    <w:rsid w:val="008B4F58"/>
    <w:rsid w:val="008E2525"/>
    <w:rsid w:val="009821AE"/>
    <w:rsid w:val="00993CB7"/>
    <w:rsid w:val="009B448A"/>
    <w:rsid w:val="00A5234B"/>
    <w:rsid w:val="00A60499"/>
    <w:rsid w:val="00A84DEB"/>
    <w:rsid w:val="00AD5F2F"/>
    <w:rsid w:val="00B80043"/>
    <w:rsid w:val="00B858D5"/>
    <w:rsid w:val="00B9760D"/>
    <w:rsid w:val="00BE1A26"/>
    <w:rsid w:val="00C11E22"/>
    <w:rsid w:val="00C75DB9"/>
    <w:rsid w:val="00C90785"/>
    <w:rsid w:val="00CA7B56"/>
    <w:rsid w:val="00CB06FB"/>
    <w:rsid w:val="00CB63C5"/>
    <w:rsid w:val="00D541D7"/>
    <w:rsid w:val="00E01801"/>
    <w:rsid w:val="00E04402"/>
    <w:rsid w:val="00E343A6"/>
    <w:rsid w:val="00E46B4F"/>
    <w:rsid w:val="00E7105F"/>
    <w:rsid w:val="00E83AD0"/>
    <w:rsid w:val="00EA7D74"/>
    <w:rsid w:val="00EF2DFA"/>
    <w:rsid w:val="00F42645"/>
    <w:rsid w:val="00F5012D"/>
    <w:rsid w:val="00F73093"/>
    <w:rsid w:val="00FA3D05"/>
    <w:rsid w:val="00FA5CC9"/>
    <w:rsid w:val="00FC59F1"/>
    <w:rsid w:val="00FE08C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6"/>
    <o:shapelayout v:ext="edit">
      <o:idmap v:ext="edit" data="1"/>
    </o:shapelayout>
  </w:shapeDefaults>
  <w:decimalSymbol w:val="."/>
  <w:listSeparator w:val=","/>
  <w14:docId w14:val="1D275AD5"/>
  <w15:docId w15:val="{A4F7548A-0657-48BF-82F7-D5FD75265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7B56"/>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CA7B56"/>
    <w:pPr>
      <w:numPr>
        <w:numId w:val="16"/>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CA7B56"/>
    <w:pPr>
      <w:numPr>
        <w:ilvl w:val="1"/>
        <w:numId w:val="16"/>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CA7B56"/>
    <w:pPr>
      <w:numPr>
        <w:ilvl w:val="2"/>
        <w:numId w:val="16"/>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CA7B56"/>
    <w:pPr>
      <w:keepNext/>
      <w:keepLines/>
      <w:numPr>
        <w:ilvl w:val="3"/>
        <w:numId w:val="16"/>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CA7B56"/>
    <w:pPr>
      <w:keepNext/>
      <w:keepLines/>
      <w:numPr>
        <w:ilvl w:val="4"/>
        <w:numId w:val="16"/>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CA7B56"/>
    <w:pPr>
      <w:keepNext/>
      <w:keepLines/>
      <w:numPr>
        <w:ilvl w:val="5"/>
        <w:numId w:val="16"/>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CA7B56"/>
    <w:pPr>
      <w:keepNext/>
      <w:keepLines/>
      <w:numPr>
        <w:ilvl w:val="6"/>
        <w:numId w:val="16"/>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CA7B56"/>
    <w:pPr>
      <w:keepNext/>
      <w:keepLines/>
      <w:numPr>
        <w:ilvl w:val="7"/>
        <w:numId w:val="16"/>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CA7B56"/>
    <w:pPr>
      <w:keepNext/>
      <w:keepLines/>
      <w:numPr>
        <w:ilvl w:val="8"/>
        <w:numId w:val="16"/>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CA7B56"/>
    <w:pPr>
      <w:keepNext/>
      <w:keepLines/>
      <w:suppressAutoHyphens/>
      <w:spacing w:line="270" w:lineRule="exact"/>
      <w:outlineLvl w:val="0"/>
    </w:pPr>
    <w:rPr>
      <w:b/>
      <w:sz w:val="24"/>
    </w:rPr>
  </w:style>
  <w:style w:type="paragraph" w:customStyle="1" w:styleId="HCH">
    <w:name w:val="_ H _CH"/>
    <w:basedOn w:val="H1"/>
    <w:next w:val="Normal"/>
    <w:qFormat/>
    <w:rsid w:val="00CA7B56"/>
    <w:pPr>
      <w:spacing w:line="300" w:lineRule="exact"/>
    </w:pPr>
    <w:rPr>
      <w:spacing w:val="-2"/>
      <w:sz w:val="28"/>
    </w:rPr>
  </w:style>
  <w:style w:type="paragraph" w:customStyle="1" w:styleId="HM">
    <w:name w:val="_ H __M"/>
    <w:basedOn w:val="HCH"/>
    <w:next w:val="Normal"/>
    <w:qFormat/>
    <w:rsid w:val="00CA7B56"/>
    <w:pPr>
      <w:spacing w:line="360" w:lineRule="exact"/>
    </w:pPr>
    <w:rPr>
      <w:spacing w:val="-3"/>
      <w:w w:val="99"/>
      <w:sz w:val="34"/>
    </w:rPr>
  </w:style>
  <w:style w:type="paragraph" w:customStyle="1" w:styleId="H23">
    <w:name w:val="_ H_2/3"/>
    <w:basedOn w:val="H1"/>
    <w:next w:val="Normal"/>
    <w:qFormat/>
    <w:rsid w:val="00CA7B56"/>
    <w:pPr>
      <w:spacing w:line="240" w:lineRule="exact"/>
      <w:outlineLvl w:val="1"/>
    </w:pPr>
    <w:rPr>
      <w:spacing w:val="2"/>
      <w:sz w:val="20"/>
    </w:rPr>
  </w:style>
  <w:style w:type="paragraph" w:customStyle="1" w:styleId="H4">
    <w:name w:val="_ H_4"/>
    <w:basedOn w:val="Normal"/>
    <w:next w:val="Normal"/>
    <w:qFormat/>
    <w:rsid w:val="00CA7B56"/>
    <w:pPr>
      <w:keepNext/>
      <w:keepLines/>
      <w:tabs>
        <w:tab w:val="right" w:pos="360"/>
      </w:tabs>
      <w:suppressAutoHyphens/>
      <w:outlineLvl w:val="3"/>
    </w:pPr>
    <w:rPr>
      <w:i/>
      <w:spacing w:val="3"/>
    </w:rPr>
  </w:style>
  <w:style w:type="paragraph" w:customStyle="1" w:styleId="H56">
    <w:name w:val="_ H_5/6"/>
    <w:basedOn w:val="Normal"/>
    <w:next w:val="Normal"/>
    <w:qFormat/>
    <w:rsid w:val="00CA7B5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CA7B5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CA7B5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CA7B56"/>
    <w:pPr>
      <w:spacing w:line="540" w:lineRule="exact"/>
    </w:pPr>
    <w:rPr>
      <w:spacing w:val="-8"/>
      <w:w w:val="96"/>
      <w:sz w:val="57"/>
    </w:rPr>
  </w:style>
  <w:style w:type="paragraph" w:customStyle="1" w:styleId="SS">
    <w:name w:val="__S_S"/>
    <w:basedOn w:val="HCH"/>
    <w:next w:val="Normal"/>
    <w:qFormat/>
    <w:rsid w:val="00CA7B56"/>
    <w:pPr>
      <w:ind w:left="1267" w:right="1267"/>
    </w:pPr>
  </w:style>
  <w:style w:type="paragraph" w:customStyle="1" w:styleId="SingleTxt">
    <w:name w:val="__Single Txt"/>
    <w:basedOn w:val="Normal"/>
    <w:qFormat/>
    <w:rsid w:val="00CA7B5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CA7B56"/>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Normal"/>
    <w:qFormat/>
    <w:rsid w:val="00CA7B5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CA7B56"/>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CA7B56"/>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CA7B56"/>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CA7B56"/>
    <w:pPr>
      <w:numPr>
        <w:numId w:val="5"/>
      </w:numPr>
      <w:spacing w:after="120"/>
      <w:ind w:right="1267"/>
      <w:jc w:val="both"/>
    </w:pPr>
  </w:style>
  <w:style w:type="paragraph" w:customStyle="1" w:styleId="Bullet2">
    <w:name w:val="Bullet 2"/>
    <w:basedOn w:val="Normal"/>
    <w:qFormat/>
    <w:rsid w:val="00CA7B56"/>
    <w:pPr>
      <w:numPr>
        <w:numId w:val="6"/>
      </w:numPr>
      <w:spacing w:after="120"/>
      <w:ind w:right="1264"/>
      <w:jc w:val="both"/>
    </w:pPr>
  </w:style>
  <w:style w:type="paragraph" w:customStyle="1" w:styleId="Bullet3">
    <w:name w:val="Bullet 3"/>
    <w:basedOn w:val="SingleTxt"/>
    <w:qFormat/>
    <w:rsid w:val="00CA7B56"/>
    <w:pPr>
      <w:numPr>
        <w:numId w:val="7"/>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CA7B56"/>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CA7B56"/>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CA7B56"/>
    <w:pPr>
      <w:spacing w:line="210" w:lineRule="exact"/>
    </w:pPr>
    <w:rPr>
      <w:sz w:val="17"/>
      <w:szCs w:val="20"/>
    </w:rPr>
  </w:style>
  <w:style w:type="character" w:customStyle="1" w:styleId="EndnoteTextChar">
    <w:name w:val="Endnote Text Char"/>
    <w:link w:val="EndnoteText"/>
    <w:uiPriority w:val="99"/>
    <w:semiHidden/>
    <w:rsid w:val="00CA7B56"/>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uiPriority w:val="99"/>
    <w:qFormat/>
    <w:rsid w:val="00CA7B56"/>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CA7B56"/>
    <w:rPr>
      <w:rFonts w:ascii="Times New Roman" w:eastAsiaTheme="minorHAnsi" w:hAnsi="Times New Roman" w:cs="Times New Roman"/>
      <w:b/>
      <w:spacing w:val="3"/>
      <w:w w:val="105"/>
      <w:sz w:val="17"/>
      <w:lang w:val="en-US" w:eastAsia="en-US"/>
    </w:rPr>
  </w:style>
  <w:style w:type="character" w:styleId="FootnoteReference">
    <w:name w:val="footnote reference"/>
    <w:semiHidden/>
    <w:rsid w:val="00CA7B56"/>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CA7B56"/>
    <w:pPr>
      <w:spacing w:line="210" w:lineRule="exact"/>
    </w:pPr>
    <w:rPr>
      <w:sz w:val="17"/>
      <w:szCs w:val="20"/>
    </w:rPr>
  </w:style>
  <w:style w:type="character" w:customStyle="1" w:styleId="FootnoteTextChar">
    <w:name w:val="Footnote Text Char"/>
    <w:link w:val="FootnoteText"/>
    <w:uiPriority w:val="99"/>
    <w:rsid w:val="00CA7B56"/>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uiPriority w:val="99"/>
    <w:rsid w:val="00CA7B56"/>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uiPriority w:val="99"/>
    <w:rsid w:val="00CA7B56"/>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CA7B56"/>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CA7B56"/>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CA7B56"/>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CA7B56"/>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CA7B56"/>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CA7B56"/>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CA7B56"/>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CA7B56"/>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CA7B56"/>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CA7B56"/>
    <w:rPr>
      <w:sz w:val="14"/>
    </w:rPr>
  </w:style>
  <w:style w:type="paragraph" w:styleId="ListParagraph">
    <w:name w:val="List Paragraph"/>
    <w:basedOn w:val="Normal"/>
    <w:uiPriority w:val="34"/>
    <w:rsid w:val="00CA7B56"/>
    <w:pPr>
      <w:ind w:left="720"/>
      <w:contextualSpacing/>
    </w:pPr>
  </w:style>
  <w:style w:type="paragraph" w:styleId="NoSpacing">
    <w:name w:val="No Spacing"/>
    <w:uiPriority w:val="1"/>
    <w:rsid w:val="00CA7B56"/>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CA7B56"/>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CA7B56"/>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CA7B56"/>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CA7B56"/>
    <w:pPr>
      <w:tabs>
        <w:tab w:val="right" w:pos="9965"/>
      </w:tabs>
      <w:spacing w:line="210" w:lineRule="exact"/>
    </w:pPr>
    <w:rPr>
      <w:spacing w:val="5"/>
      <w:w w:val="104"/>
      <w:sz w:val="17"/>
    </w:rPr>
  </w:style>
  <w:style w:type="paragraph" w:customStyle="1" w:styleId="SmallX">
    <w:name w:val="SmallX"/>
    <w:basedOn w:val="Small"/>
    <w:next w:val="Normal"/>
    <w:qFormat/>
    <w:rsid w:val="00CA7B56"/>
    <w:pPr>
      <w:spacing w:line="180" w:lineRule="exact"/>
      <w:jc w:val="right"/>
    </w:pPr>
    <w:rPr>
      <w:spacing w:val="6"/>
      <w:w w:val="106"/>
      <w:sz w:val="14"/>
    </w:rPr>
  </w:style>
  <w:style w:type="character" w:styleId="Strong">
    <w:name w:val="Strong"/>
    <w:uiPriority w:val="22"/>
    <w:rsid w:val="00CA7B56"/>
    <w:rPr>
      <w:b/>
      <w:bCs/>
    </w:rPr>
  </w:style>
  <w:style w:type="paragraph" w:customStyle="1" w:styleId="Style1">
    <w:name w:val="Style1"/>
    <w:basedOn w:val="Normal"/>
    <w:qFormat/>
    <w:rsid w:val="00CA7B56"/>
  </w:style>
  <w:style w:type="paragraph" w:customStyle="1" w:styleId="Style2">
    <w:name w:val="Style2"/>
    <w:basedOn w:val="Normal"/>
    <w:autoRedefine/>
    <w:qFormat/>
    <w:rsid w:val="00CA7B56"/>
  </w:style>
  <w:style w:type="paragraph" w:customStyle="1" w:styleId="TitleHCH">
    <w:name w:val="Title_H_CH"/>
    <w:basedOn w:val="H1"/>
    <w:next w:val="Normal"/>
    <w:qFormat/>
    <w:rsid w:val="00CA7B5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CA7B5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CA7B56"/>
    <w:pPr>
      <w:tabs>
        <w:tab w:val="right" w:pos="360"/>
      </w:tabs>
      <w:spacing w:line="390" w:lineRule="exact"/>
    </w:pPr>
    <w:rPr>
      <w:spacing w:val="-4"/>
      <w:w w:val="98"/>
      <w:sz w:val="40"/>
    </w:rPr>
  </w:style>
  <w:style w:type="paragraph" w:customStyle="1" w:styleId="Session">
    <w:name w:val="Session"/>
    <w:basedOn w:val="H23"/>
    <w:qFormat/>
    <w:rsid w:val="002478A0"/>
    <w:rPr>
      <w:lang w:val="fr-FR"/>
    </w:rPr>
  </w:style>
  <w:style w:type="character" w:styleId="CommentReference">
    <w:name w:val="annotation reference"/>
    <w:basedOn w:val="DefaultParagraphFont"/>
    <w:uiPriority w:val="99"/>
    <w:semiHidden/>
    <w:unhideWhenUsed/>
    <w:rsid w:val="003672FF"/>
    <w:rPr>
      <w:sz w:val="16"/>
      <w:szCs w:val="16"/>
    </w:rPr>
  </w:style>
  <w:style w:type="paragraph" w:styleId="CommentText">
    <w:name w:val="annotation text"/>
    <w:basedOn w:val="Normal"/>
    <w:link w:val="CommentTextChar"/>
    <w:uiPriority w:val="99"/>
    <w:semiHidden/>
    <w:unhideWhenUsed/>
    <w:rsid w:val="003672FF"/>
    <w:pPr>
      <w:spacing w:line="240" w:lineRule="auto"/>
    </w:pPr>
    <w:rPr>
      <w:szCs w:val="20"/>
    </w:rPr>
  </w:style>
  <w:style w:type="character" w:customStyle="1" w:styleId="CommentTextChar">
    <w:name w:val="Comment Text Char"/>
    <w:basedOn w:val="DefaultParagraphFont"/>
    <w:link w:val="CommentText"/>
    <w:uiPriority w:val="99"/>
    <w:semiHidden/>
    <w:rsid w:val="003672FF"/>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3672FF"/>
    <w:rPr>
      <w:b/>
      <w:bCs/>
    </w:rPr>
  </w:style>
  <w:style w:type="character" w:customStyle="1" w:styleId="CommentSubjectChar">
    <w:name w:val="Comment Subject Char"/>
    <w:basedOn w:val="CommentTextChar"/>
    <w:link w:val="CommentSubject"/>
    <w:uiPriority w:val="99"/>
    <w:semiHidden/>
    <w:rsid w:val="003672FF"/>
    <w:rPr>
      <w:rFonts w:ascii="Times New Roman" w:eastAsiaTheme="minorHAnsi" w:hAnsi="Times New Roman" w:cs="Times New Roman"/>
      <w:b/>
      <w:bCs/>
      <w:spacing w:val="4"/>
      <w:w w:val="103"/>
      <w:kern w:val="14"/>
      <w:sz w:val="20"/>
      <w:szCs w:val="20"/>
      <w:lang w:val="fr-CA" w:eastAsia="en-US"/>
    </w:rPr>
  </w:style>
  <w:style w:type="paragraph" w:customStyle="1" w:styleId="HCh0">
    <w:name w:val="_ H _Ch"/>
    <w:basedOn w:val="H1"/>
    <w:next w:val="SingleTxt"/>
    <w:rsid w:val="00EA7D7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pPr>
    <w:rPr>
      <w:rFonts w:eastAsia="Calibri"/>
      <w:spacing w:val="-2"/>
      <w:sz w:val="28"/>
      <w:szCs w:val="20"/>
      <w:lang w:val="en-GB"/>
    </w:rPr>
  </w:style>
  <w:style w:type="character" w:styleId="Hyperlink">
    <w:name w:val="Hyperlink"/>
    <w:basedOn w:val="DefaultParagraphFont"/>
    <w:uiPriority w:val="99"/>
    <w:unhideWhenUsed/>
    <w:rsid w:val="00D541D7"/>
    <w:rPr>
      <w:color w:val="0000FF" w:themeColor="hyperlink"/>
      <w:u w:val="none"/>
    </w:rPr>
  </w:style>
  <w:style w:type="character" w:styleId="FollowedHyperlink">
    <w:name w:val="FollowedHyperlink"/>
    <w:basedOn w:val="DefaultParagraphFont"/>
    <w:uiPriority w:val="99"/>
    <w:semiHidden/>
    <w:unhideWhenUsed/>
    <w:rsid w:val="00D541D7"/>
    <w:rPr>
      <w:color w:val="0000FF"/>
      <w:u w:val="none"/>
    </w:rPr>
  </w:style>
  <w:style w:type="character" w:customStyle="1" w:styleId="UnresolvedMention1">
    <w:name w:val="Unresolved Mention1"/>
    <w:basedOn w:val="DefaultParagraphFont"/>
    <w:uiPriority w:val="99"/>
    <w:semiHidden/>
    <w:unhideWhenUsed/>
    <w:rsid w:val="00D541D7"/>
    <w:rPr>
      <w:color w:val="808080"/>
      <w:shd w:val="clear" w:color="auto" w:fill="E6E6E6"/>
    </w:rPr>
  </w:style>
  <w:style w:type="paragraph" w:styleId="Revision">
    <w:name w:val="Revision"/>
    <w:hidden/>
    <w:uiPriority w:val="99"/>
    <w:semiHidden/>
    <w:rsid w:val="002C1E02"/>
    <w:pPr>
      <w:spacing w:after="0" w:line="240" w:lineRule="auto"/>
    </w:pPr>
    <w:rPr>
      <w:rFonts w:ascii="Times New Roman" w:eastAsiaTheme="minorHAnsi" w:hAnsi="Times New Roman" w:cs="Times New Roman"/>
      <w:spacing w:val="4"/>
      <w:w w:val="103"/>
      <w:kern w:val="14"/>
      <w:sz w:val="20"/>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undocs.org/fr/ST/AI/2011/5" TargetMode="External"/><Relationship Id="rId18" Type="http://schemas.openxmlformats.org/officeDocument/2006/relationships/hyperlink" Target="https://undocs.org/fr/ST/AI/2011/5"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fr/ST/AI/2011/5" TargetMode="External"/><Relationship Id="rId2" Type="http://schemas.openxmlformats.org/officeDocument/2006/relationships/styles" Target="styles.xml"/><Relationship Id="rId16" Type="http://schemas.openxmlformats.org/officeDocument/2006/relationships/hyperlink" Target="https://undocs.org/fr/ST/AI/2011/5"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undocs.org/fr/ST/AI/2011/5" TargetMode="External"/><Relationship Id="rId10" Type="http://schemas.openxmlformats.org/officeDocument/2006/relationships/footer" Target="footer2.xml"/><Relationship Id="rId19" Type="http://schemas.openxmlformats.org/officeDocument/2006/relationships/hyperlink" Target="https://undocs.org/fr/ST/AI/2011/5"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undocs.org/fr/ST/AI/2009/1"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2828</Words>
  <Characters>16121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Ivonete Leal Dias</dc:creator>
  <cp:keywords/>
  <dc:description/>
  <cp:lastModifiedBy>Diana C. Guiu</cp:lastModifiedBy>
  <cp:revision>3</cp:revision>
  <cp:lastPrinted>2018-01-05T22:16:00Z</cp:lastPrinted>
  <dcterms:created xsi:type="dcterms:W3CDTF">2018-01-12T16:07:00Z</dcterms:created>
  <dcterms:modified xsi:type="dcterms:W3CDTF">2019-07-18T15:00:00Z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1800053F</vt:lpwstr>
  </property>
  <property fmtid="{D5CDD505-2E9C-101B-9397-08002B2CF9AE}" pid="3" name="ODSRefJobNo">
    <vt:lpwstr>1800102F</vt:lpwstr>
  </property>
  <property fmtid="{D5CDD505-2E9C-101B-9397-08002B2CF9AE}" pid="4" name="Symbol1">
    <vt:lpwstr>ST/IC/2017/41</vt:lpwstr>
  </property>
  <property fmtid="{D5CDD505-2E9C-101B-9397-08002B2CF9AE}" pid="5" name="Symbol2">
    <vt:lpwstr/>
  </property>
  <property fmtid="{D5CDD505-2E9C-101B-9397-08002B2CF9AE}" pid="6" name="Translator">
    <vt:lpwstr/>
  </property>
  <property fmtid="{D5CDD505-2E9C-101B-9397-08002B2CF9AE}" pid="7" name="Category">
    <vt:lpwstr>Document</vt:lpwstr>
  </property>
  <property fmtid="{D5CDD505-2E9C-101B-9397-08002B2CF9AE}" pid="8" name="Language">
    <vt:lpwstr>French</vt:lpwstr>
  </property>
  <property fmtid="{D5CDD505-2E9C-101B-9397-08002B2CF9AE}" pid="9" name="Comment">
    <vt:lpwstr/>
  </property>
  <property fmtid="{D5CDD505-2E9C-101B-9397-08002B2CF9AE}" pid="10" name="DraftPages">
    <vt:lpwstr> </vt:lpwstr>
  </property>
  <property fmtid="{D5CDD505-2E9C-101B-9397-08002B2CF9AE}" pid="11" name="Operator">
    <vt:lpwstr>ild</vt:lpwstr>
  </property>
  <property fmtid="{D5CDD505-2E9C-101B-9397-08002B2CF9AE}" pid="12" name="Publication Date">
    <vt:lpwstr>29 décembre 2017</vt:lpwstr>
  </property>
  <property fmtid="{D5CDD505-2E9C-101B-9397-08002B2CF9AE}" pid="13" name="Release Date">
    <vt:lpwstr/>
  </property>
  <property fmtid="{D5CDD505-2E9C-101B-9397-08002B2CF9AE}" pid="14" name="Title1">
    <vt:lpwstr>		Circulaire*</vt:lpwstr>
  </property>
</Properties>
</file>