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E11B8" w14:textId="5121A755" w:rsidR="00D12F4F" w:rsidRPr="00FC6421" w:rsidRDefault="00D12F4F" w:rsidP="00D12F4F">
      <w:pPr>
        <w:spacing w:line="240" w:lineRule="auto"/>
        <w:rPr>
          <w:sz w:val="2"/>
        </w:rPr>
        <w:sectPr w:rsidR="00D12F4F" w:rsidRPr="00FC6421" w:rsidSect="00C175E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5A0198EA" w14:textId="0129FBB5" w:rsidR="00C175E4" w:rsidRDefault="00C175E4" w:rsidP="00C175E4">
      <w:pPr>
        <w:pStyle w:val="TitleHCH"/>
        <w:ind w:right="1260"/>
      </w:pPr>
      <w:r>
        <w:tab/>
      </w:r>
      <w:r>
        <w:tab/>
        <w:t>Information circular</w:t>
      </w:r>
      <w:r w:rsidRPr="000B3E6E">
        <w:rPr>
          <w:rStyle w:val="FootnoteReference"/>
          <w:b w:val="0"/>
          <w:bCs/>
          <w:position w:val="4"/>
          <w:sz w:val="20"/>
          <w:vertAlign w:val="baseline"/>
        </w:rPr>
        <w:footnoteReference w:customMarkFollows="1" w:id="1"/>
        <w:t>*</w:t>
      </w:r>
      <w:r w:rsidR="00846EB0">
        <w:rPr>
          <w:b w:val="0"/>
          <w:bCs/>
          <w:position w:val="4"/>
          <w:sz w:val="20"/>
        </w:rPr>
        <w:t>*</w:t>
      </w:r>
    </w:p>
    <w:p w14:paraId="0A541D3B" w14:textId="77777777" w:rsidR="00C175E4" w:rsidRPr="003B2543" w:rsidRDefault="00C175E4" w:rsidP="00C175E4">
      <w:pPr>
        <w:pStyle w:val="HCh"/>
        <w:ind w:left="1267" w:right="1260" w:hanging="1267"/>
      </w:pPr>
    </w:p>
    <w:p w14:paraId="57F21A34" w14:textId="77777777" w:rsidR="00C175E4" w:rsidRPr="003B2543" w:rsidRDefault="00C175E4" w:rsidP="00C17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3B2543">
        <w:rPr>
          <w:b w:val="0"/>
          <w:bCs/>
        </w:rPr>
        <w:tab/>
        <w:t>To:</w:t>
      </w:r>
      <w:r w:rsidRPr="003B2543">
        <w:rPr>
          <w:b w:val="0"/>
          <w:bCs/>
        </w:rPr>
        <w:tab/>
        <w:t xml:space="preserve">Members of the staff </w:t>
      </w:r>
    </w:p>
    <w:p w14:paraId="7DE41873" w14:textId="77777777" w:rsidR="00C175E4" w:rsidRPr="003B2543" w:rsidRDefault="00C175E4" w:rsidP="00C175E4">
      <w:pPr>
        <w:pStyle w:val="SingleTxt"/>
        <w:spacing w:after="0" w:line="120" w:lineRule="exact"/>
        <w:rPr>
          <w:bCs/>
          <w:sz w:val="10"/>
        </w:rPr>
      </w:pPr>
    </w:p>
    <w:p w14:paraId="328AF2A2" w14:textId="77777777" w:rsidR="00C175E4" w:rsidRPr="003B2543" w:rsidRDefault="00C175E4" w:rsidP="00C17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3B2543">
        <w:rPr>
          <w:b w:val="0"/>
          <w:bCs/>
        </w:rPr>
        <w:tab/>
        <w:t>From:</w:t>
      </w:r>
      <w:r w:rsidRPr="003B2543">
        <w:rPr>
          <w:b w:val="0"/>
          <w:bCs/>
        </w:rPr>
        <w:tab/>
        <w:t xml:space="preserve">The Assistant Secretary-General for Human Resources Management </w:t>
      </w:r>
    </w:p>
    <w:p w14:paraId="178AF843" w14:textId="77777777" w:rsidR="00C175E4" w:rsidRPr="003B2543" w:rsidRDefault="00C175E4" w:rsidP="00C175E4">
      <w:pPr>
        <w:pStyle w:val="SingleTxt"/>
        <w:spacing w:after="0"/>
        <w:rPr>
          <w:lang w:val="en-US"/>
        </w:rPr>
      </w:pPr>
    </w:p>
    <w:p w14:paraId="4962D9C9" w14:textId="1FBCC82A" w:rsidR="00C175E4" w:rsidRDefault="00C175E4" w:rsidP="00C175E4">
      <w:pPr>
        <w:pStyle w:val="TitleH1"/>
        <w:ind w:right="1260"/>
      </w:pPr>
      <w:r w:rsidRPr="00127707">
        <w:rPr>
          <w:b w:val="0"/>
        </w:rPr>
        <w:tab/>
      </w:r>
      <w:r w:rsidRPr="00127707">
        <w:rPr>
          <w:b w:val="0"/>
          <w:sz w:val="20"/>
        </w:rPr>
        <w:t>Subject:</w:t>
      </w:r>
      <w:r>
        <w:tab/>
      </w:r>
      <w:r w:rsidRPr="00C175E4">
        <w:t>Membership of the Health and Life Insurance Committee</w:t>
      </w:r>
    </w:p>
    <w:p w14:paraId="23E971F4" w14:textId="2857C95A" w:rsidR="00D12F4F" w:rsidRPr="00C175E4" w:rsidRDefault="00D12F4F" w:rsidP="00C175E4">
      <w:pPr>
        <w:pStyle w:val="SingleTxt"/>
        <w:spacing w:after="0" w:line="120" w:lineRule="exact"/>
        <w:rPr>
          <w:sz w:val="10"/>
        </w:rPr>
      </w:pPr>
    </w:p>
    <w:p w14:paraId="4AD45038" w14:textId="4E165BF8" w:rsidR="00C175E4" w:rsidRPr="00C175E4" w:rsidRDefault="00C175E4" w:rsidP="00C175E4">
      <w:pPr>
        <w:pStyle w:val="SingleTxt"/>
        <w:spacing w:after="0" w:line="120" w:lineRule="exact"/>
        <w:rPr>
          <w:sz w:val="10"/>
        </w:rPr>
      </w:pPr>
    </w:p>
    <w:p w14:paraId="0F933AE7" w14:textId="77777777" w:rsidR="00C175E4" w:rsidRDefault="00C175E4" w:rsidP="00C175E4">
      <w:pPr>
        <w:pStyle w:val="SingleTxt"/>
      </w:pPr>
      <w:r>
        <w:t>1.</w:t>
      </w:r>
      <w:r>
        <w:tab/>
        <w:t>On the recommendation of the Joint Negotiation Committee, the staff members who are listed below have been designated to serve on the Health and Life Insurance Committee:</w:t>
      </w:r>
    </w:p>
    <w:p w14:paraId="1E476844" w14:textId="77777777" w:rsidR="00C175E4" w:rsidRDefault="00C175E4" w:rsidP="00C175E4">
      <w:pPr>
        <w:pStyle w:val="SingleTxt"/>
      </w:pPr>
      <w:r>
        <w:tab/>
      </w:r>
      <w:r w:rsidRPr="000B3E6E">
        <w:t>Chair</w:t>
      </w:r>
      <w:r>
        <w:t>: Geraldine Gourves-Fromigue</w:t>
      </w:r>
    </w:p>
    <w:p w14:paraId="3477C2F5" w14:textId="77777777" w:rsidR="00C175E4" w:rsidRDefault="00C175E4" w:rsidP="00C175E4">
      <w:pPr>
        <w:pStyle w:val="SingleTxt"/>
      </w:pPr>
      <w:r>
        <w:tab/>
        <w:t>Members representing the Secretary-General:</w:t>
      </w:r>
    </w:p>
    <w:p w14:paraId="717F0B11" w14:textId="77777777" w:rsidR="00C175E4" w:rsidRDefault="00C175E4" w:rsidP="00A720D2">
      <w:pPr>
        <w:pStyle w:val="SingleTxt"/>
        <w:spacing w:after="0"/>
      </w:pPr>
      <w:r>
        <w:tab/>
      </w:r>
      <w:r>
        <w:tab/>
        <w:t>Sumiyo Sudo-Rao</w:t>
      </w:r>
    </w:p>
    <w:p w14:paraId="31D871C1" w14:textId="77777777" w:rsidR="00C175E4" w:rsidRDefault="00C175E4" w:rsidP="00A720D2">
      <w:pPr>
        <w:pStyle w:val="SingleTxt"/>
        <w:spacing w:after="0"/>
      </w:pPr>
      <w:r>
        <w:tab/>
      </w:r>
      <w:r>
        <w:tab/>
        <w:t>Eugenia Beldo</w:t>
      </w:r>
    </w:p>
    <w:p w14:paraId="5790C637" w14:textId="47A03BA8" w:rsidR="00C175E4" w:rsidRDefault="00C175E4" w:rsidP="00C175E4">
      <w:pPr>
        <w:pStyle w:val="SingleTxt"/>
      </w:pPr>
      <w:r>
        <w:tab/>
      </w:r>
      <w:r>
        <w:tab/>
        <w:t>Steve Damond-Fagot</w:t>
      </w:r>
    </w:p>
    <w:p w14:paraId="6811024C" w14:textId="77777777" w:rsidR="00C175E4" w:rsidRDefault="00C175E4" w:rsidP="00C175E4">
      <w:pPr>
        <w:pStyle w:val="SingleTxt"/>
      </w:pPr>
      <w:r>
        <w:tab/>
        <w:t>Members representing the staff:</w:t>
      </w:r>
    </w:p>
    <w:p w14:paraId="6F920109" w14:textId="77777777" w:rsidR="00C175E4" w:rsidRPr="000B3E6E" w:rsidRDefault="00C175E4" w:rsidP="00A720D2">
      <w:pPr>
        <w:pStyle w:val="SingleTxt"/>
        <w:spacing w:after="0"/>
        <w:rPr>
          <w:lang w:val="fr-FR"/>
        </w:rPr>
      </w:pPr>
      <w:r>
        <w:tab/>
      </w:r>
      <w:r>
        <w:tab/>
      </w:r>
      <w:r w:rsidRPr="000B3E6E">
        <w:rPr>
          <w:lang w:val="fr-FR"/>
        </w:rPr>
        <w:t>Michelle Rockcl</w:t>
      </w:r>
      <w:bookmarkStart w:id="0" w:name="_GoBack"/>
      <w:bookmarkEnd w:id="0"/>
      <w:r w:rsidRPr="000B3E6E">
        <w:rPr>
          <w:lang w:val="fr-FR"/>
        </w:rPr>
        <w:t>iffe</w:t>
      </w:r>
    </w:p>
    <w:p w14:paraId="4F3EB7E5" w14:textId="77777777" w:rsidR="00C175E4" w:rsidRPr="000B3E6E" w:rsidRDefault="00C175E4" w:rsidP="00A720D2">
      <w:pPr>
        <w:pStyle w:val="SingleTxt"/>
        <w:spacing w:after="0"/>
        <w:rPr>
          <w:lang w:val="fr-FR"/>
        </w:rPr>
      </w:pPr>
      <w:r w:rsidRPr="000B3E6E">
        <w:rPr>
          <w:lang w:val="fr-FR"/>
        </w:rPr>
        <w:tab/>
      </w:r>
      <w:r w:rsidRPr="000B3E6E">
        <w:rPr>
          <w:lang w:val="fr-FR"/>
        </w:rPr>
        <w:tab/>
        <w:t>Robin Della-Rocca</w:t>
      </w:r>
    </w:p>
    <w:p w14:paraId="3421AF53" w14:textId="77777777" w:rsidR="00C175E4" w:rsidRPr="000B3E6E" w:rsidRDefault="00C175E4" w:rsidP="00C175E4">
      <w:pPr>
        <w:pStyle w:val="SingleTxt"/>
        <w:rPr>
          <w:lang w:val="fr-FR"/>
        </w:rPr>
      </w:pPr>
      <w:r w:rsidRPr="000B3E6E">
        <w:rPr>
          <w:lang w:val="fr-FR"/>
        </w:rPr>
        <w:tab/>
      </w:r>
      <w:r w:rsidRPr="000B3E6E">
        <w:rPr>
          <w:lang w:val="fr-FR"/>
        </w:rPr>
        <w:tab/>
        <w:t>Michael Zilberg</w:t>
      </w:r>
    </w:p>
    <w:p w14:paraId="0B4FC28C" w14:textId="77777777" w:rsidR="00C175E4" w:rsidRDefault="00C175E4" w:rsidP="00C175E4">
      <w:pPr>
        <w:pStyle w:val="SingleTxt"/>
      </w:pPr>
      <w:r w:rsidRPr="000B3E6E">
        <w:rPr>
          <w:lang w:val="fr-FR"/>
        </w:rPr>
        <w:tab/>
      </w:r>
      <w:r>
        <w:t>Members ex officio:</w:t>
      </w:r>
    </w:p>
    <w:p w14:paraId="0DE71B9A" w14:textId="77777777" w:rsidR="00C175E4" w:rsidRDefault="00C175E4" w:rsidP="00A720D2">
      <w:pPr>
        <w:pStyle w:val="SingleTxt"/>
        <w:spacing w:after="0"/>
      </w:pPr>
      <w:r>
        <w:tab/>
      </w:r>
      <w:r>
        <w:tab/>
        <w:t>Dr. Esther Tan, Senior Medical Officer</w:t>
      </w:r>
    </w:p>
    <w:p w14:paraId="761A92E5" w14:textId="77777777" w:rsidR="00C175E4" w:rsidRDefault="00C175E4" w:rsidP="00C175E4">
      <w:pPr>
        <w:pStyle w:val="SingleTxt"/>
      </w:pPr>
      <w:r>
        <w:tab/>
      </w:r>
      <w:r>
        <w:tab/>
        <w:t>Sunitha Korithiwada, Chief, Insurance and Disbursement Service</w:t>
      </w:r>
    </w:p>
    <w:p w14:paraId="748264FB" w14:textId="7022C69A" w:rsidR="00C175E4" w:rsidRDefault="00C175E4" w:rsidP="00C175E4">
      <w:pPr>
        <w:pStyle w:val="SingleTxt"/>
      </w:pPr>
      <w:r>
        <w:tab/>
      </w:r>
      <w:r w:rsidRPr="000B3E6E">
        <w:t>Secretary</w:t>
      </w:r>
      <w:r>
        <w:t xml:space="preserve">: Elma </w:t>
      </w:r>
      <w:r w:rsidR="00846EB0">
        <w:t>Witherspoon</w:t>
      </w:r>
    </w:p>
    <w:p w14:paraId="4968F2E2" w14:textId="77777777" w:rsidR="00C175E4" w:rsidRDefault="00C175E4" w:rsidP="00C175E4">
      <w:pPr>
        <w:pStyle w:val="SingleTxt"/>
      </w:pPr>
      <w:r>
        <w:tab/>
      </w:r>
      <w:r w:rsidRPr="000B3E6E">
        <w:t>Alternate Secretary</w:t>
      </w:r>
      <w:r>
        <w:t xml:space="preserve">: Jacqueline Greene </w:t>
      </w:r>
    </w:p>
    <w:p w14:paraId="5A3AB220" w14:textId="3534512F" w:rsidR="00C175E4" w:rsidRDefault="00C175E4" w:rsidP="00C175E4">
      <w:pPr>
        <w:pStyle w:val="SingleTxt"/>
      </w:pPr>
      <w:r>
        <w:t>2.</w:t>
      </w:r>
      <w:r>
        <w:tab/>
        <w:t xml:space="preserve">In accordance with Secretary-General’s bulletin </w:t>
      </w:r>
      <w:hyperlink r:id="rId13" w:history="1">
        <w:r w:rsidRPr="00A720D2">
          <w:rPr>
            <w:rStyle w:val="Hyperlink"/>
          </w:rPr>
          <w:t>ST/SGB/275</w:t>
        </w:r>
      </w:hyperlink>
      <w:r>
        <w:t>, the United Nations Development Programme, the United Nations Children’s Fund and the Association of Former International Civil Servants may be represented by up to two observers each at the Committee’s meetings.</w:t>
      </w:r>
    </w:p>
    <w:p w14:paraId="7C3F5A6F" w14:textId="3F6EAF3E" w:rsidR="00A720D2" w:rsidRPr="00C175E4" w:rsidRDefault="007E5B45" w:rsidP="007E5B45">
      <w:pPr>
        <w:pStyle w:val="SingleTxt"/>
      </w:pPr>
      <w:r>
        <w:rPr>
          <w:noProof/>
          <w:w w:val="100"/>
          <w:lang w:val="en-US" w:eastAsia="zh-CN"/>
        </w:rPr>
        <mc:AlternateContent>
          <mc:Choice Requires="wps">
            <w:drawing>
              <wp:anchor distT="0" distB="0" distL="114300" distR="114300" simplePos="0" relativeHeight="251659264" behindDoc="0" locked="0" layoutInCell="1" allowOverlap="1" wp14:anchorId="3B9E3B95" wp14:editId="5905224B">
                <wp:simplePos x="0" y="0"/>
                <wp:positionH relativeFrom="column">
                  <wp:posOffset>2672715</wp:posOffset>
                </wp:positionH>
                <wp:positionV relativeFrom="paragraph">
                  <wp:posOffset>421944</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CF23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45pt,33.2pt" to="282.4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" strokecolor="#010000" strokeweight=".25pt"/>
            </w:pict>
          </mc:Fallback>
        </mc:AlternateContent>
      </w:r>
      <w:r w:rsidR="00C175E4">
        <w:t>3.</w:t>
      </w:r>
      <w:r w:rsidR="00C175E4">
        <w:tab/>
        <w:t>All communications should be addressed to the Secretary of the Committee.</w:t>
      </w:r>
    </w:p>
    <w:sectPr w:rsidR="00A720D2" w:rsidRPr="00C175E4" w:rsidSect="00C175E4">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993C6" w14:textId="77777777" w:rsidR="00AD2105" w:rsidRDefault="00AD2105" w:rsidP="00556720">
      <w:r>
        <w:separator/>
      </w:r>
    </w:p>
  </w:endnote>
  <w:endnote w:type="continuationSeparator" w:id="0">
    <w:p w14:paraId="750A3254" w14:textId="77777777" w:rsidR="00AD2105" w:rsidRDefault="00AD210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D12F4F" w14:paraId="4940D6FF" w14:textId="77777777" w:rsidTr="00D12F4F">
      <w:tc>
        <w:tcPr>
          <w:tcW w:w="5028" w:type="dxa"/>
          <w:shd w:val="clear" w:color="auto" w:fill="auto"/>
        </w:tcPr>
        <w:p w14:paraId="550BFD02" w14:textId="4AB66F45" w:rsidR="00D12F4F" w:rsidRPr="00D12F4F" w:rsidRDefault="00D12F4F" w:rsidP="00D12F4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2CCD">
            <w:rPr>
              <w:b w:val="0"/>
              <w:w w:val="103"/>
              <w:sz w:val="14"/>
            </w:rPr>
            <w:t>17-22825</w:t>
          </w:r>
          <w:r>
            <w:rPr>
              <w:b w:val="0"/>
              <w:w w:val="103"/>
              <w:sz w:val="14"/>
            </w:rPr>
            <w:fldChar w:fldCharType="end"/>
          </w:r>
        </w:p>
      </w:tc>
      <w:tc>
        <w:tcPr>
          <w:tcW w:w="5028" w:type="dxa"/>
          <w:shd w:val="clear" w:color="auto" w:fill="auto"/>
        </w:tcPr>
        <w:p w14:paraId="47F626F1" w14:textId="6E09E75B" w:rsidR="00D12F4F" w:rsidRPr="00D12F4F" w:rsidRDefault="00D12F4F" w:rsidP="00D12F4F">
          <w:pPr>
            <w:pStyle w:val="Footer"/>
            <w:rPr>
              <w:w w:val="103"/>
            </w:rPr>
          </w:pPr>
          <w:r>
            <w:rPr>
              <w:w w:val="103"/>
            </w:rPr>
            <w:fldChar w:fldCharType="begin"/>
          </w:r>
          <w:r>
            <w:rPr>
              <w:w w:val="103"/>
            </w:rPr>
            <w:instrText xml:space="preserve"> PAGE  \* Arabic  \* MERGEFORMAT </w:instrText>
          </w:r>
          <w:r>
            <w:rPr>
              <w:w w:val="103"/>
            </w:rPr>
            <w:fldChar w:fldCharType="separate"/>
          </w:r>
          <w:r w:rsidR="00742CCD">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2CCD">
            <w:rPr>
              <w:w w:val="103"/>
            </w:rPr>
            <w:t>1</w:t>
          </w:r>
          <w:r>
            <w:rPr>
              <w:w w:val="103"/>
            </w:rPr>
            <w:fldChar w:fldCharType="end"/>
          </w:r>
        </w:p>
      </w:tc>
    </w:tr>
  </w:tbl>
  <w:p w14:paraId="5784E09B" w14:textId="77777777" w:rsidR="00D12F4F" w:rsidRPr="00D12F4F" w:rsidRDefault="00D12F4F" w:rsidP="00D12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D12F4F" w14:paraId="431F8D99" w14:textId="77777777" w:rsidTr="00D12F4F">
      <w:tc>
        <w:tcPr>
          <w:tcW w:w="5028" w:type="dxa"/>
          <w:shd w:val="clear" w:color="auto" w:fill="auto"/>
        </w:tcPr>
        <w:p w14:paraId="4720D634" w14:textId="45FBC38E" w:rsidR="00D12F4F" w:rsidRPr="00D12F4F" w:rsidRDefault="00D12F4F" w:rsidP="00D12F4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42CCD">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2CCD">
            <w:rPr>
              <w:w w:val="103"/>
            </w:rPr>
            <w:t>1</w:t>
          </w:r>
          <w:r>
            <w:rPr>
              <w:w w:val="103"/>
            </w:rPr>
            <w:fldChar w:fldCharType="end"/>
          </w:r>
        </w:p>
      </w:tc>
      <w:tc>
        <w:tcPr>
          <w:tcW w:w="5028" w:type="dxa"/>
          <w:shd w:val="clear" w:color="auto" w:fill="auto"/>
        </w:tcPr>
        <w:p w14:paraId="51C6650D" w14:textId="539C7B55" w:rsidR="00D12F4F" w:rsidRPr="00D12F4F" w:rsidRDefault="00D12F4F" w:rsidP="00D12F4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2CCD">
            <w:rPr>
              <w:b w:val="0"/>
              <w:w w:val="103"/>
              <w:sz w:val="14"/>
            </w:rPr>
            <w:t>17-22825</w:t>
          </w:r>
          <w:r>
            <w:rPr>
              <w:b w:val="0"/>
              <w:w w:val="103"/>
              <w:sz w:val="14"/>
            </w:rPr>
            <w:fldChar w:fldCharType="end"/>
          </w:r>
        </w:p>
      </w:tc>
    </w:tr>
  </w:tbl>
  <w:p w14:paraId="2C87F34F" w14:textId="77777777" w:rsidR="00D12F4F" w:rsidRPr="00D12F4F" w:rsidRDefault="00D12F4F" w:rsidP="00D12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D12F4F" w14:paraId="2CF61072" w14:textId="77777777" w:rsidTr="00D12F4F">
      <w:tc>
        <w:tcPr>
          <w:tcW w:w="3801" w:type="dxa"/>
        </w:tcPr>
        <w:p w14:paraId="724C3ABB" w14:textId="0B3C6CC6" w:rsidR="00D12F4F" w:rsidRDefault="00D12F4F" w:rsidP="00D12F4F">
          <w:pPr>
            <w:pStyle w:val="ReleaseDate0"/>
          </w:pPr>
          <w:r>
            <w:rPr>
              <w:noProof/>
              <w:lang w:val="en-US" w:eastAsia="zh-CN"/>
            </w:rPr>
            <w:drawing>
              <wp:anchor distT="0" distB="0" distL="114300" distR="114300" simplePos="0" relativeHeight="251662848" behindDoc="0" locked="0" layoutInCell="1" allowOverlap="1" wp14:anchorId="68542CEC" wp14:editId="004C3B5F">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3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3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17-22825</w:t>
          </w:r>
          <w:r w:rsidR="00846EB0">
            <w:t>*</w:t>
          </w:r>
          <w:r>
            <w:t xml:space="preserve"> (E)    2</w:t>
          </w:r>
          <w:r w:rsidR="00846EB0">
            <w:t>8</w:t>
          </w:r>
          <w:r>
            <w:t xml:space="preserve">1217    </w:t>
          </w:r>
        </w:p>
        <w:p w14:paraId="717618CF" w14:textId="77777777" w:rsidR="00D12F4F" w:rsidRPr="00D12F4F" w:rsidRDefault="00D12F4F" w:rsidP="00D12F4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*1722825*</w:t>
          </w:r>
        </w:p>
      </w:tc>
      <w:tc>
        <w:tcPr>
          <w:tcW w:w="5028" w:type="dxa"/>
        </w:tcPr>
        <w:p w14:paraId="5AA2A739" w14:textId="77777777" w:rsidR="00D12F4F" w:rsidRDefault="00D12F4F" w:rsidP="00D12F4F">
          <w:pPr>
            <w:pStyle w:val="Footer"/>
            <w:jc w:val="right"/>
            <w:rPr>
              <w:b w:val="0"/>
              <w:sz w:val="20"/>
            </w:rPr>
          </w:pPr>
          <w:r>
            <w:rPr>
              <w:b w:val="0"/>
              <w:sz w:val="20"/>
              <w:lang w:eastAsia="zh-CN"/>
            </w:rPr>
            <w:drawing>
              <wp:inline distT="0" distB="0" distL="0" distR="0" wp14:anchorId="078E52A1" wp14:editId="7A0496E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6E1BDFA" w14:textId="77777777" w:rsidR="00D12F4F" w:rsidRPr="00D12F4F" w:rsidRDefault="00D12F4F" w:rsidP="00D12F4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B3ABA" w14:textId="77777777" w:rsidR="00AD2105" w:rsidRPr="00A720D2" w:rsidRDefault="00AD2105" w:rsidP="00A720D2">
      <w:pPr>
        <w:pStyle w:val="Footer"/>
        <w:spacing w:after="80"/>
        <w:ind w:left="792"/>
        <w:rPr>
          <w:sz w:val="16"/>
        </w:rPr>
      </w:pPr>
      <w:r w:rsidRPr="00A720D2">
        <w:rPr>
          <w:sz w:val="16"/>
        </w:rPr>
        <w:t>__________________</w:t>
      </w:r>
    </w:p>
  </w:footnote>
  <w:footnote w:type="continuationSeparator" w:id="0">
    <w:p w14:paraId="79D6BA99" w14:textId="77777777" w:rsidR="00AD2105" w:rsidRPr="00A720D2" w:rsidRDefault="00AD2105" w:rsidP="00A720D2">
      <w:pPr>
        <w:pStyle w:val="Footer"/>
        <w:spacing w:after="80"/>
        <w:ind w:left="792"/>
        <w:rPr>
          <w:sz w:val="16"/>
        </w:rPr>
      </w:pPr>
      <w:r w:rsidRPr="00A720D2">
        <w:rPr>
          <w:sz w:val="16"/>
        </w:rPr>
        <w:t>__________________</w:t>
      </w:r>
    </w:p>
  </w:footnote>
  <w:footnote w:id="1">
    <w:p w14:paraId="3873C29B" w14:textId="3B547ABB" w:rsidR="00846EB0" w:rsidRDefault="00846EB0" w:rsidP="00A720D2">
      <w:pPr>
        <w:pStyle w:val="FootnoteText"/>
        <w:tabs>
          <w:tab w:val="clear" w:pos="418"/>
          <w:tab w:val="right" w:pos="1195"/>
          <w:tab w:val="left" w:pos="1267"/>
          <w:tab w:val="left" w:pos="1742"/>
          <w:tab w:val="left" w:pos="2218"/>
          <w:tab w:val="left" w:pos="2693"/>
        </w:tabs>
        <w:ind w:left="1267" w:right="1260" w:hanging="432"/>
      </w:pPr>
      <w:r>
        <w:rPr>
          <w:rStyle w:val="FootnoteReference"/>
          <w:vertAlign w:val="baseline"/>
        </w:rPr>
        <w:tab/>
      </w:r>
      <w:r>
        <w:t>*</w:t>
      </w:r>
      <w:r>
        <w:tab/>
        <w:t>Reissued for technical reasons on 28 December 2017.</w:t>
      </w:r>
    </w:p>
    <w:p w14:paraId="7049DDBE" w14:textId="4E97BAB8" w:rsidR="00C175E4" w:rsidRPr="003B2543" w:rsidRDefault="00C175E4" w:rsidP="00A720D2">
      <w:pPr>
        <w:pStyle w:val="FootnoteText"/>
        <w:tabs>
          <w:tab w:val="clear" w:pos="418"/>
          <w:tab w:val="right" w:pos="1195"/>
          <w:tab w:val="left" w:pos="1267"/>
          <w:tab w:val="left" w:pos="1742"/>
          <w:tab w:val="left" w:pos="2218"/>
          <w:tab w:val="left" w:pos="2693"/>
        </w:tabs>
        <w:ind w:left="1267" w:right="1260" w:hanging="432"/>
        <w:rPr>
          <w:lang w:val="en-US"/>
        </w:rPr>
      </w:pPr>
      <w:r w:rsidRPr="00C175E4">
        <w:rPr>
          <w:rStyle w:val="FootnoteReference"/>
          <w:vertAlign w:val="baseline"/>
        </w:rPr>
        <w:tab/>
      </w:r>
      <w:r w:rsidR="00846EB0">
        <w:rPr>
          <w:rStyle w:val="FootnoteReference"/>
          <w:vertAlign w:val="baseline"/>
        </w:rPr>
        <w:t>*</w:t>
      </w:r>
      <w:r w:rsidRPr="00C175E4">
        <w:rPr>
          <w:rStyle w:val="FootnoteReference"/>
          <w:vertAlign w:val="baseline"/>
        </w:rPr>
        <w:t>*</w:t>
      </w:r>
      <w:r w:rsidRPr="003B2543">
        <w:tab/>
      </w:r>
      <w:r w:rsidRPr="00C175E4">
        <w:t xml:space="preserve">The present circular, which cancels and supersedes </w:t>
      </w:r>
      <w:r w:rsidRPr="00F83C6D">
        <w:t>ST/IC/2013/13</w:t>
      </w:r>
      <w:r w:rsidRPr="00C175E4">
        <w:t>, will be in effect until further</w:t>
      </w:r>
      <w:r w:rsidR="00846EB0">
        <w:t> </w:t>
      </w:r>
      <w:r w:rsidRPr="00C175E4">
        <w:t>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2F4F" w14:paraId="5F938673" w14:textId="77777777" w:rsidTr="00D12F4F">
      <w:trPr>
        <w:trHeight w:hRule="exact" w:val="864"/>
      </w:trPr>
      <w:tc>
        <w:tcPr>
          <w:tcW w:w="4838" w:type="dxa"/>
          <w:shd w:val="clear" w:color="auto" w:fill="auto"/>
          <w:vAlign w:val="bottom"/>
        </w:tcPr>
        <w:p w14:paraId="448B53C5" w14:textId="15036DFC" w:rsidR="00D12F4F" w:rsidRPr="00D12F4F" w:rsidRDefault="00D12F4F" w:rsidP="00D12F4F">
          <w:pPr>
            <w:pStyle w:val="Header"/>
            <w:spacing w:after="80"/>
            <w:rPr>
              <w:b/>
            </w:rPr>
          </w:pPr>
          <w:r>
            <w:rPr>
              <w:b/>
            </w:rPr>
            <w:fldChar w:fldCharType="begin"/>
          </w:r>
          <w:r>
            <w:rPr>
              <w:b/>
            </w:rPr>
            <w:instrText xml:space="preserve"> DOCVARIABLE "sss1" \* MERGEFORMAT </w:instrText>
          </w:r>
          <w:r>
            <w:rPr>
              <w:b/>
            </w:rPr>
            <w:fldChar w:fldCharType="separate"/>
          </w:r>
          <w:r w:rsidR="00742CCD">
            <w:rPr>
              <w:b/>
            </w:rPr>
            <w:t>ST/IC/2017/37</w:t>
          </w:r>
          <w:r>
            <w:rPr>
              <w:b/>
            </w:rPr>
            <w:fldChar w:fldCharType="end"/>
          </w:r>
        </w:p>
      </w:tc>
      <w:tc>
        <w:tcPr>
          <w:tcW w:w="5028" w:type="dxa"/>
          <w:shd w:val="clear" w:color="auto" w:fill="auto"/>
          <w:vAlign w:val="bottom"/>
        </w:tcPr>
        <w:p w14:paraId="30198F19" w14:textId="77777777" w:rsidR="00D12F4F" w:rsidRDefault="00D12F4F" w:rsidP="00D12F4F">
          <w:pPr>
            <w:pStyle w:val="Header"/>
          </w:pPr>
        </w:p>
      </w:tc>
    </w:tr>
  </w:tbl>
  <w:p w14:paraId="3999D7D9" w14:textId="77777777" w:rsidR="00D12F4F" w:rsidRPr="00D12F4F" w:rsidRDefault="00D12F4F" w:rsidP="00D12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2F4F" w14:paraId="14F4BA79" w14:textId="77777777" w:rsidTr="00D12F4F">
      <w:trPr>
        <w:trHeight w:hRule="exact" w:val="864"/>
      </w:trPr>
      <w:tc>
        <w:tcPr>
          <w:tcW w:w="4838" w:type="dxa"/>
          <w:shd w:val="clear" w:color="auto" w:fill="auto"/>
          <w:vAlign w:val="bottom"/>
        </w:tcPr>
        <w:p w14:paraId="6C207868" w14:textId="77777777" w:rsidR="00D12F4F" w:rsidRDefault="00D12F4F" w:rsidP="00D12F4F">
          <w:pPr>
            <w:pStyle w:val="Header"/>
          </w:pPr>
        </w:p>
      </w:tc>
      <w:tc>
        <w:tcPr>
          <w:tcW w:w="5028" w:type="dxa"/>
          <w:shd w:val="clear" w:color="auto" w:fill="auto"/>
          <w:vAlign w:val="bottom"/>
        </w:tcPr>
        <w:p w14:paraId="34B8146F" w14:textId="54814FFD" w:rsidR="00D12F4F" w:rsidRPr="00D12F4F" w:rsidRDefault="00D12F4F" w:rsidP="00D12F4F">
          <w:pPr>
            <w:pStyle w:val="Header"/>
            <w:spacing w:after="80"/>
            <w:jc w:val="right"/>
            <w:rPr>
              <w:b/>
            </w:rPr>
          </w:pPr>
          <w:r>
            <w:rPr>
              <w:b/>
            </w:rPr>
            <w:fldChar w:fldCharType="begin"/>
          </w:r>
          <w:r>
            <w:rPr>
              <w:b/>
            </w:rPr>
            <w:instrText xml:space="preserve"> DOCVARIABLE "sss1" \* MERGEFORMAT </w:instrText>
          </w:r>
          <w:r>
            <w:rPr>
              <w:b/>
            </w:rPr>
            <w:fldChar w:fldCharType="separate"/>
          </w:r>
          <w:r w:rsidR="00742CCD">
            <w:rPr>
              <w:b/>
            </w:rPr>
            <w:t>ST/IC/2017/37</w:t>
          </w:r>
          <w:r>
            <w:rPr>
              <w:b/>
            </w:rPr>
            <w:fldChar w:fldCharType="end"/>
          </w:r>
        </w:p>
      </w:tc>
    </w:tr>
  </w:tbl>
  <w:p w14:paraId="0BA266C3" w14:textId="77777777" w:rsidR="00D12F4F" w:rsidRPr="00D12F4F" w:rsidRDefault="00D12F4F" w:rsidP="00D12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12F4F" w14:paraId="30F8182B" w14:textId="77777777" w:rsidTr="00D12F4F">
      <w:trPr>
        <w:trHeight w:hRule="exact" w:val="864"/>
      </w:trPr>
      <w:tc>
        <w:tcPr>
          <w:tcW w:w="1267" w:type="dxa"/>
          <w:tcBorders>
            <w:bottom w:val="single" w:sz="4" w:space="0" w:color="auto"/>
          </w:tcBorders>
          <w:shd w:val="clear" w:color="auto" w:fill="auto"/>
          <w:vAlign w:val="bottom"/>
        </w:tcPr>
        <w:p w14:paraId="3F5E3ACE" w14:textId="77777777" w:rsidR="00D12F4F" w:rsidRDefault="00D12F4F" w:rsidP="00D12F4F">
          <w:pPr>
            <w:pStyle w:val="Header"/>
            <w:spacing w:after="120"/>
          </w:pPr>
        </w:p>
      </w:tc>
      <w:tc>
        <w:tcPr>
          <w:tcW w:w="1872" w:type="dxa"/>
          <w:tcBorders>
            <w:bottom w:val="single" w:sz="4" w:space="0" w:color="auto"/>
          </w:tcBorders>
          <w:shd w:val="clear" w:color="auto" w:fill="auto"/>
          <w:vAlign w:val="bottom"/>
        </w:tcPr>
        <w:p w14:paraId="1D02CA61" w14:textId="77777777" w:rsidR="00D12F4F" w:rsidRPr="00D12F4F" w:rsidRDefault="00D12F4F" w:rsidP="00D12F4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F1AA10A" w14:textId="77777777" w:rsidR="00D12F4F" w:rsidRDefault="00D12F4F" w:rsidP="00D12F4F">
          <w:pPr>
            <w:pStyle w:val="Header"/>
            <w:spacing w:after="120"/>
          </w:pPr>
        </w:p>
      </w:tc>
      <w:tc>
        <w:tcPr>
          <w:tcW w:w="6523" w:type="dxa"/>
          <w:gridSpan w:val="4"/>
          <w:tcBorders>
            <w:bottom w:val="single" w:sz="4" w:space="0" w:color="auto"/>
          </w:tcBorders>
          <w:shd w:val="clear" w:color="auto" w:fill="auto"/>
          <w:vAlign w:val="bottom"/>
        </w:tcPr>
        <w:p w14:paraId="0BA0C026" w14:textId="0ED3F38A" w:rsidR="00D12F4F" w:rsidRPr="00D12F4F" w:rsidRDefault="00D12F4F" w:rsidP="00D12F4F">
          <w:pPr>
            <w:spacing w:after="80" w:line="240" w:lineRule="auto"/>
            <w:jc w:val="right"/>
            <w:rPr>
              <w:position w:val="-4"/>
            </w:rPr>
          </w:pPr>
          <w:r>
            <w:rPr>
              <w:position w:val="-4"/>
              <w:sz w:val="40"/>
            </w:rPr>
            <w:t>ST</w:t>
          </w:r>
          <w:r>
            <w:rPr>
              <w:position w:val="-4"/>
            </w:rPr>
            <w:t>/IC/2017/37</w:t>
          </w:r>
          <w:r w:rsidR="00846EB0">
            <w:rPr>
              <w:position w:val="-4"/>
            </w:rPr>
            <w:t>*</w:t>
          </w:r>
        </w:p>
      </w:tc>
    </w:tr>
    <w:tr w:rsidR="00D12F4F" w:rsidRPr="00D12F4F" w14:paraId="64B7FD23" w14:textId="77777777" w:rsidTr="00D12F4F">
      <w:trPr>
        <w:gridAfter w:val="1"/>
        <w:wAfter w:w="28" w:type="dxa"/>
        <w:trHeight w:hRule="exact" w:val="2880"/>
      </w:trPr>
      <w:tc>
        <w:tcPr>
          <w:tcW w:w="1267" w:type="dxa"/>
          <w:tcBorders>
            <w:top w:val="single" w:sz="4" w:space="0" w:color="auto"/>
            <w:bottom w:val="single" w:sz="12" w:space="0" w:color="auto"/>
          </w:tcBorders>
          <w:shd w:val="clear" w:color="auto" w:fill="auto"/>
        </w:tcPr>
        <w:p w14:paraId="38C40376" w14:textId="77777777" w:rsidR="00D12F4F" w:rsidRPr="00D12F4F" w:rsidRDefault="00D12F4F" w:rsidP="00D12F4F">
          <w:pPr>
            <w:pStyle w:val="Header"/>
            <w:spacing w:before="120"/>
            <w:jc w:val="center"/>
          </w:pPr>
          <w:r>
            <w:t xml:space="preserve"> </w:t>
          </w:r>
          <w:r>
            <w:rPr>
              <w:lang w:eastAsia="zh-CN"/>
            </w:rPr>
            <w:drawing>
              <wp:inline distT="0" distB="0" distL="0" distR="0" wp14:anchorId="27CDD44B" wp14:editId="1E561AF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2C5978A" w14:textId="77777777" w:rsidR="00D12F4F" w:rsidRPr="00D12F4F" w:rsidRDefault="00D12F4F" w:rsidP="00D12F4F">
          <w:pPr>
            <w:pStyle w:val="XLarge"/>
            <w:spacing w:before="109"/>
          </w:pPr>
          <w:r>
            <w:t>Secretariat</w:t>
          </w:r>
        </w:p>
      </w:tc>
      <w:tc>
        <w:tcPr>
          <w:tcW w:w="245" w:type="dxa"/>
          <w:tcBorders>
            <w:top w:val="single" w:sz="4" w:space="0" w:color="auto"/>
            <w:bottom w:val="single" w:sz="12" w:space="0" w:color="auto"/>
          </w:tcBorders>
          <w:shd w:val="clear" w:color="auto" w:fill="auto"/>
        </w:tcPr>
        <w:p w14:paraId="01536287" w14:textId="77777777" w:rsidR="00D12F4F" w:rsidRPr="00D12F4F" w:rsidRDefault="00D12F4F" w:rsidP="00D12F4F">
          <w:pPr>
            <w:pStyle w:val="Header"/>
            <w:spacing w:before="109"/>
          </w:pPr>
        </w:p>
      </w:tc>
      <w:tc>
        <w:tcPr>
          <w:tcW w:w="3140" w:type="dxa"/>
          <w:tcBorders>
            <w:top w:val="single" w:sz="4" w:space="0" w:color="auto"/>
            <w:bottom w:val="single" w:sz="12" w:space="0" w:color="auto"/>
          </w:tcBorders>
          <w:shd w:val="clear" w:color="auto" w:fill="auto"/>
        </w:tcPr>
        <w:p w14:paraId="76F77CE7" w14:textId="427FC4CE" w:rsidR="00D12F4F" w:rsidRDefault="00D12F4F" w:rsidP="00D12F4F">
          <w:pPr>
            <w:pStyle w:val="Publication"/>
            <w:spacing w:before="240"/>
            <w:rPr>
              <w:color w:val="010000"/>
            </w:rPr>
          </w:pPr>
        </w:p>
        <w:p w14:paraId="0F7F9C0A" w14:textId="02403E59" w:rsidR="00D12F4F" w:rsidRDefault="00C175E4" w:rsidP="00D12F4F">
          <w:r>
            <w:t>12</w:t>
          </w:r>
          <w:r w:rsidR="00D12F4F">
            <w:t xml:space="preserve"> December 2017</w:t>
          </w:r>
        </w:p>
        <w:p w14:paraId="4FD2CAB9" w14:textId="3AADFB96" w:rsidR="00D12F4F" w:rsidRPr="00D12F4F" w:rsidRDefault="00D12F4F" w:rsidP="00D12F4F">
          <w:r>
            <w:t xml:space="preserve"> </w:t>
          </w:r>
        </w:p>
      </w:tc>
    </w:tr>
  </w:tbl>
  <w:p w14:paraId="01771111" w14:textId="77777777" w:rsidR="00D12F4F" w:rsidRPr="00D12F4F" w:rsidRDefault="00D12F4F" w:rsidP="00D12F4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825*"/>
    <w:docVar w:name="CreationDt" w:val="21/12/2017 5:48: PM"/>
    <w:docVar w:name="DocCategory" w:val="Doc"/>
    <w:docVar w:name="DocType" w:val="Final"/>
    <w:docVar w:name="DutyStation" w:val="New York"/>
    <w:docVar w:name="FooterJN" w:val="17-22825"/>
    <w:docVar w:name="jobn" w:val="17-22825 (E)"/>
    <w:docVar w:name="jobnDT" w:val="17-22825 (E)   211217"/>
    <w:docVar w:name="jobnDTDT" w:val="17-22825 (E)   211217   211217"/>
    <w:docVar w:name="JobNo" w:val="1722825E"/>
    <w:docVar w:name="JobNo2" w:val="1745193E"/>
    <w:docVar w:name="LocalDrive" w:val="0"/>
    <w:docVar w:name="OandT" w:val=" "/>
    <w:docVar w:name="sss1" w:val="ST/IC/2017/37"/>
    <w:docVar w:name="sss2" w:val="-"/>
    <w:docVar w:name="Symbol1" w:val="ST/IC/2017/37"/>
    <w:docVar w:name="Symbol2" w:val="-"/>
  </w:docVars>
  <w:rsids>
    <w:rsidRoot w:val="006C016C"/>
    <w:rsid w:val="00017FCF"/>
    <w:rsid w:val="000209BC"/>
    <w:rsid w:val="00024D1E"/>
    <w:rsid w:val="000B3E6E"/>
    <w:rsid w:val="000C4C9C"/>
    <w:rsid w:val="000E4E2E"/>
    <w:rsid w:val="00140ADA"/>
    <w:rsid w:val="00212EF4"/>
    <w:rsid w:val="00214645"/>
    <w:rsid w:val="002706A2"/>
    <w:rsid w:val="00295D54"/>
    <w:rsid w:val="002C1D0A"/>
    <w:rsid w:val="002E09A8"/>
    <w:rsid w:val="002E735E"/>
    <w:rsid w:val="003B4FD5"/>
    <w:rsid w:val="003E3B08"/>
    <w:rsid w:val="003E723B"/>
    <w:rsid w:val="00402166"/>
    <w:rsid w:val="0044179B"/>
    <w:rsid w:val="0046084D"/>
    <w:rsid w:val="004856CD"/>
    <w:rsid w:val="004B0B18"/>
    <w:rsid w:val="004B4C46"/>
    <w:rsid w:val="004D17DB"/>
    <w:rsid w:val="00513138"/>
    <w:rsid w:val="00556720"/>
    <w:rsid w:val="005C49C8"/>
    <w:rsid w:val="005E7641"/>
    <w:rsid w:val="00674235"/>
    <w:rsid w:val="006B50C2"/>
    <w:rsid w:val="006C016C"/>
    <w:rsid w:val="00742CCD"/>
    <w:rsid w:val="007C1BD2"/>
    <w:rsid w:val="007E5B45"/>
    <w:rsid w:val="008377F1"/>
    <w:rsid w:val="00846D29"/>
    <w:rsid w:val="00846EB0"/>
    <w:rsid w:val="00855FFA"/>
    <w:rsid w:val="008723C3"/>
    <w:rsid w:val="00886A0C"/>
    <w:rsid w:val="008A156F"/>
    <w:rsid w:val="008E42A3"/>
    <w:rsid w:val="0092068D"/>
    <w:rsid w:val="009E1969"/>
    <w:rsid w:val="00A20AC0"/>
    <w:rsid w:val="00A2264A"/>
    <w:rsid w:val="00A2598F"/>
    <w:rsid w:val="00A720D2"/>
    <w:rsid w:val="00AA2E74"/>
    <w:rsid w:val="00AD2105"/>
    <w:rsid w:val="00BF5B27"/>
    <w:rsid w:val="00BF6BE0"/>
    <w:rsid w:val="00C175E4"/>
    <w:rsid w:val="00C779E4"/>
    <w:rsid w:val="00D12F4F"/>
    <w:rsid w:val="00D526E8"/>
    <w:rsid w:val="00D6244A"/>
    <w:rsid w:val="00DB1125"/>
    <w:rsid w:val="00DC7B16"/>
    <w:rsid w:val="00DD0D5B"/>
    <w:rsid w:val="00E55AA1"/>
    <w:rsid w:val="00E870C2"/>
    <w:rsid w:val="00ED5154"/>
    <w:rsid w:val="00ED5F75"/>
    <w:rsid w:val="00F27BF6"/>
    <w:rsid w:val="00F30184"/>
    <w:rsid w:val="00F5593E"/>
    <w:rsid w:val="00F83C6D"/>
    <w:rsid w:val="00F94BC6"/>
    <w:rsid w:val="00FC49F5"/>
    <w:rsid w:val="00FC64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1EB8F0"/>
  <w15:chartTrackingRefBased/>
  <w15:docId w15:val="{A390E163-57FA-4684-9F89-0BE447F1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AA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E55A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55AA1"/>
    <w:pPr>
      <w:spacing w:line="300" w:lineRule="exact"/>
      <w:ind w:left="0" w:right="0" w:firstLine="0"/>
    </w:pPr>
    <w:rPr>
      <w:spacing w:val="-2"/>
      <w:sz w:val="28"/>
    </w:rPr>
  </w:style>
  <w:style w:type="paragraph" w:customStyle="1" w:styleId="HM">
    <w:name w:val="_ H __M"/>
    <w:basedOn w:val="HCh"/>
    <w:next w:val="Normal"/>
    <w:rsid w:val="00E55AA1"/>
    <w:pPr>
      <w:spacing w:line="360" w:lineRule="exact"/>
    </w:pPr>
    <w:rPr>
      <w:spacing w:val="-3"/>
      <w:w w:val="99"/>
      <w:sz w:val="34"/>
    </w:rPr>
  </w:style>
  <w:style w:type="paragraph" w:customStyle="1" w:styleId="H23">
    <w:name w:val="_ H_2/3"/>
    <w:basedOn w:val="Normal"/>
    <w:next w:val="Normal"/>
    <w:rsid w:val="00E55AA1"/>
    <w:pPr>
      <w:outlineLvl w:val="1"/>
    </w:pPr>
    <w:rPr>
      <w:b/>
      <w:lang w:val="en-US"/>
    </w:rPr>
  </w:style>
  <w:style w:type="paragraph" w:customStyle="1" w:styleId="H4">
    <w:name w:val="_ H_4"/>
    <w:basedOn w:val="Normal"/>
    <w:next w:val="Normal"/>
    <w:rsid w:val="00E55A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55A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55AA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55AA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55AA1"/>
    <w:pPr>
      <w:spacing w:line="540" w:lineRule="exact"/>
    </w:pPr>
    <w:rPr>
      <w:spacing w:val="-8"/>
      <w:w w:val="96"/>
      <w:sz w:val="57"/>
    </w:rPr>
  </w:style>
  <w:style w:type="paragraph" w:customStyle="1" w:styleId="SS">
    <w:name w:val="__S_S"/>
    <w:basedOn w:val="HCh"/>
    <w:next w:val="Normal"/>
    <w:rsid w:val="00E55AA1"/>
    <w:pPr>
      <w:ind w:left="1267" w:right="1267"/>
    </w:pPr>
  </w:style>
  <w:style w:type="paragraph" w:customStyle="1" w:styleId="SingleTxt">
    <w:name w:val="__Single Txt"/>
    <w:basedOn w:val="Normal"/>
    <w:rsid w:val="00E55A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55A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E55AA1"/>
    <w:pPr>
      <w:keepNext w:val="0"/>
      <w:keepLines w:val="0"/>
    </w:pPr>
  </w:style>
  <w:style w:type="paragraph" w:customStyle="1" w:styleId="AgendaTitleH2">
    <w:name w:val="Agenda_Title_H2"/>
    <w:basedOn w:val="TitleH1"/>
    <w:next w:val="Normal"/>
    <w:qFormat/>
    <w:rsid w:val="00E55AA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55AA1"/>
    <w:rPr>
      <w:rFonts w:ascii="Tahoma" w:hAnsi="Tahoma" w:cs="Tahoma"/>
      <w:sz w:val="16"/>
      <w:szCs w:val="16"/>
    </w:rPr>
  </w:style>
  <w:style w:type="character" w:customStyle="1" w:styleId="BalloonTextChar">
    <w:name w:val="Balloon Text Char"/>
    <w:basedOn w:val="DefaultParagraphFont"/>
    <w:link w:val="BalloonText"/>
    <w:semiHidden/>
    <w:rsid w:val="00E55AA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55AA1"/>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55AA1"/>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55AA1"/>
    <w:rPr>
      <w:sz w:val="6"/>
    </w:rPr>
  </w:style>
  <w:style w:type="paragraph" w:customStyle="1" w:styleId="Distribution">
    <w:name w:val="Distribution"/>
    <w:next w:val="Normal"/>
    <w:rsid w:val="00E55AA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55A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55AA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55AA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55AA1"/>
  </w:style>
  <w:style w:type="character" w:customStyle="1" w:styleId="EndnoteTextChar">
    <w:name w:val="Endnote Text Char"/>
    <w:basedOn w:val="DefaultParagraphFont"/>
    <w:link w:val="EndnoteText"/>
    <w:semiHidden/>
    <w:rsid w:val="00E55AA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55AA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55AA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55AA1"/>
    <w:rPr>
      <w:color w:val="auto"/>
      <w:spacing w:val="5"/>
      <w:w w:val="103"/>
      <w:kern w:val="14"/>
      <w:position w:val="0"/>
      <w:vertAlign w:val="superscript"/>
      <w14:ligatures w14:val="none"/>
      <w14:numForm w14:val="default"/>
      <w14:numSpacing w14:val="default"/>
      <w14:stylisticSets/>
      <w14:cntxtAlts w14:val="0"/>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55AA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55AA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character" w:styleId="LineNumber">
    <w:name w:val="line number"/>
    <w:rsid w:val="00E55AA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55A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55A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55AA1"/>
    <w:pPr>
      <w:tabs>
        <w:tab w:val="right" w:pos="9965"/>
      </w:tabs>
      <w:spacing w:line="210" w:lineRule="exact"/>
    </w:pPr>
    <w:rPr>
      <w:spacing w:val="5"/>
      <w:w w:val="104"/>
      <w:sz w:val="17"/>
    </w:rPr>
  </w:style>
  <w:style w:type="paragraph" w:customStyle="1" w:styleId="SmallX">
    <w:name w:val="SmallX"/>
    <w:basedOn w:val="Small"/>
    <w:next w:val="Normal"/>
    <w:rsid w:val="00E55AA1"/>
    <w:pPr>
      <w:spacing w:line="180" w:lineRule="exact"/>
      <w:jc w:val="right"/>
    </w:pPr>
    <w:rPr>
      <w:spacing w:val="6"/>
      <w:w w:val="106"/>
      <w:sz w:val="14"/>
    </w:rPr>
  </w:style>
  <w:style w:type="paragraph" w:customStyle="1" w:styleId="TitleHCH">
    <w:name w:val="Title_H_CH"/>
    <w:basedOn w:val="HCh"/>
    <w:next w:val="SingleTxt"/>
    <w:qFormat/>
    <w:rsid w:val="00E55AA1"/>
    <w:pPr>
      <w:ind w:left="1267" w:right="1267" w:hanging="1267"/>
    </w:pPr>
  </w:style>
  <w:style w:type="paragraph" w:customStyle="1" w:styleId="TitleH2">
    <w:name w:val="Title_H2"/>
    <w:basedOn w:val="H23"/>
    <w:qFormat/>
    <w:rsid w:val="00E55AA1"/>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55AA1"/>
    <w:pPr>
      <w:spacing w:line="390" w:lineRule="exact"/>
    </w:pPr>
    <w:rPr>
      <w:spacing w:val="-4"/>
      <w:w w:val="98"/>
      <w:sz w:val="40"/>
    </w:rPr>
  </w:style>
  <w:style w:type="character" w:styleId="Hyperlink">
    <w:name w:val="Hyperlink"/>
    <w:basedOn w:val="DefaultParagraphFont"/>
    <w:rsid w:val="00E55AA1"/>
    <w:rPr>
      <w:color w:val="0000FF" w:themeColor="hyperlink"/>
      <w:u w:val="none"/>
    </w:rPr>
  </w:style>
  <w:style w:type="paragraph" w:styleId="PlainText">
    <w:name w:val="Plain Text"/>
    <w:basedOn w:val="Normal"/>
    <w:link w:val="PlainTextChar"/>
    <w:rsid w:val="00E55AA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55AA1"/>
    <w:rPr>
      <w:rFonts w:ascii="Courier New" w:eastAsia="Times New Roman" w:hAnsi="Courier New" w:cs="Times New Roman"/>
      <w:sz w:val="20"/>
      <w:szCs w:val="20"/>
      <w:lang w:val="en-US" w:eastAsia="en-GB"/>
    </w:rPr>
  </w:style>
  <w:style w:type="paragraph" w:customStyle="1" w:styleId="ReleaseDate0">
    <w:name w:val="Release Date"/>
    <w:next w:val="Footer"/>
    <w:rsid w:val="00E55A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55AA1"/>
  </w:style>
  <w:style w:type="table" w:styleId="TableGrid">
    <w:name w:val="Table Grid"/>
    <w:basedOn w:val="TableNormal"/>
    <w:rsid w:val="00E55AA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12F4F"/>
    <w:pPr>
      <w:spacing w:line="240" w:lineRule="auto"/>
    </w:pPr>
  </w:style>
  <w:style w:type="character" w:customStyle="1" w:styleId="CommentTextChar">
    <w:name w:val="Comment Text Char"/>
    <w:basedOn w:val="DefaultParagraphFont"/>
    <w:link w:val="CommentText"/>
    <w:uiPriority w:val="99"/>
    <w:semiHidden/>
    <w:rsid w:val="00D12F4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12F4F"/>
    <w:rPr>
      <w:b/>
      <w:bCs/>
    </w:rPr>
  </w:style>
  <w:style w:type="character" w:customStyle="1" w:styleId="CommentSubjectChar">
    <w:name w:val="Comment Subject Char"/>
    <w:basedOn w:val="CommentTextChar"/>
    <w:link w:val="CommentSubject"/>
    <w:uiPriority w:val="99"/>
    <w:semiHidden/>
    <w:rsid w:val="00D12F4F"/>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720D2"/>
    <w:rPr>
      <w:color w:val="0000FF"/>
      <w:u w:val="none"/>
    </w:rPr>
  </w:style>
  <w:style w:type="character" w:styleId="Mention">
    <w:name w:val="Mention"/>
    <w:basedOn w:val="DefaultParagraphFont"/>
    <w:uiPriority w:val="99"/>
    <w:semiHidden/>
    <w:unhideWhenUsed/>
    <w:rsid w:val="00A720D2"/>
    <w:rPr>
      <w:color w:val="2B579A"/>
      <w:shd w:val="clear" w:color="auto" w:fill="E6E6E6"/>
    </w:rPr>
  </w:style>
  <w:style w:type="paragraph" w:styleId="Revision">
    <w:name w:val="Revision"/>
    <w:hidden/>
    <w:uiPriority w:val="99"/>
    <w:semiHidden/>
    <w:rsid w:val="000B3E6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7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Nitti Ii</dc:creator>
  <cp:keywords/>
  <dc:description/>
  <cp:lastModifiedBy>Maria Margareth Baccay</cp:lastModifiedBy>
  <cp:revision>2</cp:revision>
  <cp:lastPrinted>2017-12-28T23:35:00Z</cp:lastPrinted>
  <dcterms:created xsi:type="dcterms:W3CDTF">2018-01-02T19:55:00Z</dcterms:created>
  <dcterms:modified xsi:type="dcterms:W3CDTF">2018-01-02T19:55:00Z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1722825</vt:lpwstr>
  </property>
  <property fmtid="{D5CDD505-2E9C-101B-9397-08002B2CF9AE}" pid="3" name="ODSRefJobNo">
    <vt:lpwstr>1745193E</vt:lpwstr>
  </property>
  <property fmtid="{D5CDD505-2E9C-101B-9397-08002B2CF9AE}" pid="4" name="Symbol1">
    <vt:lpwstr>ST/IC/2017/37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vt:lpwstr>
  </property>
  <property fmtid="{D5CDD505-2E9C-101B-9397-08002B2CF9AE}" pid="12" name="Operator">
    <vt:lpwstr>LM (F)/GR (reissue)</vt:lpwstr>
  </property>
  <property fmtid="{D5CDD505-2E9C-101B-9397-08002B2CF9AE}" pid="13" name="Release Date">
    <vt:lpwstr/>
  </property>
  <property fmtid="{D5CDD505-2E9C-101B-9397-08002B2CF9AE}" pid="14" name="Title1">
    <vt:lpwstr>		Information circular**_x000d_</vt:lpwstr>
  </property>
  <property fmtid="{D5CDD505-2E9C-101B-9397-08002B2CF9AE}" pid="15" name="Title2">
    <vt:lpwstr>	Subject:	Membership of the Health and Life Insurance Committee_x000d_</vt:lpwstr>
  </property>
</Properties>
</file>