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69FB" w:rsidRDefault="009969FB" w:rsidP="009969FB">
      <w:pPr>
        <w:spacing w:line="240" w:lineRule="auto"/>
        <w:rPr>
          <w:sz w:val="2"/>
        </w:rPr>
        <w:sectPr w:rsidR="009969FB" w:rsidSect="002567F9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200" w:bottom="1728" w:left="1200" w:header="432" w:footer="576" w:gutter="0"/>
          <w:cols w:space="720"/>
          <w:titlePg/>
          <w:docGrid w:linePitch="360"/>
        </w:sectPr>
      </w:pPr>
    </w:p>
    <w:p w:rsidR="0089458B" w:rsidRPr="0089458B" w:rsidRDefault="0089458B" w:rsidP="0089458B">
      <w:pPr>
        <w:framePr w:w="9792" w:h="432" w:hSpace="180" w:wrap="around" w:vAnchor="page" w:hAnchor="page" w:x="1210" w:y="13753"/>
        <w:tabs>
          <w:tab w:val="right" w:pos="1195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uppressAutoHyphens/>
        <w:spacing w:before="80" w:line="240" w:lineRule="auto"/>
        <w:ind w:left="1267" w:right="1260" w:hanging="576"/>
        <w:rPr>
          <w:sz w:val="17"/>
        </w:rPr>
      </w:pPr>
      <w:r>
        <w:rPr>
          <w:spacing w:val="5"/>
          <w:sz w:val="17"/>
          <w:szCs w:val="20"/>
        </w:rPr>
        <w:tab/>
        <w:t>*</w:t>
      </w:r>
      <w:r>
        <w:rPr>
          <w:spacing w:val="5"/>
          <w:sz w:val="17"/>
          <w:szCs w:val="20"/>
        </w:rPr>
        <w:tab/>
      </w:r>
      <w:r w:rsidRPr="0089458B">
        <w:rPr>
          <w:spacing w:val="5"/>
          <w:sz w:val="17"/>
          <w:szCs w:val="20"/>
          <w:lang w:val="fr-FR"/>
        </w:rPr>
        <w:t>La présente circulaire restera en vigueur jusqu</w:t>
      </w:r>
      <w:r w:rsidR="00913384">
        <w:rPr>
          <w:spacing w:val="5"/>
          <w:sz w:val="17"/>
          <w:szCs w:val="20"/>
          <w:lang w:val="fr-FR"/>
        </w:rPr>
        <w:t>’</w:t>
      </w:r>
      <w:r w:rsidRPr="0089458B">
        <w:rPr>
          <w:spacing w:val="5"/>
          <w:sz w:val="17"/>
          <w:szCs w:val="20"/>
          <w:lang w:val="fr-FR"/>
        </w:rPr>
        <w:t>à nouvel ordre.</w:t>
      </w:r>
      <w:r w:rsidRPr="0089458B">
        <w:rPr>
          <w:noProof/>
          <w:w w:val="100"/>
          <w:sz w:val="17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3BC9A1" wp14:editId="1AB2D6F2">
                <wp:simplePos x="0" y="0"/>
                <wp:positionH relativeFrom="page">
                  <wp:posOffset>1371600</wp:posOffset>
                </wp:positionH>
                <wp:positionV relativeFrom="paragraph">
                  <wp:posOffset>-12700</wp:posOffset>
                </wp:positionV>
                <wp:extent cx="9144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1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D6333E" id="Straight Connector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108pt,-1pt" to="180pt,-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" strokecolor="#010000" strokeweight=".25pt">
                <w10:wrap anchorx="page"/>
              </v:line>
            </w:pict>
          </mc:Fallback>
        </mc:AlternateContent>
      </w:r>
    </w:p>
    <w:p w:rsidR="002567F9" w:rsidRDefault="002567F9" w:rsidP="002567F9">
      <w:pPr>
        <w:pStyle w:val="TitleHCH"/>
        <w:ind w:right="1260"/>
        <w:rPr>
          <w:b w:val="0"/>
          <w:sz w:val="20"/>
          <w:szCs w:val="20"/>
        </w:rPr>
      </w:pPr>
      <w:r>
        <w:tab/>
      </w:r>
      <w:r>
        <w:tab/>
      </w:r>
      <w:r w:rsidR="0089458B" w:rsidRPr="004009AD">
        <w:t>Circulaire</w:t>
      </w:r>
      <w:r w:rsidR="0089458B" w:rsidRPr="006F1989">
        <w:rPr>
          <w:b w:val="0"/>
          <w:sz w:val="20"/>
          <w:szCs w:val="20"/>
        </w:rPr>
        <w:t>*</w:t>
      </w:r>
    </w:p>
    <w:p w:rsidR="0089458B" w:rsidRPr="0089458B" w:rsidRDefault="0089458B" w:rsidP="0089458B">
      <w:pPr>
        <w:pStyle w:val="SingleTxt"/>
        <w:spacing w:after="0"/>
        <w:rPr>
          <w:sz w:val="28"/>
          <w:szCs w:val="28"/>
        </w:rPr>
      </w:pPr>
    </w:p>
    <w:p w:rsidR="0089458B" w:rsidRDefault="0089458B" w:rsidP="0089458B">
      <w:pPr>
        <w:pStyle w:val="SingleTxt"/>
        <w:spacing w:after="0"/>
      </w:pPr>
      <w:r>
        <w:t xml:space="preserve">Circulaire du </w:t>
      </w:r>
      <w:r w:rsidRPr="002E5DE1">
        <w:t>Sous-Secrétaire général à la gestion des ressources humaines</w:t>
      </w:r>
    </w:p>
    <w:p w:rsidR="002567F9" w:rsidRPr="002567F9" w:rsidRDefault="002567F9" w:rsidP="002567F9">
      <w:pPr>
        <w:pStyle w:val="SingleTxt"/>
        <w:spacing w:after="0" w:line="120" w:lineRule="exact"/>
        <w:rPr>
          <w:sz w:val="10"/>
        </w:rPr>
      </w:pPr>
    </w:p>
    <w:p w:rsidR="002567F9" w:rsidRDefault="002567F9" w:rsidP="0049701E">
      <w:pPr>
        <w:tabs>
          <w:tab w:val="right" w:pos="1080"/>
          <w:tab w:val="left" w:pos="1267"/>
        </w:tabs>
        <w:ind w:left="1267" w:hanging="1267"/>
        <w:rPr>
          <w:szCs w:val="20"/>
        </w:rPr>
      </w:pPr>
      <w:r w:rsidRPr="002567F9">
        <w:rPr>
          <w:w w:val="98"/>
          <w:szCs w:val="20"/>
        </w:rPr>
        <w:t>Destinataires :</w:t>
      </w:r>
      <w:r w:rsidR="00BD4E52">
        <w:rPr>
          <w:w w:val="98"/>
          <w:szCs w:val="20"/>
        </w:rPr>
        <w:tab/>
      </w:r>
      <w:r w:rsidRPr="002567F9">
        <w:rPr>
          <w:szCs w:val="20"/>
        </w:rPr>
        <w:t>Les fonctionnaires du Secrétariat</w:t>
      </w:r>
    </w:p>
    <w:p w:rsidR="0049701E" w:rsidRPr="002567F9" w:rsidRDefault="0049701E" w:rsidP="0049701E">
      <w:pPr>
        <w:tabs>
          <w:tab w:val="right" w:pos="1080"/>
          <w:tab w:val="left" w:pos="1267"/>
        </w:tabs>
        <w:ind w:left="1267" w:hanging="1267"/>
        <w:rPr>
          <w:szCs w:val="20"/>
        </w:rPr>
      </w:pPr>
      <w:bookmarkStart w:id="0" w:name="_GoBack"/>
      <w:bookmarkEnd w:id="0"/>
    </w:p>
    <w:p w:rsidR="002567F9" w:rsidRPr="002E5DE1" w:rsidRDefault="002567F9" w:rsidP="002567F9">
      <w:pPr>
        <w:pStyle w:val="TitleH1"/>
        <w:ind w:right="1260"/>
        <w:rPr>
          <w:rFonts w:eastAsia="Times New Roman"/>
        </w:rPr>
      </w:pPr>
      <w:r w:rsidRPr="002567F9">
        <w:rPr>
          <w:bCs/>
        </w:rPr>
        <w:tab/>
      </w:r>
      <w:r w:rsidRPr="0043525E">
        <w:rPr>
          <w:b w:val="0"/>
          <w:sz w:val="20"/>
        </w:rPr>
        <w:t>Objet</w:t>
      </w:r>
      <w:r w:rsidRPr="002567F9">
        <w:rPr>
          <w:b w:val="0"/>
        </w:rPr>
        <w:t> :</w:t>
      </w:r>
      <w:r w:rsidRPr="002E5DE1">
        <w:tab/>
      </w:r>
      <w:r w:rsidRPr="001A6522">
        <w:t>Composition du conseil du réseau d</w:t>
      </w:r>
      <w:r w:rsidR="00913384">
        <w:t>’</w:t>
      </w:r>
      <w:r w:rsidRPr="001A6522">
        <w:t>emplois pour le réseau Technologies de l</w:t>
      </w:r>
      <w:r w:rsidR="00913384">
        <w:t>’</w:t>
      </w:r>
      <w:r w:rsidRPr="001A6522">
        <w:t>information et télécommunications</w:t>
      </w:r>
    </w:p>
    <w:p w:rsidR="002567F9" w:rsidRPr="0049701E" w:rsidRDefault="002567F9" w:rsidP="0049701E">
      <w:pPr>
        <w:pStyle w:val="SingleTxt"/>
        <w:spacing w:after="0" w:line="120" w:lineRule="exact"/>
        <w:rPr>
          <w:sz w:val="10"/>
          <w:szCs w:val="24"/>
          <w:lang w:val="fr-FR"/>
        </w:rPr>
      </w:pPr>
    </w:p>
    <w:p w:rsidR="0049701E" w:rsidRPr="0049701E" w:rsidRDefault="0049701E" w:rsidP="0049701E">
      <w:pPr>
        <w:pStyle w:val="SingleTxt"/>
        <w:spacing w:after="0" w:line="120" w:lineRule="exact"/>
        <w:rPr>
          <w:sz w:val="10"/>
          <w:szCs w:val="24"/>
          <w:lang w:val="fr-FR"/>
        </w:rPr>
      </w:pPr>
    </w:p>
    <w:p w:rsidR="002567F9" w:rsidRPr="002567F9" w:rsidRDefault="002567F9" w:rsidP="002567F9">
      <w:pPr>
        <w:pStyle w:val="SingleTxt"/>
        <w:spacing w:line="240" w:lineRule="exact"/>
        <w:rPr>
          <w:szCs w:val="20"/>
          <w:lang w:val="fr-FR"/>
        </w:rPr>
      </w:pPr>
      <w:r w:rsidRPr="002567F9">
        <w:rPr>
          <w:szCs w:val="20"/>
          <w:lang w:val="fr-FR"/>
        </w:rPr>
        <w:tab/>
        <w:t>Conformément à l</w:t>
      </w:r>
      <w:r w:rsidR="00913384">
        <w:rPr>
          <w:szCs w:val="20"/>
          <w:lang w:val="fr-FR"/>
        </w:rPr>
        <w:t>’</w:t>
      </w:r>
      <w:r w:rsidRPr="002567F9">
        <w:rPr>
          <w:szCs w:val="20"/>
          <w:lang w:val="fr-FR"/>
        </w:rPr>
        <w:t>annexe I de l</w:t>
      </w:r>
      <w:r w:rsidR="00913384">
        <w:rPr>
          <w:szCs w:val="20"/>
          <w:lang w:val="fr-FR"/>
        </w:rPr>
        <w:t>’</w:t>
      </w:r>
      <w:r w:rsidRPr="002567F9">
        <w:rPr>
          <w:szCs w:val="20"/>
          <w:lang w:val="fr-FR"/>
        </w:rPr>
        <w:t xml:space="preserve">instruction administrative </w:t>
      </w:r>
      <w:hyperlink r:id="rId13" w:history="1">
        <w:r w:rsidRPr="00D36926">
          <w:rPr>
            <w:rStyle w:val="Hyperlink"/>
            <w:szCs w:val="20"/>
            <w:lang w:val="fr-FR"/>
          </w:rPr>
          <w:t>ST/AI/2016/1</w:t>
        </w:r>
      </w:hyperlink>
      <w:r w:rsidRPr="002567F9">
        <w:rPr>
          <w:szCs w:val="20"/>
          <w:lang w:val="fr-FR"/>
        </w:rPr>
        <w:t xml:space="preserve"> intitulée « Dispositif de sélection du personnel et d</w:t>
      </w:r>
      <w:r w:rsidR="00913384">
        <w:rPr>
          <w:szCs w:val="20"/>
          <w:lang w:val="fr-FR"/>
        </w:rPr>
        <w:t>’</w:t>
      </w:r>
      <w:r w:rsidRPr="002567F9">
        <w:rPr>
          <w:szCs w:val="20"/>
          <w:lang w:val="fr-FR"/>
        </w:rPr>
        <w:t>encadrement de la mobilité », le Sous-Secrétaire général à la gestion des ressources humaines a décidé que la composition du conseil du réseau d</w:t>
      </w:r>
      <w:r w:rsidR="00913384">
        <w:rPr>
          <w:szCs w:val="20"/>
          <w:lang w:val="fr-FR"/>
        </w:rPr>
        <w:t>’</w:t>
      </w:r>
      <w:r w:rsidRPr="002567F9">
        <w:rPr>
          <w:szCs w:val="20"/>
          <w:lang w:val="fr-FR"/>
        </w:rPr>
        <w:t>emplois pour le réseau Technologies de l</w:t>
      </w:r>
      <w:r w:rsidR="00913384">
        <w:rPr>
          <w:szCs w:val="20"/>
          <w:lang w:val="fr-FR"/>
        </w:rPr>
        <w:t>’</w:t>
      </w:r>
      <w:r w:rsidRPr="002567F9">
        <w:rPr>
          <w:szCs w:val="20"/>
          <w:lang w:val="fr-FR"/>
        </w:rPr>
        <w:t>information et télécommunications serait la suivante :</w:t>
      </w:r>
    </w:p>
    <w:p w:rsidR="002567F9" w:rsidRPr="002567F9" w:rsidRDefault="002567F9" w:rsidP="002567F9">
      <w:pPr>
        <w:pStyle w:val="SingleTxt"/>
        <w:spacing w:line="240" w:lineRule="exact"/>
        <w:jc w:val="left"/>
        <w:rPr>
          <w:szCs w:val="20"/>
          <w:lang w:val="fr-FR"/>
        </w:rPr>
      </w:pPr>
      <w:r w:rsidRPr="002567F9">
        <w:rPr>
          <w:i/>
          <w:szCs w:val="20"/>
          <w:lang w:val="fr-FR"/>
        </w:rPr>
        <w:t>Président</w:t>
      </w:r>
      <w:r w:rsidRPr="002567F9">
        <w:rPr>
          <w:szCs w:val="20"/>
          <w:lang w:val="fr-FR"/>
        </w:rPr>
        <w:t> :</w:t>
      </w:r>
    </w:p>
    <w:p w:rsidR="002567F9" w:rsidRPr="002567F9" w:rsidRDefault="002567F9" w:rsidP="002567F9">
      <w:pPr>
        <w:pStyle w:val="SingleTxt"/>
        <w:spacing w:line="240" w:lineRule="exact"/>
        <w:ind w:left="1742" w:hanging="475"/>
        <w:jc w:val="left"/>
        <w:rPr>
          <w:szCs w:val="20"/>
          <w:lang w:val="fr-FR"/>
        </w:rPr>
      </w:pPr>
      <w:r w:rsidRPr="002567F9">
        <w:rPr>
          <w:szCs w:val="20"/>
          <w:lang w:val="fr-FR"/>
        </w:rPr>
        <w:tab/>
        <w:t xml:space="preserve">Anthony </w:t>
      </w:r>
      <w:proofErr w:type="spellStart"/>
      <w:r w:rsidRPr="002567F9">
        <w:rPr>
          <w:szCs w:val="20"/>
          <w:lang w:val="fr-FR"/>
        </w:rPr>
        <w:t>O</w:t>
      </w:r>
      <w:r w:rsidR="00913384">
        <w:rPr>
          <w:szCs w:val="20"/>
          <w:lang w:val="fr-FR"/>
        </w:rPr>
        <w:t>’</w:t>
      </w:r>
      <w:r w:rsidRPr="002567F9">
        <w:rPr>
          <w:szCs w:val="20"/>
          <w:lang w:val="fr-FR"/>
        </w:rPr>
        <w:t>Mullane</w:t>
      </w:r>
      <w:proofErr w:type="spellEnd"/>
      <w:r w:rsidRPr="002567F9">
        <w:rPr>
          <w:szCs w:val="20"/>
          <w:lang w:val="fr-FR"/>
        </w:rPr>
        <w:t>, Bureau de l</w:t>
      </w:r>
      <w:r w:rsidR="00913384">
        <w:rPr>
          <w:szCs w:val="20"/>
          <w:lang w:val="fr-FR"/>
        </w:rPr>
        <w:t>’</w:t>
      </w:r>
      <w:r w:rsidRPr="002567F9">
        <w:rPr>
          <w:szCs w:val="20"/>
          <w:lang w:val="fr-FR"/>
        </w:rPr>
        <w:t>informatique et des communications</w:t>
      </w:r>
    </w:p>
    <w:p w:rsidR="002567F9" w:rsidRPr="002567F9" w:rsidRDefault="002567F9" w:rsidP="002567F9">
      <w:pPr>
        <w:pStyle w:val="SingleTxt"/>
        <w:spacing w:line="240" w:lineRule="exact"/>
        <w:jc w:val="left"/>
        <w:rPr>
          <w:szCs w:val="20"/>
          <w:lang w:val="fr-FR"/>
        </w:rPr>
      </w:pPr>
      <w:r w:rsidRPr="002567F9">
        <w:rPr>
          <w:i/>
          <w:szCs w:val="20"/>
          <w:lang w:val="fr-FR"/>
        </w:rPr>
        <w:t>Membres</w:t>
      </w:r>
      <w:r w:rsidRPr="002567F9">
        <w:rPr>
          <w:szCs w:val="20"/>
          <w:lang w:val="fr-FR"/>
        </w:rPr>
        <w:t xml:space="preserve"> : </w:t>
      </w:r>
    </w:p>
    <w:p w:rsidR="002567F9" w:rsidRPr="002567F9" w:rsidRDefault="002567F9" w:rsidP="002567F9">
      <w:pPr>
        <w:pStyle w:val="SingleTxt"/>
        <w:spacing w:line="240" w:lineRule="exact"/>
        <w:ind w:left="1742"/>
        <w:jc w:val="left"/>
        <w:rPr>
          <w:szCs w:val="20"/>
          <w:lang w:val="fr-FR"/>
        </w:rPr>
      </w:pPr>
      <w:proofErr w:type="spellStart"/>
      <w:r w:rsidRPr="002567F9">
        <w:rPr>
          <w:szCs w:val="20"/>
          <w:lang w:val="fr-FR"/>
        </w:rPr>
        <w:t>Kalman</w:t>
      </w:r>
      <w:proofErr w:type="spellEnd"/>
      <w:r w:rsidRPr="002567F9">
        <w:rPr>
          <w:szCs w:val="20"/>
          <w:lang w:val="fr-FR"/>
        </w:rPr>
        <w:t xml:space="preserve"> </w:t>
      </w:r>
      <w:proofErr w:type="spellStart"/>
      <w:r w:rsidRPr="002567F9">
        <w:rPr>
          <w:szCs w:val="20"/>
          <w:lang w:val="fr-FR"/>
        </w:rPr>
        <w:t>Andrasi</w:t>
      </w:r>
      <w:proofErr w:type="spellEnd"/>
      <w:r w:rsidRPr="002567F9">
        <w:rPr>
          <w:szCs w:val="20"/>
          <w:lang w:val="fr-FR"/>
        </w:rPr>
        <w:t>, Commission économique et sociale pour l</w:t>
      </w:r>
      <w:r w:rsidR="00913384">
        <w:rPr>
          <w:szCs w:val="20"/>
          <w:lang w:val="fr-FR"/>
        </w:rPr>
        <w:t>’</w:t>
      </w:r>
      <w:r w:rsidRPr="002567F9">
        <w:rPr>
          <w:szCs w:val="20"/>
          <w:lang w:val="fr-FR"/>
        </w:rPr>
        <w:t xml:space="preserve">Asie </w:t>
      </w:r>
      <w:r w:rsidR="00BD4E52">
        <w:rPr>
          <w:szCs w:val="20"/>
          <w:lang w:val="fr-FR"/>
        </w:rPr>
        <w:br/>
      </w:r>
      <w:r w:rsidRPr="002567F9">
        <w:rPr>
          <w:szCs w:val="20"/>
          <w:lang w:val="fr-FR"/>
        </w:rPr>
        <w:t>et le Pacifique</w:t>
      </w:r>
    </w:p>
    <w:p w:rsidR="002567F9" w:rsidRPr="002567F9" w:rsidRDefault="002567F9" w:rsidP="002567F9">
      <w:pPr>
        <w:pStyle w:val="SingleTxt"/>
        <w:spacing w:line="240" w:lineRule="exact"/>
        <w:jc w:val="left"/>
        <w:rPr>
          <w:szCs w:val="20"/>
          <w:lang w:val="fr-FR"/>
        </w:rPr>
      </w:pPr>
      <w:r w:rsidRPr="002567F9">
        <w:rPr>
          <w:szCs w:val="20"/>
          <w:lang w:val="fr-FR"/>
        </w:rPr>
        <w:tab/>
        <w:t xml:space="preserve">Salem </w:t>
      </w:r>
      <w:proofErr w:type="spellStart"/>
      <w:r w:rsidRPr="002567F9">
        <w:rPr>
          <w:szCs w:val="20"/>
          <w:lang w:val="fr-FR"/>
        </w:rPr>
        <w:t>Avan</w:t>
      </w:r>
      <w:proofErr w:type="spellEnd"/>
      <w:r w:rsidRPr="002567F9">
        <w:rPr>
          <w:szCs w:val="20"/>
          <w:lang w:val="fr-FR"/>
        </w:rPr>
        <w:t>, Bureau de l</w:t>
      </w:r>
      <w:r w:rsidR="00913384">
        <w:rPr>
          <w:szCs w:val="20"/>
          <w:lang w:val="fr-FR"/>
        </w:rPr>
        <w:t>’</w:t>
      </w:r>
      <w:r w:rsidRPr="002567F9">
        <w:rPr>
          <w:szCs w:val="20"/>
          <w:lang w:val="fr-FR"/>
        </w:rPr>
        <w:t>informatique et des communications</w:t>
      </w:r>
    </w:p>
    <w:p w:rsidR="002567F9" w:rsidRPr="002567F9" w:rsidRDefault="002567F9" w:rsidP="002567F9">
      <w:pPr>
        <w:pStyle w:val="SingleTxt"/>
        <w:spacing w:line="240" w:lineRule="exact"/>
        <w:jc w:val="left"/>
        <w:rPr>
          <w:szCs w:val="20"/>
          <w:lang w:val="fr-FR"/>
        </w:rPr>
      </w:pPr>
      <w:r w:rsidRPr="002567F9">
        <w:rPr>
          <w:szCs w:val="20"/>
          <w:lang w:val="fr-FR"/>
        </w:rPr>
        <w:tab/>
        <w:t xml:space="preserve">Dinh-Huy </w:t>
      </w:r>
      <w:proofErr w:type="spellStart"/>
      <w:r w:rsidRPr="002567F9">
        <w:rPr>
          <w:szCs w:val="20"/>
          <w:lang w:val="fr-FR"/>
        </w:rPr>
        <w:t>Banh</w:t>
      </w:r>
      <w:proofErr w:type="spellEnd"/>
      <w:r w:rsidRPr="002567F9">
        <w:rPr>
          <w:szCs w:val="20"/>
          <w:lang w:val="fr-FR"/>
        </w:rPr>
        <w:t>, Bureau de l</w:t>
      </w:r>
      <w:r w:rsidR="00913384">
        <w:rPr>
          <w:szCs w:val="20"/>
          <w:lang w:val="fr-FR"/>
        </w:rPr>
        <w:t>’</w:t>
      </w:r>
      <w:r w:rsidRPr="002567F9">
        <w:rPr>
          <w:szCs w:val="20"/>
          <w:lang w:val="fr-FR"/>
        </w:rPr>
        <w:t>informatique et des communications</w:t>
      </w:r>
    </w:p>
    <w:p w:rsidR="002567F9" w:rsidRPr="002567F9" w:rsidRDefault="002567F9" w:rsidP="002567F9">
      <w:pPr>
        <w:pStyle w:val="SingleTxt"/>
        <w:spacing w:line="240" w:lineRule="exact"/>
        <w:jc w:val="left"/>
        <w:rPr>
          <w:szCs w:val="20"/>
          <w:lang w:val="fr-FR"/>
        </w:rPr>
      </w:pPr>
      <w:r w:rsidRPr="002567F9">
        <w:rPr>
          <w:szCs w:val="20"/>
          <w:lang w:val="fr-FR"/>
        </w:rPr>
        <w:tab/>
        <w:t>Michel Bergeron, Centre de services mondial de l</w:t>
      </w:r>
      <w:r w:rsidR="00913384">
        <w:rPr>
          <w:szCs w:val="20"/>
          <w:lang w:val="fr-FR"/>
        </w:rPr>
        <w:t>’</w:t>
      </w:r>
      <w:r w:rsidRPr="002567F9">
        <w:rPr>
          <w:szCs w:val="20"/>
          <w:lang w:val="fr-FR"/>
        </w:rPr>
        <w:t>ONU (Valence)</w:t>
      </w:r>
    </w:p>
    <w:p w:rsidR="002567F9" w:rsidRPr="002567F9" w:rsidRDefault="002567F9" w:rsidP="002567F9">
      <w:pPr>
        <w:pStyle w:val="SingleTxt"/>
        <w:spacing w:line="240" w:lineRule="exact"/>
        <w:jc w:val="left"/>
        <w:rPr>
          <w:szCs w:val="20"/>
          <w:lang w:val="fr-FR"/>
        </w:rPr>
      </w:pPr>
      <w:r w:rsidRPr="002567F9">
        <w:rPr>
          <w:szCs w:val="20"/>
          <w:lang w:val="fr-FR"/>
        </w:rPr>
        <w:tab/>
        <w:t>Thomas Braun, Bureau de l</w:t>
      </w:r>
      <w:r w:rsidR="00913384">
        <w:rPr>
          <w:szCs w:val="20"/>
          <w:lang w:val="fr-FR"/>
        </w:rPr>
        <w:t>’</w:t>
      </w:r>
      <w:r w:rsidRPr="002567F9">
        <w:rPr>
          <w:szCs w:val="20"/>
          <w:lang w:val="fr-FR"/>
        </w:rPr>
        <w:t>informatique et des communications</w:t>
      </w:r>
    </w:p>
    <w:p w:rsidR="002567F9" w:rsidRPr="002567F9" w:rsidRDefault="002567F9" w:rsidP="002567F9">
      <w:pPr>
        <w:pStyle w:val="SingleTxt"/>
        <w:spacing w:line="240" w:lineRule="exact"/>
        <w:jc w:val="left"/>
        <w:rPr>
          <w:szCs w:val="20"/>
          <w:lang w:val="fr-FR"/>
        </w:rPr>
      </w:pPr>
      <w:r w:rsidRPr="002567F9">
        <w:rPr>
          <w:szCs w:val="20"/>
          <w:lang w:val="fr-FR"/>
        </w:rPr>
        <w:tab/>
        <w:t xml:space="preserve">Olga </w:t>
      </w:r>
      <w:r w:rsidR="00BD4E52">
        <w:rPr>
          <w:szCs w:val="20"/>
          <w:lang w:val="fr-FR"/>
        </w:rPr>
        <w:t>d</w:t>
      </w:r>
      <w:r w:rsidRPr="002567F9">
        <w:rPr>
          <w:szCs w:val="20"/>
          <w:lang w:val="fr-FR"/>
        </w:rPr>
        <w:t>e la Piedra, Bureau de l</w:t>
      </w:r>
      <w:r w:rsidR="00913384">
        <w:rPr>
          <w:szCs w:val="20"/>
          <w:lang w:val="fr-FR"/>
        </w:rPr>
        <w:t>’</w:t>
      </w:r>
      <w:r w:rsidRPr="002567F9">
        <w:rPr>
          <w:szCs w:val="20"/>
          <w:lang w:val="fr-FR"/>
        </w:rPr>
        <w:t>informatique et des communications</w:t>
      </w:r>
    </w:p>
    <w:p w:rsidR="002567F9" w:rsidRPr="002567F9" w:rsidRDefault="002567F9" w:rsidP="002567F9">
      <w:pPr>
        <w:pStyle w:val="SingleTxt"/>
        <w:spacing w:line="240" w:lineRule="exact"/>
        <w:jc w:val="left"/>
        <w:rPr>
          <w:szCs w:val="20"/>
          <w:lang w:val="fr-FR"/>
        </w:rPr>
      </w:pPr>
      <w:r w:rsidRPr="002567F9">
        <w:rPr>
          <w:szCs w:val="20"/>
          <w:lang w:val="fr-FR"/>
        </w:rPr>
        <w:tab/>
      </w:r>
      <w:proofErr w:type="spellStart"/>
      <w:r w:rsidRPr="002567F9">
        <w:rPr>
          <w:szCs w:val="20"/>
          <w:lang w:val="fr-FR"/>
        </w:rPr>
        <w:t>Gudrun</w:t>
      </w:r>
      <w:proofErr w:type="spellEnd"/>
      <w:r w:rsidRPr="002567F9">
        <w:rPr>
          <w:szCs w:val="20"/>
          <w:lang w:val="fr-FR"/>
        </w:rPr>
        <w:t xml:space="preserve"> Fosse, Bureau de l</w:t>
      </w:r>
      <w:r w:rsidR="00913384">
        <w:rPr>
          <w:szCs w:val="20"/>
          <w:lang w:val="fr-FR"/>
        </w:rPr>
        <w:t>’</w:t>
      </w:r>
      <w:r w:rsidRPr="002567F9">
        <w:rPr>
          <w:szCs w:val="20"/>
          <w:lang w:val="fr-FR"/>
        </w:rPr>
        <w:t>informatique et des communications</w:t>
      </w:r>
    </w:p>
    <w:p w:rsidR="002567F9" w:rsidRPr="002567F9" w:rsidRDefault="002567F9" w:rsidP="002567F9">
      <w:pPr>
        <w:pStyle w:val="SingleTxt"/>
        <w:spacing w:line="240" w:lineRule="exact"/>
        <w:jc w:val="left"/>
        <w:rPr>
          <w:szCs w:val="20"/>
          <w:lang w:val="fr-FR"/>
        </w:rPr>
      </w:pPr>
      <w:r w:rsidRPr="002567F9">
        <w:rPr>
          <w:szCs w:val="20"/>
          <w:lang w:val="fr-FR"/>
        </w:rPr>
        <w:tab/>
        <w:t xml:space="preserve">Maurizio </w:t>
      </w:r>
      <w:proofErr w:type="spellStart"/>
      <w:r w:rsidRPr="002567F9">
        <w:rPr>
          <w:szCs w:val="20"/>
          <w:lang w:val="fr-FR"/>
        </w:rPr>
        <w:t>Gazzola</w:t>
      </w:r>
      <w:proofErr w:type="spellEnd"/>
      <w:r w:rsidRPr="002567F9">
        <w:rPr>
          <w:szCs w:val="20"/>
          <w:lang w:val="fr-FR"/>
        </w:rPr>
        <w:t>, Office des Nations Unies à Vienne</w:t>
      </w:r>
    </w:p>
    <w:p w:rsidR="002567F9" w:rsidRPr="002567F9" w:rsidRDefault="002567F9" w:rsidP="002567F9">
      <w:pPr>
        <w:pStyle w:val="SingleTxt"/>
        <w:spacing w:line="240" w:lineRule="exact"/>
        <w:jc w:val="left"/>
        <w:rPr>
          <w:szCs w:val="20"/>
          <w:lang w:val="fr-FR"/>
        </w:rPr>
      </w:pPr>
      <w:r w:rsidRPr="002567F9">
        <w:rPr>
          <w:szCs w:val="20"/>
          <w:lang w:val="fr-FR"/>
        </w:rPr>
        <w:tab/>
      </w:r>
      <w:proofErr w:type="spellStart"/>
      <w:r w:rsidRPr="002567F9">
        <w:rPr>
          <w:szCs w:val="20"/>
          <w:lang w:val="fr-FR"/>
        </w:rPr>
        <w:t>Erzen</w:t>
      </w:r>
      <w:proofErr w:type="spellEnd"/>
      <w:r w:rsidRPr="002567F9">
        <w:rPr>
          <w:szCs w:val="20"/>
          <w:lang w:val="fr-FR"/>
        </w:rPr>
        <w:t xml:space="preserve"> </w:t>
      </w:r>
      <w:proofErr w:type="spellStart"/>
      <w:r w:rsidRPr="002567F9">
        <w:rPr>
          <w:szCs w:val="20"/>
          <w:lang w:val="fr-FR"/>
        </w:rPr>
        <w:t>Ilijazi</w:t>
      </w:r>
      <w:proofErr w:type="spellEnd"/>
      <w:r w:rsidRPr="002567F9">
        <w:rPr>
          <w:szCs w:val="20"/>
          <w:lang w:val="fr-FR"/>
        </w:rPr>
        <w:t>, Bureau de l</w:t>
      </w:r>
      <w:r w:rsidR="00913384">
        <w:rPr>
          <w:szCs w:val="20"/>
          <w:lang w:val="fr-FR"/>
        </w:rPr>
        <w:t>’</w:t>
      </w:r>
      <w:r w:rsidRPr="002567F9">
        <w:rPr>
          <w:szCs w:val="20"/>
          <w:lang w:val="fr-FR"/>
        </w:rPr>
        <w:t>informatique et des communications</w:t>
      </w:r>
    </w:p>
    <w:p w:rsidR="002567F9" w:rsidRPr="002567F9" w:rsidRDefault="002567F9" w:rsidP="002567F9">
      <w:pPr>
        <w:pStyle w:val="SingleTxt"/>
        <w:spacing w:line="240" w:lineRule="exact"/>
        <w:jc w:val="left"/>
        <w:rPr>
          <w:szCs w:val="20"/>
          <w:lang w:val="fr-FR"/>
        </w:rPr>
      </w:pPr>
      <w:r w:rsidRPr="002567F9">
        <w:rPr>
          <w:szCs w:val="20"/>
          <w:lang w:val="fr-FR"/>
        </w:rPr>
        <w:tab/>
        <w:t>Emmanuel Ngor, Centre de services régional (Entebbe)</w:t>
      </w:r>
    </w:p>
    <w:p w:rsidR="002567F9" w:rsidRPr="002567F9" w:rsidRDefault="002567F9" w:rsidP="002567F9">
      <w:pPr>
        <w:pStyle w:val="SingleTxt"/>
        <w:spacing w:line="240" w:lineRule="exact"/>
        <w:jc w:val="left"/>
        <w:rPr>
          <w:szCs w:val="20"/>
          <w:lang w:val="fr-FR"/>
        </w:rPr>
      </w:pPr>
      <w:r w:rsidRPr="002567F9">
        <w:rPr>
          <w:szCs w:val="20"/>
          <w:lang w:val="fr-FR"/>
        </w:rPr>
        <w:tab/>
      </w:r>
      <w:proofErr w:type="spellStart"/>
      <w:r w:rsidRPr="002567F9">
        <w:rPr>
          <w:szCs w:val="20"/>
          <w:lang w:val="fr-FR"/>
        </w:rPr>
        <w:t>Cyndy</w:t>
      </w:r>
      <w:proofErr w:type="spellEnd"/>
      <w:r w:rsidRPr="002567F9">
        <w:rPr>
          <w:szCs w:val="20"/>
          <w:lang w:val="fr-FR"/>
        </w:rPr>
        <w:t xml:space="preserve"> Raj, Bureau de l</w:t>
      </w:r>
      <w:r w:rsidR="00913384">
        <w:rPr>
          <w:szCs w:val="20"/>
          <w:lang w:val="fr-FR"/>
        </w:rPr>
        <w:t>’</w:t>
      </w:r>
      <w:r w:rsidRPr="002567F9">
        <w:rPr>
          <w:szCs w:val="20"/>
          <w:lang w:val="fr-FR"/>
        </w:rPr>
        <w:t>informatique et des communications</w:t>
      </w:r>
    </w:p>
    <w:p w:rsidR="002567F9" w:rsidRPr="002567F9" w:rsidRDefault="002567F9" w:rsidP="002567F9">
      <w:pPr>
        <w:pStyle w:val="SingleTxt"/>
        <w:spacing w:line="240" w:lineRule="exact"/>
        <w:jc w:val="left"/>
        <w:rPr>
          <w:szCs w:val="20"/>
          <w:lang w:val="fr-FR"/>
        </w:rPr>
      </w:pPr>
      <w:r w:rsidRPr="002567F9">
        <w:rPr>
          <w:szCs w:val="20"/>
          <w:lang w:val="fr-FR"/>
        </w:rPr>
        <w:tab/>
        <w:t>Nick Robinson, Bureau de l</w:t>
      </w:r>
      <w:r w:rsidR="00913384">
        <w:rPr>
          <w:szCs w:val="20"/>
          <w:lang w:val="fr-FR"/>
        </w:rPr>
        <w:t>’</w:t>
      </w:r>
      <w:r w:rsidRPr="002567F9">
        <w:rPr>
          <w:szCs w:val="20"/>
          <w:lang w:val="fr-FR"/>
        </w:rPr>
        <w:t>informatique et des communications</w:t>
      </w:r>
    </w:p>
    <w:p w:rsidR="002567F9" w:rsidRPr="002567F9" w:rsidRDefault="002567F9" w:rsidP="002567F9">
      <w:pPr>
        <w:pStyle w:val="SingleTxt"/>
        <w:spacing w:line="240" w:lineRule="exact"/>
        <w:jc w:val="left"/>
        <w:rPr>
          <w:szCs w:val="20"/>
          <w:lang w:val="fr-FR"/>
        </w:rPr>
      </w:pPr>
      <w:r w:rsidRPr="002567F9">
        <w:rPr>
          <w:szCs w:val="20"/>
          <w:lang w:val="fr-FR"/>
        </w:rPr>
        <w:lastRenderedPageBreak/>
        <w:tab/>
        <w:t>Luis Santiago, Office des Nations Unies à Genève</w:t>
      </w:r>
    </w:p>
    <w:p w:rsidR="002567F9" w:rsidRPr="002567F9" w:rsidRDefault="002567F9" w:rsidP="002567F9">
      <w:pPr>
        <w:pStyle w:val="SingleTxt"/>
        <w:spacing w:line="240" w:lineRule="exact"/>
        <w:jc w:val="left"/>
        <w:rPr>
          <w:szCs w:val="20"/>
          <w:lang w:val="fr-FR"/>
        </w:rPr>
      </w:pPr>
      <w:r w:rsidRPr="002567F9">
        <w:rPr>
          <w:szCs w:val="20"/>
          <w:lang w:val="fr-FR"/>
        </w:rPr>
        <w:tab/>
        <w:t xml:space="preserve">Suzanne </w:t>
      </w:r>
      <w:proofErr w:type="spellStart"/>
      <w:r w:rsidRPr="002567F9">
        <w:rPr>
          <w:szCs w:val="20"/>
          <w:lang w:val="fr-FR"/>
        </w:rPr>
        <w:t>Shanahan</w:t>
      </w:r>
      <w:proofErr w:type="spellEnd"/>
      <w:r w:rsidRPr="002567F9">
        <w:rPr>
          <w:szCs w:val="20"/>
          <w:lang w:val="fr-FR"/>
        </w:rPr>
        <w:t>, Bureau de l</w:t>
      </w:r>
      <w:r w:rsidR="00913384">
        <w:rPr>
          <w:szCs w:val="20"/>
          <w:lang w:val="fr-FR"/>
        </w:rPr>
        <w:t>’</w:t>
      </w:r>
      <w:r w:rsidRPr="002567F9">
        <w:rPr>
          <w:szCs w:val="20"/>
          <w:lang w:val="fr-FR"/>
        </w:rPr>
        <w:t>informatique et des communications</w:t>
      </w:r>
    </w:p>
    <w:p w:rsidR="002567F9" w:rsidRPr="002567F9" w:rsidRDefault="002567F9" w:rsidP="002567F9">
      <w:pPr>
        <w:pStyle w:val="SingleTxt"/>
        <w:spacing w:line="240" w:lineRule="exact"/>
        <w:jc w:val="left"/>
        <w:rPr>
          <w:szCs w:val="20"/>
          <w:lang w:val="fr-FR"/>
        </w:rPr>
      </w:pPr>
      <w:r w:rsidRPr="002567F9">
        <w:rPr>
          <w:szCs w:val="20"/>
          <w:lang w:val="fr-FR"/>
        </w:rPr>
        <w:tab/>
      </w:r>
      <w:proofErr w:type="spellStart"/>
      <w:r w:rsidRPr="002567F9">
        <w:rPr>
          <w:szCs w:val="20"/>
          <w:lang w:val="fr-FR"/>
        </w:rPr>
        <w:t>Mumtaz</w:t>
      </w:r>
      <w:proofErr w:type="spellEnd"/>
      <w:r w:rsidRPr="002567F9">
        <w:rPr>
          <w:szCs w:val="20"/>
          <w:lang w:val="fr-FR"/>
        </w:rPr>
        <w:t xml:space="preserve"> </w:t>
      </w:r>
      <w:proofErr w:type="spellStart"/>
      <w:r w:rsidRPr="002567F9">
        <w:rPr>
          <w:szCs w:val="20"/>
          <w:lang w:val="fr-FR"/>
        </w:rPr>
        <w:t>Tamim</w:t>
      </w:r>
      <w:proofErr w:type="spellEnd"/>
      <w:r w:rsidRPr="002567F9">
        <w:rPr>
          <w:szCs w:val="20"/>
          <w:lang w:val="fr-FR"/>
        </w:rPr>
        <w:t>, Office des Nations Unies à Nairobi</w:t>
      </w:r>
    </w:p>
    <w:p w:rsidR="002567F9" w:rsidRPr="002567F9" w:rsidRDefault="002567F9" w:rsidP="002567F9">
      <w:pPr>
        <w:pStyle w:val="SingleTxt"/>
        <w:spacing w:line="240" w:lineRule="exact"/>
        <w:jc w:val="left"/>
        <w:rPr>
          <w:szCs w:val="20"/>
          <w:lang w:val="fr-FR"/>
        </w:rPr>
      </w:pPr>
      <w:r w:rsidRPr="002567F9">
        <w:rPr>
          <w:szCs w:val="20"/>
          <w:lang w:val="fr-FR"/>
        </w:rPr>
        <w:tab/>
        <w:t>Kais Zouabi, Centre de services mondial de l</w:t>
      </w:r>
      <w:r w:rsidR="00913384">
        <w:rPr>
          <w:szCs w:val="20"/>
          <w:lang w:val="fr-FR"/>
        </w:rPr>
        <w:t>’</w:t>
      </w:r>
      <w:r w:rsidRPr="002567F9">
        <w:rPr>
          <w:szCs w:val="20"/>
          <w:lang w:val="fr-FR"/>
        </w:rPr>
        <w:t>ONU (Brindisi)</w:t>
      </w:r>
    </w:p>
    <w:p w:rsidR="002567F9" w:rsidRPr="002567F9" w:rsidRDefault="002567F9" w:rsidP="002567F9">
      <w:pPr>
        <w:pStyle w:val="SingleTxt"/>
        <w:spacing w:line="240" w:lineRule="exact"/>
        <w:jc w:val="left"/>
        <w:rPr>
          <w:szCs w:val="20"/>
          <w:lang w:val="fr-FR"/>
        </w:rPr>
      </w:pPr>
      <w:r w:rsidRPr="002567F9">
        <w:rPr>
          <w:i/>
          <w:szCs w:val="20"/>
          <w:lang w:val="fr-FR"/>
        </w:rPr>
        <w:t>Suppléants</w:t>
      </w:r>
      <w:r w:rsidR="00D36926">
        <w:rPr>
          <w:szCs w:val="20"/>
          <w:lang w:val="fr-FR"/>
        </w:rPr>
        <w:t> :</w:t>
      </w:r>
    </w:p>
    <w:p w:rsidR="002567F9" w:rsidRPr="002567F9" w:rsidRDefault="002567F9" w:rsidP="002567F9">
      <w:pPr>
        <w:pStyle w:val="SingleTxt"/>
        <w:spacing w:line="240" w:lineRule="exact"/>
        <w:jc w:val="left"/>
        <w:rPr>
          <w:szCs w:val="20"/>
          <w:lang w:val="fr-FR"/>
        </w:rPr>
      </w:pPr>
      <w:r w:rsidRPr="002567F9">
        <w:rPr>
          <w:szCs w:val="20"/>
          <w:lang w:val="fr-FR"/>
        </w:rPr>
        <w:tab/>
        <w:t xml:space="preserve">Monica </w:t>
      </w:r>
      <w:proofErr w:type="spellStart"/>
      <w:r w:rsidRPr="002567F9">
        <w:rPr>
          <w:szCs w:val="20"/>
          <w:lang w:val="fr-FR"/>
        </w:rPr>
        <w:t>Barbulescu</w:t>
      </w:r>
      <w:proofErr w:type="spellEnd"/>
      <w:r w:rsidRPr="002567F9">
        <w:rPr>
          <w:szCs w:val="20"/>
          <w:lang w:val="fr-FR"/>
        </w:rPr>
        <w:t>, Bureau de l</w:t>
      </w:r>
      <w:r w:rsidR="00913384">
        <w:rPr>
          <w:szCs w:val="20"/>
          <w:lang w:val="fr-FR"/>
        </w:rPr>
        <w:t>’</w:t>
      </w:r>
      <w:r w:rsidRPr="002567F9">
        <w:rPr>
          <w:szCs w:val="20"/>
          <w:lang w:val="fr-FR"/>
        </w:rPr>
        <w:t>informatique et des communications</w:t>
      </w:r>
    </w:p>
    <w:p w:rsidR="002567F9" w:rsidRPr="002567F9" w:rsidRDefault="002567F9" w:rsidP="002567F9">
      <w:pPr>
        <w:pStyle w:val="SingleTxt"/>
        <w:spacing w:line="240" w:lineRule="exact"/>
        <w:jc w:val="left"/>
        <w:rPr>
          <w:szCs w:val="20"/>
          <w:lang w:val="fr-FR"/>
        </w:rPr>
      </w:pPr>
      <w:r w:rsidRPr="002567F9">
        <w:rPr>
          <w:szCs w:val="20"/>
          <w:lang w:val="fr-FR"/>
        </w:rPr>
        <w:tab/>
        <w:t>Malcolm Chapman, Bureau de l</w:t>
      </w:r>
      <w:r w:rsidR="00913384">
        <w:rPr>
          <w:szCs w:val="20"/>
          <w:lang w:val="fr-FR"/>
        </w:rPr>
        <w:t>’</w:t>
      </w:r>
      <w:r w:rsidRPr="002567F9">
        <w:rPr>
          <w:szCs w:val="20"/>
          <w:lang w:val="fr-FR"/>
        </w:rPr>
        <w:t>informatique et des communications</w:t>
      </w:r>
    </w:p>
    <w:p w:rsidR="002567F9" w:rsidRPr="002567F9" w:rsidRDefault="002567F9" w:rsidP="002567F9">
      <w:pPr>
        <w:pStyle w:val="SingleTxt"/>
        <w:spacing w:line="240" w:lineRule="exact"/>
        <w:jc w:val="left"/>
        <w:rPr>
          <w:szCs w:val="20"/>
          <w:lang w:val="fr-FR"/>
        </w:rPr>
      </w:pPr>
      <w:r w:rsidRPr="002567F9">
        <w:rPr>
          <w:szCs w:val="20"/>
          <w:lang w:val="fr-FR"/>
        </w:rPr>
        <w:tab/>
        <w:t xml:space="preserve">Olivier </w:t>
      </w:r>
      <w:proofErr w:type="spellStart"/>
      <w:r w:rsidRPr="002567F9">
        <w:rPr>
          <w:szCs w:val="20"/>
          <w:lang w:val="fr-FR"/>
        </w:rPr>
        <w:t>Debargue</w:t>
      </w:r>
      <w:proofErr w:type="spellEnd"/>
      <w:r w:rsidRPr="002567F9">
        <w:rPr>
          <w:szCs w:val="20"/>
          <w:lang w:val="fr-FR"/>
        </w:rPr>
        <w:t>, Bureau de l</w:t>
      </w:r>
      <w:r w:rsidR="00913384">
        <w:rPr>
          <w:szCs w:val="20"/>
          <w:lang w:val="fr-FR"/>
        </w:rPr>
        <w:t>’</w:t>
      </w:r>
      <w:r w:rsidRPr="002567F9">
        <w:rPr>
          <w:szCs w:val="20"/>
          <w:lang w:val="fr-FR"/>
        </w:rPr>
        <w:t>informatique et des communications</w:t>
      </w:r>
    </w:p>
    <w:p w:rsidR="002567F9" w:rsidRPr="002567F9" w:rsidRDefault="002567F9" w:rsidP="002567F9">
      <w:pPr>
        <w:pStyle w:val="SingleTxt"/>
        <w:spacing w:line="240" w:lineRule="exact"/>
        <w:jc w:val="left"/>
        <w:rPr>
          <w:szCs w:val="20"/>
          <w:lang w:val="fr-FR"/>
        </w:rPr>
      </w:pPr>
      <w:r w:rsidRPr="002567F9">
        <w:rPr>
          <w:szCs w:val="20"/>
          <w:lang w:val="fr-FR"/>
        </w:rPr>
        <w:tab/>
      </w:r>
      <w:proofErr w:type="spellStart"/>
      <w:r w:rsidRPr="002567F9">
        <w:rPr>
          <w:szCs w:val="20"/>
          <w:lang w:val="fr-FR"/>
        </w:rPr>
        <w:t>Amitava</w:t>
      </w:r>
      <w:proofErr w:type="spellEnd"/>
      <w:r w:rsidRPr="002567F9">
        <w:rPr>
          <w:szCs w:val="20"/>
          <w:lang w:val="fr-FR"/>
        </w:rPr>
        <w:t xml:space="preserve"> </w:t>
      </w:r>
      <w:proofErr w:type="spellStart"/>
      <w:r w:rsidRPr="002567F9">
        <w:rPr>
          <w:szCs w:val="20"/>
          <w:lang w:val="fr-FR"/>
        </w:rPr>
        <w:t>Ganguly</w:t>
      </w:r>
      <w:proofErr w:type="spellEnd"/>
      <w:r w:rsidRPr="002567F9">
        <w:rPr>
          <w:szCs w:val="20"/>
          <w:lang w:val="fr-FR"/>
        </w:rPr>
        <w:t>, Bureau de l</w:t>
      </w:r>
      <w:r w:rsidR="00913384">
        <w:rPr>
          <w:szCs w:val="20"/>
          <w:lang w:val="fr-FR"/>
        </w:rPr>
        <w:t>’</w:t>
      </w:r>
      <w:r w:rsidRPr="002567F9">
        <w:rPr>
          <w:szCs w:val="20"/>
          <w:lang w:val="fr-FR"/>
        </w:rPr>
        <w:t>informatique et des communications</w:t>
      </w:r>
    </w:p>
    <w:p w:rsidR="002567F9" w:rsidRPr="002567F9" w:rsidRDefault="002567F9" w:rsidP="002567F9">
      <w:pPr>
        <w:pStyle w:val="SingleTxt"/>
        <w:spacing w:line="240" w:lineRule="exact"/>
        <w:jc w:val="left"/>
        <w:rPr>
          <w:szCs w:val="20"/>
          <w:lang w:val="fr-FR"/>
        </w:rPr>
      </w:pPr>
      <w:r w:rsidRPr="002567F9">
        <w:rPr>
          <w:szCs w:val="20"/>
          <w:lang w:val="fr-FR"/>
        </w:rPr>
        <w:tab/>
        <w:t xml:space="preserve">Lambert </w:t>
      </w:r>
      <w:proofErr w:type="spellStart"/>
      <w:r w:rsidRPr="002567F9">
        <w:rPr>
          <w:szCs w:val="20"/>
          <w:lang w:val="fr-FR"/>
        </w:rPr>
        <w:t>Hogenhout</w:t>
      </w:r>
      <w:proofErr w:type="spellEnd"/>
      <w:r w:rsidRPr="002567F9">
        <w:rPr>
          <w:szCs w:val="20"/>
          <w:lang w:val="fr-FR"/>
        </w:rPr>
        <w:t>, Bureau de l</w:t>
      </w:r>
      <w:r w:rsidR="00913384">
        <w:rPr>
          <w:szCs w:val="20"/>
          <w:lang w:val="fr-FR"/>
        </w:rPr>
        <w:t>’</w:t>
      </w:r>
      <w:r w:rsidRPr="002567F9">
        <w:rPr>
          <w:szCs w:val="20"/>
          <w:lang w:val="fr-FR"/>
        </w:rPr>
        <w:t>informatique et des communications</w:t>
      </w:r>
    </w:p>
    <w:p w:rsidR="002567F9" w:rsidRPr="002567F9" w:rsidRDefault="002567F9" w:rsidP="002567F9">
      <w:pPr>
        <w:pStyle w:val="SingleTxt"/>
        <w:spacing w:line="240" w:lineRule="exact"/>
        <w:jc w:val="left"/>
        <w:rPr>
          <w:szCs w:val="20"/>
          <w:lang w:val="fr-FR"/>
        </w:rPr>
      </w:pPr>
      <w:r w:rsidRPr="002567F9">
        <w:rPr>
          <w:szCs w:val="20"/>
          <w:lang w:val="fr-FR"/>
        </w:rPr>
        <w:tab/>
        <w:t xml:space="preserve">Michael </w:t>
      </w:r>
      <w:proofErr w:type="spellStart"/>
      <w:r w:rsidRPr="002567F9">
        <w:rPr>
          <w:szCs w:val="20"/>
          <w:lang w:val="fr-FR"/>
        </w:rPr>
        <w:t>Ibach</w:t>
      </w:r>
      <w:proofErr w:type="spellEnd"/>
      <w:r w:rsidRPr="002567F9">
        <w:rPr>
          <w:szCs w:val="20"/>
          <w:lang w:val="fr-FR"/>
        </w:rPr>
        <w:t>, Bureau de l</w:t>
      </w:r>
      <w:r w:rsidR="00913384">
        <w:rPr>
          <w:szCs w:val="20"/>
          <w:lang w:val="fr-FR"/>
        </w:rPr>
        <w:t>’</w:t>
      </w:r>
      <w:r w:rsidRPr="002567F9">
        <w:rPr>
          <w:szCs w:val="20"/>
          <w:lang w:val="fr-FR"/>
        </w:rPr>
        <w:t>informatique et des communications</w:t>
      </w:r>
    </w:p>
    <w:p w:rsidR="002567F9" w:rsidRPr="002567F9" w:rsidRDefault="002567F9" w:rsidP="002567F9">
      <w:pPr>
        <w:pStyle w:val="SingleTxt"/>
        <w:spacing w:line="240" w:lineRule="exact"/>
        <w:ind w:left="1742" w:hanging="475"/>
        <w:jc w:val="left"/>
        <w:rPr>
          <w:szCs w:val="20"/>
          <w:lang w:val="fr-FR"/>
        </w:rPr>
      </w:pPr>
      <w:r w:rsidRPr="002567F9">
        <w:rPr>
          <w:szCs w:val="20"/>
          <w:lang w:val="fr-FR"/>
        </w:rPr>
        <w:tab/>
        <w:t xml:space="preserve">Viorel </w:t>
      </w:r>
      <w:proofErr w:type="spellStart"/>
      <w:r w:rsidRPr="002567F9">
        <w:rPr>
          <w:szCs w:val="20"/>
          <w:lang w:val="fr-FR"/>
        </w:rPr>
        <w:t>Iordache</w:t>
      </w:r>
      <w:proofErr w:type="spellEnd"/>
      <w:r w:rsidRPr="002567F9">
        <w:rPr>
          <w:szCs w:val="20"/>
          <w:lang w:val="fr-FR"/>
        </w:rPr>
        <w:t>, Bureau de l</w:t>
      </w:r>
      <w:r w:rsidR="00913384">
        <w:rPr>
          <w:szCs w:val="20"/>
          <w:lang w:val="fr-FR"/>
        </w:rPr>
        <w:t>’</w:t>
      </w:r>
      <w:r w:rsidRPr="002567F9">
        <w:rPr>
          <w:szCs w:val="20"/>
          <w:lang w:val="fr-FR"/>
        </w:rPr>
        <w:t>informatique et des communications</w:t>
      </w:r>
    </w:p>
    <w:p w:rsidR="002567F9" w:rsidRPr="002567F9" w:rsidRDefault="002567F9" w:rsidP="002567F9">
      <w:pPr>
        <w:pStyle w:val="SingleTxt"/>
        <w:spacing w:line="240" w:lineRule="exact"/>
        <w:ind w:left="1742" w:hanging="475"/>
        <w:jc w:val="left"/>
        <w:rPr>
          <w:szCs w:val="20"/>
          <w:lang w:val="fr-FR"/>
        </w:rPr>
      </w:pPr>
      <w:r w:rsidRPr="002567F9">
        <w:rPr>
          <w:szCs w:val="20"/>
          <w:lang w:val="fr-FR"/>
        </w:rPr>
        <w:tab/>
        <w:t>Roy Joblin, Force intérimaire des Nations Unies au Liban</w:t>
      </w:r>
    </w:p>
    <w:p w:rsidR="002567F9" w:rsidRPr="002567F9" w:rsidRDefault="002567F9" w:rsidP="002567F9">
      <w:pPr>
        <w:pStyle w:val="SingleTxt"/>
        <w:spacing w:line="240" w:lineRule="exact"/>
        <w:ind w:left="1742" w:hanging="475"/>
        <w:jc w:val="left"/>
        <w:rPr>
          <w:szCs w:val="20"/>
          <w:lang w:val="fr-FR"/>
        </w:rPr>
      </w:pPr>
      <w:r w:rsidRPr="002567F9">
        <w:rPr>
          <w:szCs w:val="20"/>
          <w:lang w:val="fr-FR"/>
        </w:rPr>
        <w:tab/>
      </w:r>
      <w:proofErr w:type="spellStart"/>
      <w:r w:rsidRPr="002567F9">
        <w:rPr>
          <w:szCs w:val="20"/>
          <w:lang w:val="fr-FR"/>
        </w:rPr>
        <w:t>Ozzeir</w:t>
      </w:r>
      <w:proofErr w:type="spellEnd"/>
      <w:r w:rsidRPr="002567F9">
        <w:rPr>
          <w:szCs w:val="20"/>
          <w:lang w:val="fr-FR"/>
        </w:rPr>
        <w:t xml:space="preserve"> Khan, Bureau de l</w:t>
      </w:r>
      <w:r w:rsidR="00913384">
        <w:rPr>
          <w:szCs w:val="20"/>
          <w:lang w:val="fr-FR"/>
        </w:rPr>
        <w:t>’</w:t>
      </w:r>
      <w:r w:rsidRPr="002567F9">
        <w:rPr>
          <w:szCs w:val="20"/>
          <w:lang w:val="fr-FR"/>
        </w:rPr>
        <w:t>informatique et des communications</w:t>
      </w:r>
    </w:p>
    <w:p w:rsidR="002567F9" w:rsidRPr="002567F9" w:rsidRDefault="002567F9" w:rsidP="002567F9">
      <w:pPr>
        <w:pStyle w:val="SingleTxt"/>
        <w:spacing w:line="240" w:lineRule="exact"/>
        <w:ind w:left="1742" w:hanging="475"/>
        <w:jc w:val="left"/>
        <w:rPr>
          <w:szCs w:val="20"/>
          <w:lang w:val="fr-FR"/>
        </w:rPr>
      </w:pPr>
      <w:r w:rsidRPr="002567F9">
        <w:rPr>
          <w:szCs w:val="20"/>
          <w:lang w:val="fr-FR"/>
        </w:rPr>
        <w:tab/>
      </w:r>
      <w:proofErr w:type="spellStart"/>
      <w:r w:rsidRPr="002567F9">
        <w:rPr>
          <w:szCs w:val="20"/>
          <w:lang w:val="fr-FR"/>
        </w:rPr>
        <w:t>Viktorija</w:t>
      </w:r>
      <w:proofErr w:type="spellEnd"/>
      <w:r w:rsidRPr="002567F9">
        <w:rPr>
          <w:szCs w:val="20"/>
          <w:lang w:val="fr-FR"/>
        </w:rPr>
        <w:t xml:space="preserve"> </w:t>
      </w:r>
      <w:proofErr w:type="spellStart"/>
      <w:r w:rsidRPr="002567F9">
        <w:rPr>
          <w:szCs w:val="20"/>
          <w:lang w:val="fr-FR"/>
        </w:rPr>
        <w:t>Kocman</w:t>
      </w:r>
      <w:proofErr w:type="spellEnd"/>
      <w:r w:rsidRPr="002567F9">
        <w:rPr>
          <w:szCs w:val="20"/>
          <w:lang w:val="fr-FR"/>
        </w:rPr>
        <w:t>, Bureau de l</w:t>
      </w:r>
      <w:r w:rsidR="00913384">
        <w:rPr>
          <w:szCs w:val="20"/>
          <w:lang w:val="fr-FR"/>
        </w:rPr>
        <w:t>’</w:t>
      </w:r>
      <w:r w:rsidRPr="002567F9">
        <w:rPr>
          <w:szCs w:val="20"/>
          <w:lang w:val="fr-FR"/>
        </w:rPr>
        <w:t>informatique et des communications</w:t>
      </w:r>
    </w:p>
    <w:p w:rsidR="002567F9" w:rsidRPr="002567F9" w:rsidRDefault="002567F9" w:rsidP="002567F9">
      <w:pPr>
        <w:pStyle w:val="SingleTxt"/>
        <w:spacing w:line="240" w:lineRule="exact"/>
        <w:ind w:left="1742"/>
        <w:jc w:val="left"/>
        <w:rPr>
          <w:szCs w:val="20"/>
          <w:lang w:val="fr-FR"/>
        </w:rPr>
      </w:pPr>
      <w:r w:rsidRPr="002567F9">
        <w:rPr>
          <w:szCs w:val="20"/>
          <w:lang w:val="fr-FR"/>
        </w:rPr>
        <w:t xml:space="preserve">Osama </w:t>
      </w:r>
      <w:proofErr w:type="spellStart"/>
      <w:r w:rsidRPr="002567F9">
        <w:rPr>
          <w:szCs w:val="20"/>
          <w:lang w:val="fr-FR"/>
        </w:rPr>
        <w:t>Matalka</w:t>
      </w:r>
      <w:proofErr w:type="spellEnd"/>
      <w:r w:rsidRPr="002567F9">
        <w:rPr>
          <w:szCs w:val="20"/>
          <w:lang w:val="fr-FR"/>
        </w:rPr>
        <w:t xml:space="preserve">, Mission multidimensionnelle intégrée des Nations Unies </w:t>
      </w:r>
      <w:r w:rsidR="00BD4E52">
        <w:rPr>
          <w:szCs w:val="20"/>
          <w:lang w:val="fr-FR"/>
        </w:rPr>
        <w:br/>
      </w:r>
      <w:r w:rsidRPr="002567F9">
        <w:rPr>
          <w:szCs w:val="20"/>
          <w:lang w:val="fr-FR"/>
        </w:rPr>
        <w:t>pour la stabilisation en République centrafricaine</w:t>
      </w:r>
    </w:p>
    <w:p w:rsidR="002567F9" w:rsidRPr="002567F9" w:rsidRDefault="002567F9" w:rsidP="002567F9">
      <w:pPr>
        <w:pStyle w:val="SingleTxt"/>
        <w:spacing w:line="240" w:lineRule="exact"/>
        <w:ind w:left="1742" w:hanging="475"/>
        <w:jc w:val="left"/>
        <w:rPr>
          <w:szCs w:val="20"/>
          <w:lang w:val="fr-FR"/>
        </w:rPr>
      </w:pPr>
      <w:r w:rsidRPr="002567F9">
        <w:rPr>
          <w:szCs w:val="20"/>
          <w:lang w:val="fr-FR"/>
        </w:rPr>
        <w:tab/>
        <w:t xml:space="preserve">Amedeo </w:t>
      </w:r>
      <w:proofErr w:type="spellStart"/>
      <w:r w:rsidRPr="002567F9">
        <w:rPr>
          <w:szCs w:val="20"/>
          <w:lang w:val="fr-FR"/>
        </w:rPr>
        <w:t>Micelli</w:t>
      </w:r>
      <w:proofErr w:type="spellEnd"/>
      <w:r w:rsidRPr="002567F9">
        <w:rPr>
          <w:szCs w:val="20"/>
          <w:lang w:val="fr-FR"/>
        </w:rPr>
        <w:t>, Force des Nations Unies chargée d</w:t>
      </w:r>
      <w:r w:rsidR="00913384">
        <w:rPr>
          <w:szCs w:val="20"/>
          <w:lang w:val="fr-FR"/>
        </w:rPr>
        <w:t>’</w:t>
      </w:r>
      <w:r w:rsidRPr="002567F9">
        <w:rPr>
          <w:szCs w:val="20"/>
          <w:lang w:val="fr-FR"/>
        </w:rPr>
        <w:t>observer le désengagement</w:t>
      </w:r>
    </w:p>
    <w:p w:rsidR="002567F9" w:rsidRPr="002567F9" w:rsidRDefault="002567F9" w:rsidP="002567F9">
      <w:pPr>
        <w:pStyle w:val="SingleTxt"/>
        <w:spacing w:line="240" w:lineRule="exact"/>
        <w:ind w:left="1742" w:hanging="475"/>
        <w:jc w:val="left"/>
        <w:rPr>
          <w:szCs w:val="20"/>
          <w:lang w:val="fr-FR"/>
        </w:rPr>
      </w:pPr>
      <w:r w:rsidRPr="002567F9">
        <w:rPr>
          <w:szCs w:val="20"/>
          <w:lang w:val="fr-FR"/>
        </w:rPr>
        <w:tab/>
        <w:t>Patrick Morrison, Bureau de l</w:t>
      </w:r>
      <w:r w:rsidR="00913384">
        <w:rPr>
          <w:szCs w:val="20"/>
          <w:lang w:val="fr-FR"/>
        </w:rPr>
        <w:t>’</w:t>
      </w:r>
      <w:r w:rsidRPr="002567F9">
        <w:rPr>
          <w:szCs w:val="20"/>
          <w:lang w:val="fr-FR"/>
        </w:rPr>
        <w:t>informatique et des communications</w:t>
      </w:r>
    </w:p>
    <w:p w:rsidR="002567F9" w:rsidRPr="002567F9" w:rsidRDefault="002567F9" w:rsidP="002567F9">
      <w:pPr>
        <w:pStyle w:val="SingleTxt"/>
        <w:spacing w:line="240" w:lineRule="exact"/>
        <w:ind w:left="1742" w:hanging="475"/>
        <w:jc w:val="left"/>
        <w:rPr>
          <w:szCs w:val="20"/>
          <w:lang w:val="fr-FR"/>
        </w:rPr>
      </w:pPr>
      <w:r w:rsidRPr="002567F9">
        <w:rPr>
          <w:szCs w:val="20"/>
          <w:lang w:val="fr-FR"/>
        </w:rPr>
        <w:tab/>
        <w:t>Robert Oberwetter, Bureau de l</w:t>
      </w:r>
      <w:r w:rsidR="00913384">
        <w:rPr>
          <w:szCs w:val="20"/>
          <w:lang w:val="fr-FR"/>
        </w:rPr>
        <w:t>’</w:t>
      </w:r>
      <w:r w:rsidRPr="002567F9">
        <w:rPr>
          <w:szCs w:val="20"/>
          <w:lang w:val="fr-FR"/>
        </w:rPr>
        <w:t>informatique et des communications</w:t>
      </w:r>
    </w:p>
    <w:p w:rsidR="002567F9" w:rsidRPr="002567F9" w:rsidRDefault="002567F9" w:rsidP="002567F9">
      <w:pPr>
        <w:pStyle w:val="SingleTxt"/>
        <w:spacing w:line="240" w:lineRule="exact"/>
        <w:ind w:left="1742" w:hanging="475"/>
        <w:jc w:val="left"/>
        <w:rPr>
          <w:szCs w:val="20"/>
          <w:lang w:val="fr-FR"/>
        </w:rPr>
      </w:pPr>
      <w:r w:rsidRPr="002567F9">
        <w:rPr>
          <w:szCs w:val="20"/>
          <w:lang w:val="fr-FR"/>
        </w:rPr>
        <w:tab/>
        <w:t xml:space="preserve">Andrey </w:t>
      </w:r>
      <w:proofErr w:type="spellStart"/>
      <w:r w:rsidRPr="002567F9">
        <w:rPr>
          <w:szCs w:val="20"/>
          <w:lang w:val="fr-FR"/>
        </w:rPr>
        <w:t>Shumikhin</w:t>
      </w:r>
      <w:proofErr w:type="spellEnd"/>
      <w:r w:rsidRPr="002567F9">
        <w:rPr>
          <w:szCs w:val="20"/>
          <w:lang w:val="fr-FR"/>
        </w:rPr>
        <w:t>, Bureau de l</w:t>
      </w:r>
      <w:r w:rsidR="00913384">
        <w:rPr>
          <w:szCs w:val="20"/>
          <w:lang w:val="fr-FR"/>
        </w:rPr>
        <w:t>’</w:t>
      </w:r>
      <w:r w:rsidRPr="002567F9">
        <w:rPr>
          <w:szCs w:val="20"/>
          <w:lang w:val="fr-FR"/>
        </w:rPr>
        <w:t>informatique et des communications</w:t>
      </w:r>
    </w:p>
    <w:p w:rsidR="002567F9" w:rsidRPr="002567F9" w:rsidRDefault="002567F9" w:rsidP="002567F9">
      <w:pPr>
        <w:pStyle w:val="SingleTxt"/>
        <w:spacing w:line="240" w:lineRule="exact"/>
        <w:jc w:val="left"/>
        <w:rPr>
          <w:szCs w:val="20"/>
          <w:lang w:val="fr-FR"/>
        </w:rPr>
      </w:pPr>
      <w:r w:rsidRPr="002567F9">
        <w:rPr>
          <w:szCs w:val="20"/>
          <w:lang w:val="fr-FR"/>
        </w:rPr>
        <w:tab/>
      </w:r>
      <w:proofErr w:type="spellStart"/>
      <w:r w:rsidRPr="002567F9">
        <w:rPr>
          <w:szCs w:val="20"/>
          <w:lang w:val="fr-FR"/>
        </w:rPr>
        <w:t>Ismet</w:t>
      </w:r>
      <w:proofErr w:type="spellEnd"/>
      <w:r w:rsidRPr="002567F9">
        <w:rPr>
          <w:szCs w:val="20"/>
          <w:lang w:val="fr-FR"/>
        </w:rPr>
        <w:t xml:space="preserve"> </w:t>
      </w:r>
      <w:proofErr w:type="spellStart"/>
      <w:r w:rsidRPr="002567F9">
        <w:rPr>
          <w:szCs w:val="20"/>
          <w:lang w:val="fr-FR"/>
        </w:rPr>
        <w:t>Traljic</w:t>
      </w:r>
      <w:proofErr w:type="spellEnd"/>
      <w:r w:rsidRPr="002567F9">
        <w:rPr>
          <w:szCs w:val="20"/>
          <w:lang w:val="fr-FR"/>
        </w:rPr>
        <w:t>, Centre de services mondial de l</w:t>
      </w:r>
      <w:r w:rsidR="00913384">
        <w:rPr>
          <w:szCs w:val="20"/>
          <w:lang w:val="fr-FR"/>
        </w:rPr>
        <w:t>’</w:t>
      </w:r>
      <w:r w:rsidRPr="002567F9">
        <w:rPr>
          <w:szCs w:val="20"/>
          <w:lang w:val="fr-FR"/>
        </w:rPr>
        <w:t>ONU (Valence)</w:t>
      </w:r>
    </w:p>
    <w:p w:rsidR="002567F9" w:rsidRPr="002567F9" w:rsidRDefault="002567F9" w:rsidP="002567F9">
      <w:pPr>
        <w:pStyle w:val="SingleTxt"/>
        <w:spacing w:line="240" w:lineRule="exact"/>
        <w:jc w:val="left"/>
        <w:rPr>
          <w:szCs w:val="20"/>
          <w:lang w:val="fr-FR"/>
        </w:rPr>
      </w:pPr>
      <w:r w:rsidRPr="002567F9">
        <w:rPr>
          <w:szCs w:val="20"/>
          <w:lang w:val="fr-FR"/>
        </w:rPr>
        <w:tab/>
      </w:r>
      <w:proofErr w:type="spellStart"/>
      <w:r w:rsidRPr="002567F9">
        <w:rPr>
          <w:szCs w:val="20"/>
          <w:lang w:val="fr-FR"/>
        </w:rPr>
        <w:t>Widmark</w:t>
      </w:r>
      <w:proofErr w:type="spellEnd"/>
      <w:r w:rsidRPr="002567F9">
        <w:rPr>
          <w:szCs w:val="20"/>
          <w:lang w:val="fr-FR"/>
        </w:rPr>
        <w:t xml:space="preserve"> </w:t>
      </w:r>
      <w:proofErr w:type="spellStart"/>
      <w:r w:rsidRPr="002567F9">
        <w:rPr>
          <w:szCs w:val="20"/>
          <w:lang w:val="fr-FR"/>
        </w:rPr>
        <w:t>Valme</w:t>
      </w:r>
      <w:proofErr w:type="spellEnd"/>
      <w:r w:rsidRPr="002567F9">
        <w:rPr>
          <w:szCs w:val="20"/>
          <w:lang w:val="fr-FR"/>
        </w:rPr>
        <w:t>, Centre de services mondial de l</w:t>
      </w:r>
      <w:r w:rsidR="00913384">
        <w:rPr>
          <w:szCs w:val="20"/>
          <w:lang w:val="fr-FR"/>
        </w:rPr>
        <w:t>’</w:t>
      </w:r>
      <w:r w:rsidRPr="002567F9">
        <w:rPr>
          <w:szCs w:val="20"/>
          <w:lang w:val="fr-FR"/>
        </w:rPr>
        <w:t>ONU (Valence)</w:t>
      </w:r>
    </w:p>
    <w:p w:rsidR="002567F9" w:rsidRPr="002567F9" w:rsidRDefault="002567F9" w:rsidP="002567F9">
      <w:pPr>
        <w:pStyle w:val="SingleTxt"/>
        <w:spacing w:line="240" w:lineRule="exact"/>
        <w:jc w:val="left"/>
        <w:rPr>
          <w:szCs w:val="20"/>
          <w:lang w:val="fr-FR"/>
        </w:rPr>
      </w:pPr>
      <w:r w:rsidRPr="002567F9">
        <w:rPr>
          <w:i/>
          <w:szCs w:val="20"/>
          <w:lang w:val="fr-FR"/>
        </w:rPr>
        <w:t>Représentants du personnel (observateurs)</w:t>
      </w:r>
      <w:r w:rsidRPr="002567F9">
        <w:rPr>
          <w:szCs w:val="20"/>
          <w:lang w:val="fr-FR"/>
        </w:rPr>
        <w:t> :</w:t>
      </w:r>
    </w:p>
    <w:p w:rsidR="002567F9" w:rsidRPr="0089458B" w:rsidRDefault="002567F9" w:rsidP="002567F9">
      <w:pPr>
        <w:pStyle w:val="SingleTxt"/>
        <w:spacing w:line="240" w:lineRule="exact"/>
        <w:jc w:val="left"/>
        <w:rPr>
          <w:szCs w:val="20"/>
          <w:lang w:val="fr-FR"/>
        </w:rPr>
      </w:pPr>
      <w:r w:rsidRPr="002567F9">
        <w:rPr>
          <w:szCs w:val="20"/>
          <w:lang w:val="fr-FR"/>
        </w:rPr>
        <w:tab/>
      </w:r>
      <w:r w:rsidRPr="0089458B">
        <w:rPr>
          <w:szCs w:val="20"/>
          <w:lang w:val="fr-FR"/>
        </w:rPr>
        <w:t>Stefan Brezina</w:t>
      </w:r>
    </w:p>
    <w:p w:rsidR="002567F9" w:rsidRPr="002567F9" w:rsidRDefault="002567F9" w:rsidP="002567F9">
      <w:pPr>
        <w:pStyle w:val="SingleTxt"/>
        <w:spacing w:line="240" w:lineRule="exact"/>
        <w:jc w:val="left"/>
        <w:rPr>
          <w:szCs w:val="20"/>
          <w:lang w:val="en-US"/>
        </w:rPr>
      </w:pPr>
      <w:r w:rsidRPr="0089458B">
        <w:rPr>
          <w:szCs w:val="20"/>
          <w:lang w:val="fr-FR"/>
        </w:rPr>
        <w:tab/>
      </w:r>
      <w:r w:rsidRPr="002567F9">
        <w:rPr>
          <w:szCs w:val="20"/>
          <w:lang w:val="en-US"/>
        </w:rPr>
        <w:t xml:space="preserve">Dominique Chantrel </w:t>
      </w:r>
    </w:p>
    <w:p w:rsidR="002567F9" w:rsidRPr="002567F9" w:rsidRDefault="002567F9" w:rsidP="002567F9">
      <w:pPr>
        <w:pStyle w:val="SingleTxt"/>
        <w:spacing w:line="240" w:lineRule="exact"/>
        <w:jc w:val="left"/>
        <w:rPr>
          <w:szCs w:val="20"/>
          <w:lang w:val="en-US"/>
        </w:rPr>
      </w:pPr>
      <w:r w:rsidRPr="002567F9">
        <w:rPr>
          <w:szCs w:val="20"/>
          <w:lang w:val="en-US"/>
        </w:rPr>
        <w:tab/>
      </w:r>
      <w:proofErr w:type="spellStart"/>
      <w:r w:rsidRPr="002567F9">
        <w:rPr>
          <w:szCs w:val="20"/>
          <w:lang w:val="en-US"/>
        </w:rPr>
        <w:t>Kegham</w:t>
      </w:r>
      <w:proofErr w:type="spellEnd"/>
      <w:r w:rsidRPr="002567F9">
        <w:rPr>
          <w:szCs w:val="20"/>
          <w:lang w:val="en-US"/>
        </w:rPr>
        <w:t xml:space="preserve"> </w:t>
      </w:r>
      <w:proofErr w:type="spellStart"/>
      <w:r w:rsidRPr="002567F9">
        <w:rPr>
          <w:szCs w:val="20"/>
          <w:lang w:val="en-US"/>
        </w:rPr>
        <w:t>Tamamian</w:t>
      </w:r>
      <w:proofErr w:type="spellEnd"/>
    </w:p>
    <w:p w:rsidR="002567F9" w:rsidRPr="002567F9" w:rsidRDefault="002567F9" w:rsidP="002567F9">
      <w:pPr>
        <w:pStyle w:val="SingleTxt"/>
        <w:spacing w:line="240" w:lineRule="exact"/>
        <w:jc w:val="left"/>
        <w:rPr>
          <w:szCs w:val="20"/>
          <w:lang w:val="en-US"/>
        </w:rPr>
      </w:pPr>
      <w:r w:rsidRPr="002567F9">
        <w:rPr>
          <w:szCs w:val="20"/>
          <w:lang w:val="en-US"/>
        </w:rPr>
        <w:tab/>
        <w:t>Nebiyu Workineh</w:t>
      </w:r>
    </w:p>
    <w:p w:rsidR="002567F9" w:rsidRPr="002567F9" w:rsidRDefault="002567F9" w:rsidP="002567F9">
      <w:pPr>
        <w:pStyle w:val="SingleTxt"/>
        <w:spacing w:line="240" w:lineRule="exact"/>
        <w:jc w:val="left"/>
        <w:rPr>
          <w:i/>
          <w:szCs w:val="20"/>
          <w:lang w:val="fr-FR"/>
        </w:rPr>
      </w:pPr>
      <w:r w:rsidRPr="002567F9">
        <w:rPr>
          <w:i/>
          <w:szCs w:val="20"/>
          <w:lang w:val="fr-FR"/>
        </w:rPr>
        <w:t>Représentants du personnel suppléants (observateurs)</w:t>
      </w:r>
      <w:r w:rsidRPr="002567F9">
        <w:rPr>
          <w:szCs w:val="20"/>
          <w:lang w:val="fr-FR"/>
        </w:rPr>
        <w:t> :</w:t>
      </w:r>
    </w:p>
    <w:p w:rsidR="002567F9" w:rsidRPr="002567F9" w:rsidRDefault="002567F9" w:rsidP="002567F9">
      <w:pPr>
        <w:pStyle w:val="SingleTxt"/>
        <w:spacing w:line="240" w:lineRule="exact"/>
        <w:jc w:val="left"/>
        <w:rPr>
          <w:szCs w:val="20"/>
          <w:lang w:val="fr-FR"/>
        </w:rPr>
      </w:pPr>
      <w:r w:rsidRPr="002567F9">
        <w:rPr>
          <w:szCs w:val="20"/>
          <w:lang w:val="fr-FR"/>
        </w:rPr>
        <w:tab/>
        <w:t>Irka Kuleshnyk</w:t>
      </w:r>
    </w:p>
    <w:p w:rsidR="002567F9" w:rsidRPr="002567F9" w:rsidRDefault="002567F9" w:rsidP="002567F9">
      <w:pPr>
        <w:pStyle w:val="SingleTxt"/>
        <w:spacing w:line="240" w:lineRule="exact"/>
        <w:jc w:val="left"/>
        <w:rPr>
          <w:szCs w:val="20"/>
          <w:lang w:val="fr-FR"/>
        </w:rPr>
      </w:pPr>
      <w:r w:rsidRPr="002567F9">
        <w:rPr>
          <w:szCs w:val="20"/>
          <w:lang w:val="fr-FR"/>
        </w:rPr>
        <w:tab/>
        <w:t>Georges Younes</w:t>
      </w:r>
    </w:p>
    <w:p w:rsidR="002567F9" w:rsidRPr="002567F9" w:rsidRDefault="002567F9" w:rsidP="002567F9">
      <w:pPr>
        <w:pStyle w:val="SingleTxt"/>
        <w:spacing w:line="240" w:lineRule="exact"/>
        <w:jc w:val="left"/>
        <w:rPr>
          <w:szCs w:val="20"/>
          <w:lang w:val="fr-FR"/>
        </w:rPr>
      </w:pPr>
      <w:r w:rsidRPr="002567F9">
        <w:rPr>
          <w:i/>
          <w:szCs w:val="20"/>
          <w:lang w:val="fr-FR"/>
        </w:rPr>
        <w:t>Membre ès qualités</w:t>
      </w:r>
      <w:r w:rsidRPr="002567F9">
        <w:rPr>
          <w:szCs w:val="20"/>
          <w:lang w:val="fr-FR"/>
        </w:rPr>
        <w:t> :</w:t>
      </w:r>
    </w:p>
    <w:p w:rsidR="009969FB" w:rsidRDefault="00BD4E52" w:rsidP="00BD4E52">
      <w:pPr>
        <w:pStyle w:val="SingleTxt"/>
        <w:spacing w:line="240" w:lineRule="exact"/>
        <w:ind w:left="1742" w:hanging="475"/>
        <w:jc w:val="left"/>
        <w:rPr>
          <w:szCs w:val="20"/>
          <w:lang w:val="fr-FR"/>
        </w:rPr>
      </w:pPr>
      <w:r>
        <w:rPr>
          <w:szCs w:val="20"/>
          <w:lang w:val="fr-FR"/>
        </w:rPr>
        <w:tab/>
      </w:r>
      <w:r w:rsidR="002567F9" w:rsidRPr="002567F9">
        <w:rPr>
          <w:szCs w:val="20"/>
          <w:lang w:val="fr-FR"/>
        </w:rPr>
        <w:t>Chef de l</w:t>
      </w:r>
      <w:r w:rsidR="00913384">
        <w:rPr>
          <w:szCs w:val="20"/>
          <w:lang w:val="fr-FR"/>
        </w:rPr>
        <w:t>’</w:t>
      </w:r>
      <w:r w:rsidR="002567F9" w:rsidRPr="002567F9">
        <w:rPr>
          <w:szCs w:val="20"/>
          <w:lang w:val="fr-FR"/>
        </w:rPr>
        <w:t>équipe de réseau d</w:t>
      </w:r>
      <w:r w:rsidR="00913384">
        <w:rPr>
          <w:szCs w:val="20"/>
          <w:lang w:val="fr-FR"/>
        </w:rPr>
        <w:t>’</w:t>
      </w:r>
      <w:r w:rsidR="002567F9" w:rsidRPr="002567F9">
        <w:rPr>
          <w:szCs w:val="20"/>
          <w:lang w:val="fr-FR"/>
        </w:rPr>
        <w:t xml:space="preserve">emplois, Bureau de la gestion </w:t>
      </w:r>
      <w:r>
        <w:rPr>
          <w:szCs w:val="20"/>
          <w:lang w:val="fr-FR"/>
        </w:rPr>
        <w:br/>
      </w:r>
      <w:r w:rsidR="002567F9" w:rsidRPr="002567F9">
        <w:rPr>
          <w:szCs w:val="20"/>
          <w:lang w:val="fr-FR"/>
        </w:rPr>
        <w:t>des ressources humaines/Office des Nations Unies à Vienne</w:t>
      </w:r>
    </w:p>
    <w:p w:rsidR="00BD4E52" w:rsidRPr="00BD4E52" w:rsidRDefault="00BD4E52" w:rsidP="00BD4E52">
      <w:pPr>
        <w:pStyle w:val="SingleTxt"/>
        <w:spacing w:after="0" w:line="240" w:lineRule="auto"/>
        <w:ind w:left="1742" w:hanging="475"/>
        <w:jc w:val="left"/>
        <w:rPr>
          <w:szCs w:val="20"/>
        </w:rPr>
      </w:pPr>
      <w:r>
        <w:rPr>
          <w:noProof/>
          <w:w w:val="10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3429000</wp:posOffset>
                </wp:positionH>
                <wp:positionV relativeFrom="paragraph">
                  <wp:posOffset>304800</wp:posOffset>
                </wp:positionV>
                <wp:extent cx="914400" cy="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1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9DEBC6" id="Straight Connector 5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270pt,24pt" to="342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" strokecolor="#010000" strokeweight=".25pt">
                <w10:wrap anchorx="page"/>
              </v:line>
            </w:pict>
          </mc:Fallback>
        </mc:AlternateContent>
      </w:r>
    </w:p>
    <w:sectPr w:rsidR="00BD4E52" w:rsidRPr="00BD4E52" w:rsidSect="002567F9">
      <w:type w:val="continuous"/>
      <w:pgSz w:w="12240" w:h="15840"/>
      <w:pgMar w:top="1440" w:right="1200" w:bottom="1152" w:left="1200" w:header="432" w:footer="504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69FB" w:rsidRDefault="009969FB" w:rsidP="009969FB">
      <w:pPr>
        <w:spacing w:line="240" w:lineRule="auto"/>
      </w:pPr>
      <w:r>
        <w:separator/>
      </w:r>
    </w:p>
  </w:endnote>
  <w:endnote w:type="continuationSeparator" w:id="0">
    <w:p w:rsidR="009969FB" w:rsidRDefault="009969FB" w:rsidP="009969F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rge tawagan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code 3 of 9 by request">
    <w:altName w:val="Calibri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bidiVisual/>
      <w:tblW w:w="0" w:type="auto"/>
      <w:tblLayout w:type="fixed"/>
      <w:tblLook w:val="0000" w:firstRow="0" w:lastRow="0" w:firstColumn="0" w:lastColumn="0" w:noHBand="0" w:noVBand="0"/>
    </w:tblPr>
    <w:tblGrid>
      <w:gridCol w:w="5028"/>
      <w:gridCol w:w="5028"/>
    </w:tblGrid>
    <w:tr w:rsidR="009969FB" w:rsidTr="009969FB">
      <w:tc>
        <w:tcPr>
          <w:tcW w:w="5028" w:type="dxa"/>
          <w:shd w:val="clear" w:color="auto" w:fill="auto"/>
        </w:tcPr>
        <w:p w:rsidR="009969FB" w:rsidRPr="009969FB" w:rsidRDefault="009969FB" w:rsidP="009969FB">
          <w:pPr>
            <w:pStyle w:val="Footer"/>
            <w:jc w:val="right"/>
            <w:rPr>
              <w:b w:val="0"/>
              <w:w w:val="103"/>
              <w:sz w:val="14"/>
            </w:rPr>
          </w:pPr>
          <w:r>
            <w:rPr>
              <w:b w:val="0"/>
              <w:w w:val="103"/>
              <w:sz w:val="14"/>
            </w:rPr>
            <w:fldChar w:fldCharType="begin"/>
          </w:r>
          <w:r>
            <w:rPr>
              <w:b w:val="0"/>
              <w:w w:val="103"/>
              <w:sz w:val="14"/>
            </w:rPr>
            <w:instrText xml:space="preserve"> DOCVARIABLE "FooterJN" \* MERGEFORMAT </w:instrText>
          </w:r>
          <w:r>
            <w:rPr>
              <w:b w:val="0"/>
              <w:w w:val="103"/>
              <w:sz w:val="14"/>
            </w:rPr>
            <w:fldChar w:fldCharType="separate"/>
          </w:r>
          <w:r w:rsidR="00433913">
            <w:rPr>
              <w:b w:val="0"/>
              <w:w w:val="103"/>
              <w:sz w:val="14"/>
            </w:rPr>
            <w:t>17-10636</w:t>
          </w:r>
          <w:r>
            <w:rPr>
              <w:b w:val="0"/>
              <w:w w:val="103"/>
              <w:sz w:val="14"/>
            </w:rPr>
            <w:fldChar w:fldCharType="end"/>
          </w:r>
        </w:p>
      </w:tc>
      <w:tc>
        <w:tcPr>
          <w:tcW w:w="5028" w:type="dxa"/>
          <w:shd w:val="clear" w:color="auto" w:fill="auto"/>
        </w:tcPr>
        <w:p w:rsidR="009969FB" w:rsidRPr="009969FB" w:rsidRDefault="009969FB" w:rsidP="009969FB">
          <w:pPr>
            <w:pStyle w:val="Footer"/>
            <w:rPr>
              <w:w w:val="103"/>
            </w:rPr>
          </w:pP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PAGE  \* Arabic  \* MERGEFORMAT </w:instrText>
          </w:r>
          <w:r>
            <w:rPr>
              <w:w w:val="103"/>
            </w:rPr>
            <w:fldChar w:fldCharType="separate"/>
          </w:r>
          <w:r w:rsidR="0065502D">
            <w:rPr>
              <w:noProof/>
              <w:w w:val="103"/>
            </w:rPr>
            <w:t>2</w:t>
          </w:r>
          <w:r>
            <w:rPr>
              <w:w w:val="103"/>
            </w:rPr>
            <w:fldChar w:fldCharType="end"/>
          </w:r>
          <w:r>
            <w:rPr>
              <w:w w:val="103"/>
            </w:rPr>
            <w:t>/</w:t>
          </w: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NUMPAGES  \* Arabic  \* MERGEFORMAT </w:instrText>
          </w:r>
          <w:r>
            <w:rPr>
              <w:w w:val="103"/>
            </w:rPr>
            <w:fldChar w:fldCharType="separate"/>
          </w:r>
          <w:r w:rsidR="0065502D">
            <w:rPr>
              <w:noProof/>
              <w:w w:val="103"/>
            </w:rPr>
            <w:t>2</w:t>
          </w:r>
          <w:r>
            <w:rPr>
              <w:w w:val="103"/>
            </w:rPr>
            <w:fldChar w:fldCharType="end"/>
          </w:r>
        </w:p>
      </w:tc>
    </w:tr>
  </w:tbl>
  <w:p w:rsidR="009969FB" w:rsidRPr="009969FB" w:rsidRDefault="009969FB" w:rsidP="009969F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bidiVisual/>
      <w:tblW w:w="0" w:type="auto"/>
      <w:tblLayout w:type="fixed"/>
      <w:tblLook w:val="0000" w:firstRow="0" w:lastRow="0" w:firstColumn="0" w:lastColumn="0" w:noHBand="0" w:noVBand="0"/>
    </w:tblPr>
    <w:tblGrid>
      <w:gridCol w:w="5028"/>
      <w:gridCol w:w="5028"/>
    </w:tblGrid>
    <w:tr w:rsidR="009969FB" w:rsidTr="009969FB">
      <w:tc>
        <w:tcPr>
          <w:tcW w:w="5028" w:type="dxa"/>
          <w:shd w:val="clear" w:color="auto" w:fill="auto"/>
        </w:tcPr>
        <w:p w:rsidR="009969FB" w:rsidRPr="009969FB" w:rsidRDefault="009969FB" w:rsidP="009969FB">
          <w:pPr>
            <w:pStyle w:val="Footer"/>
            <w:jc w:val="right"/>
            <w:rPr>
              <w:w w:val="103"/>
            </w:rPr>
          </w:pP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PAGE  \* Arabic  \* MERGEFORMAT </w:instrText>
          </w:r>
          <w:r>
            <w:rPr>
              <w:w w:val="103"/>
            </w:rPr>
            <w:fldChar w:fldCharType="separate"/>
          </w:r>
          <w:r w:rsidR="00433913">
            <w:rPr>
              <w:noProof/>
              <w:w w:val="103"/>
            </w:rPr>
            <w:t>1</w:t>
          </w:r>
          <w:r>
            <w:rPr>
              <w:w w:val="103"/>
            </w:rPr>
            <w:fldChar w:fldCharType="end"/>
          </w:r>
          <w:r>
            <w:rPr>
              <w:w w:val="103"/>
            </w:rPr>
            <w:t>/</w:t>
          </w: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NUMPAGES  \* Arabic  \* MERGEFORMAT </w:instrText>
          </w:r>
          <w:r>
            <w:rPr>
              <w:w w:val="103"/>
            </w:rPr>
            <w:fldChar w:fldCharType="separate"/>
          </w:r>
          <w:r w:rsidR="00433913">
            <w:rPr>
              <w:noProof/>
              <w:w w:val="103"/>
            </w:rPr>
            <w:t>2</w:t>
          </w:r>
          <w:r>
            <w:rPr>
              <w:w w:val="103"/>
            </w:rPr>
            <w:fldChar w:fldCharType="end"/>
          </w:r>
        </w:p>
      </w:tc>
      <w:tc>
        <w:tcPr>
          <w:tcW w:w="5028" w:type="dxa"/>
          <w:shd w:val="clear" w:color="auto" w:fill="auto"/>
        </w:tcPr>
        <w:p w:rsidR="009969FB" w:rsidRPr="009969FB" w:rsidRDefault="009969FB" w:rsidP="009969FB">
          <w:pPr>
            <w:pStyle w:val="Footer"/>
            <w:rPr>
              <w:b w:val="0"/>
              <w:w w:val="103"/>
              <w:sz w:val="14"/>
            </w:rPr>
          </w:pPr>
          <w:r>
            <w:rPr>
              <w:b w:val="0"/>
              <w:w w:val="103"/>
              <w:sz w:val="14"/>
            </w:rPr>
            <w:fldChar w:fldCharType="begin"/>
          </w:r>
          <w:r>
            <w:rPr>
              <w:b w:val="0"/>
              <w:w w:val="103"/>
              <w:sz w:val="14"/>
            </w:rPr>
            <w:instrText xml:space="preserve"> DOCVARIABLE "FooterJN" \* MERGEFORMAT </w:instrText>
          </w:r>
          <w:r>
            <w:rPr>
              <w:b w:val="0"/>
              <w:w w:val="103"/>
              <w:sz w:val="14"/>
            </w:rPr>
            <w:fldChar w:fldCharType="separate"/>
          </w:r>
          <w:r w:rsidR="00433913">
            <w:rPr>
              <w:b w:val="0"/>
              <w:w w:val="103"/>
              <w:sz w:val="14"/>
            </w:rPr>
            <w:t>17-10636</w:t>
          </w:r>
          <w:r>
            <w:rPr>
              <w:b w:val="0"/>
              <w:w w:val="103"/>
              <w:sz w:val="14"/>
            </w:rPr>
            <w:fldChar w:fldCharType="end"/>
          </w:r>
        </w:p>
      </w:tc>
    </w:tr>
  </w:tbl>
  <w:p w:rsidR="009969FB" w:rsidRPr="009969FB" w:rsidRDefault="009969FB" w:rsidP="009969F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69FB" w:rsidRDefault="009969FB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5E79E229" wp14:editId="04E623D4">
          <wp:simplePos x="0" y="0"/>
          <wp:positionH relativeFrom="column">
            <wp:posOffset>5532120</wp:posOffset>
          </wp:positionH>
          <wp:positionV relativeFrom="paragraph">
            <wp:posOffset>-173355</wp:posOffset>
          </wp:positionV>
          <wp:extent cx="694690" cy="694690"/>
          <wp:effectExtent l="0" t="0" r="0" b="0"/>
          <wp:wrapNone/>
          <wp:docPr id="3" name="Picture 3" descr="https://undocs.org/m2/QRCode2.ashx?DS=ST/IC/2017/21&amp;Size =1&amp;Lang = 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2.ashx?DS=ST/IC/2017/21&amp;Size =1&amp;Lang = 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690" cy="694690"/>
                  </a:xfrm>
                  <a:prstGeom prst="rect">
                    <a:avLst/>
                  </a:prstGeom>
                  <a:solidFill>
                    <a:schemeClr val="accent1"/>
                  </a:solidFill>
                  <a:ln w="9525" cap="flat" cmpd="sng" algn="ctr">
                    <a:noFill/>
                    <a:prstDash val="solid"/>
                    <a:round/>
                    <a:headEnd type="none" w="med" len="med"/>
                    <a:tailEnd type="none" w="med" len="med"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3758"/>
      <w:gridCol w:w="5028"/>
    </w:tblGrid>
    <w:tr w:rsidR="009969FB" w:rsidTr="009969FB">
      <w:tc>
        <w:tcPr>
          <w:tcW w:w="3758" w:type="dxa"/>
        </w:tcPr>
        <w:p w:rsidR="009969FB" w:rsidRDefault="009969FB" w:rsidP="009E35FF">
          <w:pPr>
            <w:pStyle w:val="Footer"/>
            <w:rPr>
              <w:b w:val="0"/>
              <w:sz w:val="20"/>
            </w:rPr>
          </w:pPr>
          <w:r>
            <w:rPr>
              <w:b w:val="0"/>
              <w:sz w:val="20"/>
            </w:rPr>
            <w:fldChar w:fldCharType="begin"/>
          </w:r>
          <w:r>
            <w:rPr>
              <w:b w:val="0"/>
              <w:sz w:val="20"/>
            </w:rPr>
            <w:instrText xml:space="preserve"> DOCVARIABLE "jobn" \* MERGEFORMAT </w:instrText>
          </w:r>
          <w:r>
            <w:rPr>
              <w:b w:val="0"/>
              <w:sz w:val="20"/>
            </w:rPr>
            <w:fldChar w:fldCharType="separate"/>
          </w:r>
          <w:r w:rsidR="00433913">
            <w:rPr>
              <w:b w:val="0"/>
              <w:sz w:val="20"/>
            </w:rPr>
            <w:t>17-10636 (F)</w:t>
          </w:r>
          <w:r>
            <w:rPr>
              <w:b w:val="0"/>
              <w:sz w:val="20"/>
            </w:rPr>
            <w:fldChar w:fldCharType="end"/>
          </w:r>
          <w:r w:rsidR="00D36926">
            <w:rPr>
              <w:b w:val="0"/>
              <w:sz w:val="20"/>
            </w:rPr>
            <w:t xml:space="preserve"> </w:t>
          </w:r>
          <w:r w:rsidR="009E35FF">
            <w:rPr>
              <w:b w:val="0"/>
              <w:sz w:val="20"/>
            </w:rPr>
            <w:t xml:space="preserve">   29</w:t>
          </w:r>
          <w:r>
            <w:rPr>
              <w:b w:val="0"/>
              <w:sz w:val="20"/>
            </w:rPr>
            <w:t>0617</w:t>
          </w:r>
          <w:r w:rsidR="009E35FF">
            <w:rPr>
              <w:b w:val="0"/>
              <w:sz w:val="20"/>
            </w:rPr>
            <w:t xml:space="preserve">   </w:t>
          </w:r>
          <w:r w:rsidR="00D36926">
            <w:rPr>
              <w:b w:val="0"/>
              <w:sz w:val="20"/>
            </w:rPr>
            <w:t xml:space="preserve"> </w:t>
          </w:r>
          <w:r>
            <w:rPr>
              <w:b w:val="0"/>
              <w:sz w:val="20"/>
            </w:rPr>
            <w:t>300617</w:t>
          </w:r>
        </w:p>
        <w:p w:rsidR="009969FB" w:rsidRPr="009969FB" w:rsidRDefault="009969FB" w:rsidP="009969FB">
          <w:pPr>
            <w:pStyle w:val="Footer"/>
            <w:spacing w:before="120" w:line="200" w:lineRule="exact"/>
            <w:rPr>
              <w:rFonts w:ascii="Barcode 3 of 9 by request" w:hAnsi="Barcode 3 of 9 by request"/>
              <w:b w:val="0"/>
              <w:spacing w:val="0"/>
              <w:w w:val="100"/>
              <w:sz w:val="24"/>
            </w:rPr>
          </w:pPr>
          <w:r>
            <w:rPr>
              <w:rFonts w:ascii="Barcode 3 of 9 by request" w:hAnsi="Barcode 3 of 9 by request"/>
              <w:b w:val="0"/>
              <w:spacing w:val="0"/>
              <w:w w:val="100"/>
              <w:sz w:val="24"/>
            </w:rPr>
            <w:fldChar w:fldCharType="begin"/>
          </w:r>
          <w:r>
            <w:rPr>
              <w:rFonts w:ascii="Barcode 3 of 9 by request" w:hAnsi="Barcode 3 of 9 by request"/>
              <w:b w:val="0"/>
              <w:spacing w:val="0"/>
              <w:w w:val="100"/>
              <w:sz w:val="24"/>
            </w:rPr>
            <w:instrText xml:space="preserve"> DOCVARIABLE "Barcode" \* MERGEFORMAT </w:instrText>
          </w:r>
          <w:r>
            <w:rPr>
              <w:rFonts w:ascii="Barcode 3 of 9 by request" w:hAnsi="Barcode 3 of 9 by request"/>
              <w:b w:val="0"/>
              <w:spacing w:val="0"/>
              <w:w w:val="100"/>
              <w:sz w:val="24"/>
            </w:rPr>
            <w:fldChar w:fldCharType="separate"/>
          </w:r>
          <w:r w:rsidR="00433913">
            <w:rPr>
              <w:rFonts w:ascii="Barcode 3 of 9 by request" w:hAnsi="Barcode 3 of 9 by request"/>
              <w:b w:val="0"/>
              <w:spacing w:val="0"/>
              <w:w w:val="100"/>
              <w:sz w:val="24"/>
            </w:rPr>
            <w:t>*1710636*</w:t>
          </w:r>
          <w:r>
            <w:rPr>
              <w:rFonts w:ascii="Barcode 3 of 9 by request" w:hAnsi="Barcode 3 of 9 by request"/>
              <w:b w:val="0"/>
              <w:spacing w:val="0"/>
              <w:w w:val="100"/>
              <w:sz w:val="24"/>
            </w:rPr>
            <w:fldChar w:fldCharType="end"/>
          </w:r>
        </w:p>
      </w:tc>
      <w:tc>
        <w:tcPr>
          <w:tcW w:w="5028" w:type="dxa"/>
        </w:tcPr>
        <w:p w:rsidR="009969FB" w:rsidRDefault="009969FB" w:rsidP="009969FB">
          <w:pPr>
            <w:pStyle w:val="Footer"/>
            <w:spacing w:line="240" w:lineRule="atLeast"/>
            <w:jc w:val="right"/>
            <w:rPr>
              <w:b w:val="0"/>
              <w:sz w:val="20"/>
            </w:rPr>
          </w:pPr>
          <w:r>
            <w:rPr>
              <w:b w:val="0"/>
              <w:noProof/>
              <w:sz w:val="20"/>
              <w:lang w:val="en-GB" w:eastAsia="en-GB"/>
            </w:rPr>
            <w:drawing>
              <wp:inline distT="0" distB="0" distL="0" distR="0" wp14:anchorId="0BF922D5" wp14:editId="6FB9FC4C">
                <wp:extent cx="1109474" cy="231648"/>
                <wp:effectExtent l="0" t="0" r="0" b="0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9474" cy="2316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9969FB" w:rsidRPr="009969FB" w:rsidRDefault="009969FB" w:rsidP="009969FB">
    <w:pPr>
      <w:pStyle w:val="Footer"/>
      <w:spacing w:line="56" w:lineRule="exact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69FB" w:rsidRPr="002567F9" w:rsidRDefault="002567F9" w:rsidP="002567F9">
      <w:pPr>
        <w:pStyle w:val="Footer"/>
        <w:spacing w:after="80"/>
        <w:ind w:left="792"/>
        <w:rPr>
          <w:sz w:val="16"/>
        </w:rPr>
      </w:pPr>
      <w:r w:rsidRPr="002567F9">
        <w:rPr>
          <w:sz w:val="16"/>
        </w:rPr>
        <w:t>__________________</w:t>
      </w:r>
    </w:p>
  </w:footnote>
  <w:footnote w:type="continuationSeparator" w:id="0">
    <w:p w:rsidR="009969FB" w:rsidRPr="002567F9" w:rsidRDefault="002567F9" w:rsidP="002567F9">
      <w:pPr>
        <w:pStyle w:val="Footer"/>
        <w:spacing w:after="80"/>
        <w:ind w:left="792"/>
        <w:rPr>
          <w:sz w:val="16"/>
        </w:rPr>
      </w:pPr>
      <w:r w:rsidRPr="002567F9">
        <w:rPr>
          <w:sz w:val="16"/>
        </w:rPr>
        <w:t>__________________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866" w:type="dxa"/>
      <w:tblBorders>
        <w:bottom w:val="single" w:sz="2" w:space="0" w:color="01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38"/>
      <w:gridCol w:w="5028"/>
    </w:tblGrid>
    <w:tr w:rsidR="009969FB" w:rsidTr="009969FB">
      <w:trPr>
        <w:trHeight w:hRule="exact" w:val="864"/>
      </w:trPr>
      <w:tc>
        <w:tcPr>
          <w:tcW w:w="4838" w:type="dxa"/>
          <w:shd w:val="clear" w:color="auto" w:fill="auto"/>
          <w:vAlign w:val="bottom"/>
        </w:tcPr>
        <w:p w:rsidR="009969FB" w:rsidRPr="009969FB" w:rsidRDefault="0065502D" w:rsidP="009969FB">
          <w:pPr>
            <w:pStyle w:val="Header"/>
            <w:spacing w:after="80"/>
            <w:rPr>
              <w:b/>
              <w:color w:val="000000"/>
            </w:rPr>
          </w:pPr>
          <w:r>
            <w:rPr>
              <w:noProof/>
            </w:rPr>
            <w:pict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PowerPlusWaterMarkObject187751260" o:spid="_x0000_s8194" type="#_x0000_t136" style="position:absolute;margin-left:0;margin-top:0;width:495.5pt;height:198.2pt;rotation:315;z-index:-251654144;mso-position-horizontal:center;mso-position-horizontal-relative:margin;mso-position-vertical:center;mso-position-vertical-relative:margin" o:allowincell="f" fillcolor="silver" stroked="f">
                <v:fill opacity=".5"/>
                <v:textpath style="font-family:&quot;Times New Roman&quot;;font-size:1pt" string="ABOLI"/>
              </v:shape>
            </w:pict>
          </w:r>
          <w:r w:rsidR="009969FB">
            <w:rPr>
              <w:b/>
              <w:color w:val="000000"/>
            </w:rPr>
            <w:fldChar w:fldCharType="begin"/>
          </w:r>
          <w:r w:rsidR="009969FB">
            <w:rPr>
              <w:b/>
              <w:color w:val="000000"/>
            </w:rPr>
            <w:instrText xml:space="preserve"> DOCVARIABLE "sss1" \* MERGEFORMAT </w:instrText>
          </w:r>
          <w:r w:rsidR="009969FB">
            <w:rPr>
              <w:b/>
              <w:color w:val="000000"/>
            </w:rPr>
            <w:fldChar w:fldCharType="separate"/>
          </w:r>
          <w:r w:rsidR="00433913">
            <w:rPr>
              <w:b/>
              <w:color w:val="000000"/>
            </w:rPr>
            <w:t>ST/IC/2017/21</w:t>
          </w:r>
          <w:r w:rsidR="009969FB">
            <w:rPr>
              <w:b/>
              <w:color w:val="000000"/>
            </w:rPr>
            <w:fldChar w:fldCharType="end"/>
          </w:r>
        </w:p>
      </w:tc>
      <w:tc>
        <w:tcPr>
          <w:tcW w:w="5028" w:type="dxa"/>
          <w:shd w:val="clear" w:color="auto" w:fill="auto"/>
          <w:vAlign w:val="bottom"/>
        </w:tcPr>
        <w:p w:rsidR="009969FB" w:rsidRDefault="009969FB" w:rsidP="009969FB">
          <w:pPr>
            <w:pStyle w:val="Header"/>
          </w:pPr>
        </w:p>
      </w:tc>
    </w:tr>
  </w:tbl>
  <w:p w:rsidR="009969FB" w:rsidRPr="009969FB" w:rsidRDefault="009969FB" w:rsidP="009969FB">
    <w:pPr>
      <w:pStyle w:val="Header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866" w:type="dxa"/>
      <w:tblBorders>
        <w:bottom w:val="single" w:sz="2" w:space="0" w:color="01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38"/>
      <w:gridCol w:w="5028"/>
    </w:tblGrid>
    <w:tr w:rsidR="009969FB" w:rsidTr="009969FB">
      <w:trPr>
        <w:trHeight w:hRule="exact" w:val="864"/>
      </w:trPr>
      <w:tc>
        <w:tcPr>
          <w:tcW w:w="4838" w:type="dxa"/>
          <w:shd w:val="clear" w:color="auto" w:fill="auto"/>
          <w:vAlign w:val="bottom"/>
        </w:tcPr>
        <w:p w:rsidR="009969FB" w:rsidRDefault="0065502D" w:rsidP="009969FB">
          <w:pPr>
            <w:pStyle w:val="Header"/>
          </w:pPr>
          <w:r>
            <w:rPr>
              <w:noProof/>
            </w:rPr>
            <w:pict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PowerPlusWaterMarkObject187751261" o:spid="_x0000_s8195" type="#_x0000_t136" style="position:absolute;margin-left:0;margin-top:0;width:495.5pt;height:198.2pt;rotation:315;z-index:-251652096;mso-position-horizontal:center;mso-position-horizontal-relative:margin;mso-position-vertical:center;mso-position-vertical-relative:margin" o:allowincell="f" fillcolor="silver" stroked="f">
                <v:fill opacity=".5"/>
                <v:textpath style="font-family:&quot;Times New Roman&quot;;font-size:1pt" string="ABOLI"/>
              </v:shape>
            </w:pict>
          </w:r>
        </w:p>
      </w:tc>
      <w:tc>
        <w:tcPr>
          <w:tcW w:w="5028" w:type="dxa"/>
          <w:shd w:val="clear" w:color="auto" w:fill="auto"/>
          <w:vAlign w:val="bottom"/>
        </w:tcPr>
        <w:p w:rsidR="009969FB" w:rsidRPr="009969FB" w:rsidRDefault="009969FB" w:rsidP="009969FB">
          <w:pPr>
            <w:pStyle w:val="Header"/>
            <w:spacing w:after="80"/>
            <w:jc w:val="right"/>
            <w:rPr>
              <w:b/>
              <w:color w:val="000000"/>
            </w:rPr>
          </w:pPr>
          <w:r>
            <w:rPr>
              <w:b/>
              <w:color w:val="000000"/>
            </w:rPr>
            <w:fldChar w:fldCharType="begin"/>
          </w:r>
          <w:r>
            <w:rPr>
              <w:b/>
              <w:color w:val="000000"/>
            </w:rPr>
            <w:instrText xml:space="preserve"> DOCVARIABLE "sss1" \* MERGEFORMAT </w:instrText>
          </w:r>
          <w:r>
            <w:rPr>
              <w:b/>
              <w:color w:val="000000"/>
            </w:rPr>
            <w:fldChar w:fldCharType="separate"/>
          </w:r>
          <w:r w:rsidR="00433913">
            <w:rPr>
              <w:b/>
              <w:color w:val="000000"/>
            </w:rPr>
            <w:t>ST/IC/2017/21</w:t>
          </w:r>
          <w:r>
            <w:rPr>
              <w:b/>
              <w:color w:val="000000"/>
            </w:rPr>
            <w:fldChar w:fldCharType="end"/>
          </w:r>
        </w:p>
      </w:tc>
    </w:tr>
  </w:tbl>
  <w:p w:rsidR="009969FB" w:rsidRPr="009969FB" w:rsidRDefault="009969FB" w:rsidP="009969FB">
    <w:pPr>
      <w:pStyle w:val="Header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919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2059"/>
      <w:gridCol w:w="58"/>
      <w:gridCol w:w="3110"/>
      <w:gridCol w:w="245"/>
      <w:gridCol w:w="3168"/>
      <w:gridCol w:w="12"/>
    </w:tblGrid>
    <w:tr w:rsidR="009969FB" w:rsidTr="009969FB">
      <w:trPr>
        <w:gridAfter w:val="1"/>
        <w:wAfter w:w="12" w:type="dxa"/>
        <w:trHeight w:hRule="exact" w:val="864"/>
      </w:trPr>
      <w:tc>
        <w:tcPr>
          <w:tcW w:w="1267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9969FB" w:rsidRDefault="0065502D" w:rsidP="009969FB">
          <w:pPr>
            <w:pStyle w:val="Header"/>
            <w:spacing w:after="120"/>
          </w:pPr>
          <w:r>
            <w:rPr>
              <w:noProof/>
            </w:rPr>
            <w:pict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PowerPlusWaterMarkObject187751259" o:spid="_x0000_s8193" type="#_x0000_t136" style="position:absolute;margin-left:0;margin-top:0;width:495.5pt;height:198.2pt;rotation:315;z-index:-251656192;mso-position-horizontal:center;mso-position-horizontal-relative:margin;mso-position-vertical:center;mso-position-vertical-relative:margin" o:allowincell="f" fillcolor="silver" stroked="f">
                <v:fill opacity=".5"/>
                <v:textpath style="font-family:&quot;Times New Roman&quot;;font-size:1pt" string="ABOLI"/>
              </v:shape>
            </w:pict>
          </w:r>
        </w:p>
      </w:tc>
      <w:tc>
        <w:tcPr>
          <w:tcW w:w="2059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9969FB" w:rsidRPr="009969FB" w:rsidRDefault="009969FB" w:rsidP="009969FB">
          <w:pPr>
            <w:pStyle w:val="HCH"/>
            <w:spacing w:after="80"/>
            <w:rPr>
              <w:b w:val="0"/>
              <w:color w:val="010000"/>
              <w:spacing w:val="2"/>
              <w:w w:val="96"/>
            </w:rPr>
          </w:pPr>
          <w:r>
            <w:rPr>
              <w:b w:val="0"/>
              <w:color w:val="010000"/>
              <w:spacing w:val="2"/>
              <w:w w:val="96"/>
            </w:rPr>
            <w:t>Nations Unies</w:t>
          </w:r>
        </w:p>
      </w:tc>
      <w:tc>
        <w:tcPr>
          <w:tcW w:w="58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9969FB" w:rsidRDefault="009969FB" w:rsidP="009969FB">
          <w:pPr>
            <w:pStyle w:val="Header"/>
            <w:spacing w:after="120"/>
          </w:pPr>
        </w:p>
      </w:tc>
      <w:tc>
        <w:tcPr>
          <w:tcW w:w="6523" w:type="dxa"/>
          <w:gridSpan w:val="3"/>
          <w:tcBorders>
            <w:bottom w:val="single" w:sz="4" w:space="0" w:color="auto"/>
          </w:tcBorders>
          <w:shd w:val="clear" w:color="auto" w:fill="auto"/>
          <w:vAlign w:val="bottom"/>
        </w:tcPr>
        <w:p w:rsidR="009969FB" w:rsidRPr="009969FB" w:rsidRDefault="009969FB" w:rsidP="009969FB">
          <w:pPr>
            <w:spacing w:after="80" w:line="240" w:lineRule="auto"/>
            <w:jc w:val="right"/>
            <w:rPr>
              <w:position w:val="-4"/>
            </w:rPr>
          </w:pPr>
          <w:r>
            <w:rPr>
              <w:position w:val="-4"/>
              <w:sz w:val="40"/>
            </w:rPr>
            <w:t>ST</w:t>
          </w:r>
          <w:r>
            <w:rPr>
              <w:position w:val="-4"/>
            </w:rPr>
            <w:t>/IC/2017/21</w:t>
          </w:r>
        </w:p>
      </w:tc>
    </w:tr>
    <w:tr w:rsidR="009969FB" w:rsidRPr="009969FB" w:rsidTr="009969FB">
      <w:trPr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9969FB" w:rsidRPr="009969FB" w:rsidRDefault="00D36926" w:rsidP="009969FB">
          <w:pPr>
            <w:pStyle w:val="Header"/>
            <w:spacing w:before="120" w:line="240" w:lineRule="auto"/>
            <w:ind w:left="-72"/>
            <w:jc w:val="center"/>
          </w:pPr>
          <w:r>
            <w:t xml:space="preserve"> </w:t>
          </w:r>
          <w:r w:rsidR="009969FB">
            <w:rPr>
              <w:noProof/>
              <w:lang w:val="en-GB" w:eastAsia="en-GB"/>
            </w:rPr>
            <w:drawing>
              <wp:inline distT="0" distB="0" distL="0" distR="0" wp14:anchorId="47030A72" wp14:editId="5AB4A063">
                <wp:extent cx="713232" cy="594360"/>
                <wp:effectExtent l="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3232" cy="5943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9969FB" w:rsidRPr="009969FB" w:rsidRDefault="009969FB" w:rsidP="009969FB">
          <w:pPr>
            <w:pStyle w:val="XLarge"/>
            <w:spacing w:before="109"/>
          </w:pPr>
          <w:r>
            <w:t>Secrétariat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9969FB" w:rsidRPr="009969FB" w:rsidRDefault="009969FB" w:rsidP="009969FB">
          <w:pPr>
            <w:pStyle w:val="Header"/>
            <w:spacing w:before="109"/>
          </w:pPr>
        </w:p>
      </w:tc>
      <w:tc>
        <w:tcPr>
          <w:tcW w:w="3180" w:type="dxa"/>
          <w:gridSpan w:val="2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89458B" w:rsidRDefault="0089458B" w:rsidP="009969FB">
          <w:pPr>
            <w:pStyle w:val="Publication"/>
            <w:rPr>
              <w:color w:val="000000"/>
            </w:rPr>
          </w:pPr>
        </w:p>
        <w:p w:rsidR="009969FB" w:rsidRDefault="009969FB" w:rsidP="009969FB">
          <w:pPr>
            <w:pStyle w:val="Publication"/>
            <w:rPr>
              <w:color w:val="000000"/>
            </w:rPr>
          </w:pPr>
          <w:r>
            <w:rPr>
              <w:color w:val="000000"/>
            </w:rPr>
            <w:t xml:space="preserve">22 </w:t>
          </w:r>
          <w:proofErr w:type="spellStart"/>
          <w:r>
            <w:rPr>
              <w:color w:val="000000"/>
            </w:rPr>
            <w:t>juin</w:t>
          </w:r>
          <w:proofErr w:type="spellEnd"/>
          <w:r>
            <w:rPr>
              <w:color w:val="000000"/>
            </w:rPr>
            <w:t xml:space="preserve"> 2017</w:t>
          </w:r>
        </w:p>
        <w:p w:rsidR="009969FB" w:rsidRPr="009969FB" w:rsidRDefault="009969FB" w:rsidP="009969FB">
          <w:pPr>
            <w:rPr>
              <w:lang w:val="en-US"/>
            </w:rPr>
          </w:pPr>
        </w:p>
      </w:tc>
    </w:tr>
  </w:tbl>
  <w:p w:rsidR="009969FB" w:rsidRPr="009969FB" w:rsidRDefault="009969FB" w:rsidP="009969FB">
    <w:pPr>
      <w:pStyle w:val="Header"/>
      <w:spacing w:line="240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15290"/>
    <w:multiLevelType w:val="hybridMultilevel"/>
    <w:tmpl w:val="A73C1F7A"/>
    <w:lvl w:ilvl="0" w:tplc="6F8AA45A">
      <w:start w:val="1"/>
      <w:numFmt w:val="bullet"/>
      <w:pStyle w:val="Bullet3"/>
      <w:lvlText w:val=""/>
      <w:lvlJc w:val="left"/>
      <w:pPr>
        <w:ind w:left="3283" w:hanging="360"/>
      </w:pPr>
      <w:rPr>
        <w:rFonts w:ascii="Symbol" w:hAnsi="Symbol" w:hint="default"/>
        <w:sz w:val="14"/>
      </w:rPr>
    </w:lvl>
    <w:lvl w:ilvl="1" w:tplc="040C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1" w15:restartNumberingAfterBreak="0">
    <w:nsid w:val="12D06B23"/>
    <w:multiLevelType w:val="multilevel"/>
    <w:tmpl w:val="0A5CDD56"/>
    <w:lvl w:ilvl="0">
      <w:start w:val="1"/>
      <w:numFmt w:val="decimal"/>
      <w:pStyle w:val="Heading1"/>
      <w:suff w:val="space"/>
      <w:lvlText w:val="Chapter %1"/>
      <w:lvlJc w:val="left"/>
      <w:pPr>
        <w:ind w:left="0" w:firstLine="0"/>
      </w:pPr>
      <w:rPr>
        <w:rFonts w:ascii="Times New Roman" w:hAnsi="Times New Roman" w:hint="default"/>
        <w:color w:val="auto"/>
        <w:sz w:val="20"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172F270D"/>
    <w:multiLevelType w:val="hybridMultilevel"/>
    <w:tmpl w:val="B3E840C4"/>
    <w:lvl w:ilvl="0" w:tplc="198C65E6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B40547"/>
    <w:multiLevelType w:val="hybridMultilevel"/>
    <w:tmpl w:val="697E69E6"/>
    <w:lvl w:ilvl="0" w:tplc="718A48B4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proofState w:spelling="clean" w:grammar="clean"/>
  <w:defaultTabStop w:val="475"/>
  <w:doNotHyphenateCaps/>
  <w:evenAndOddHeaders/>
  <w:characterSpacingControl w:val="doNotCompress"/>
  <w:hdrShapeDefaults>
    <o:shapedefaults v:ext="edit" spidmax="8196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>
    <w:noColumnBalance/>
    <w:printColBlack/>
    <w:showBreaksInFrames/>
    <w:suppressBottomSpacing/>
    <w:suppressTopSpacing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arcode" w:val="*1710636*"/>
    <w:docVar w:name="CreationDt" w:val="30/06/2017 6:15: PM"/>
    <w:docVar w:name="DocCategory" w:val="Doc"/>
    <w:docVar w:name="DocType" w:val="Final"/>
    <w:docVar w:name="DutyStation" w:val="New York"/>
    <w:docVar w:name="FooterJN" w:val="17-10636"/>
    <w:docVar w:name="jobn" w:val="17-10636 (F)"/>
    <w:docVar w:name="jobnDT" w:val="17-10636 (F)   300617"/>
    <w:docVar w:name="jobnDTDT" w:val="17-10636 (F)   300617   300617"/>
    <w:docVar w:name="JobNo" w:val="1710636F"/>
    <w:docVar w:name="JobNo2" w:val="1718500F"/>
    <w:docVar w:name="LocalDrive" w:val="0"/>
    <w:docVar w:name="OandT" w:val=" "/>
    <w:docVar w:name="sss1" w:val="ST/IC/2017/21"/>
    <w:docVar w:name="sss2" w:val="-"/>
    <w:docVar w:name="Symbol1" w:val="ST/IC/2017/21"/>
    <w:docVar w:name="Symbol2" w:val="-"/>
  </w:docVars>
  <w:rsids>
    <w:rsidRoot w:val="00EB2E03"/>
    <w:rsid w:val="002567F9"/>
    <w:rsid w:val="00433913"/>
    <w:rsid w:val="0043525E"/>
    <w:rsid w:val="0049701E"/>
    <w:rsid w:val="004C1A25"/>
    <w:rsid w:val="00522329"/>
    <w:rsid w:val="0065502D"/>
    <w:rsid w:val="006C5B1A"/>
    <w:rsid w:val="007637B3"/>
    <w:rsid w:val="00771C9E"/>
    <w:rsid w:val="0089458B"/>
    <w:rsid w:val="00913384"/>
    <w:rsid w:val="00993CB7"/>
    <w:rsid w:val="009969FB"/>
    <w:rsid w:val="009E35FF"/>
    <w:rsid w:val="00AD5F2F"/>
    <w:rsid w:val="00BD4E52"/>
    <w:rsid w:val="00C16C7C"/>
    <w:rsid w:val="00CB06FB"/>
    <w:rsid w:val="00D21AEB"/>
    <w:rsid w:val="00D36926"/>
    <w:rsid w:val="00E343A6"/>
    <w:rsid w:val="00E7105F"/>
    <w:rsid w:val="00EB2E03"/>
    <w:rsid w:val="00EF2DFA"/>
    <w:rsid w:val="00F73093"/>
    <w:rsid w:val="00FA3D05"/>
    <w:rsid w:val="00FE3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6"/>
    <o:shapelayout v:ext="edit">
      <o:idmap v:ext="edit" data="1"/>
    </o:shapelayout>
  </w:shapeDefaults>
  <w:decimalSymbol w:val="."/>
  <w:listSeparator w:val=","/>
  <w15:docId w15:val="{EA1CE8F7-90BA-4009-BFED-1A5FF5EE8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 w:qFormat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16C7C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fr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C16C7C"/>
    <w:pPr>
      <w:numPr>
        <w:numId w:val="16"/>
      </w:numPr>
      <w:spacing w:before="240" w:after="60"/>
      <w:outlineLvl w:val="0"/>
    </w:pPr>
    <w:rPr>
      <w:rFonts w:ascii="Arial" w:eastAsia="Times New Roman" w:hAnsi="Arial"/>
      <w:b/>
      <w:bCs/>
      <w:color w:val="365F91"/>
      <w:kern w:val="3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16C7C"/>
    <w:pPr>
      <w:numPr>
        <w:ilvl w:val="1"/>
        <w:numId w:val="16"/>
      </w:numPr>
      <w:spacing w:before="240" w:after="60"/>
      <w:outlineLvl w:val="1"/>
    </w:pPr>
    <w:rPr>
      <w:rFonts w:ascii="Arial" w:eastAsia="Times New Roman" w:hAnsi="Arial"/>
      <w:b/>
      <w:bCs/>
      <w:i/>
      <w:color w:val="4F81BD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16C7C"/>
    <w:pPr>
      <w:numPr>
        <w:ilvl w:val="2"/>
        <w:numId w:val="16"/>
      </w:numPr>
      <w:spacing w:before="240" w:after="60"/>
      <w:outlineLvl w:val="2"/>
    </w:pPr>
    <w:rPr>
      <w:rFonts w:ascii="Arial" w:eastAsia="Times New Roman" w:hAnsi="Arial"/>
      <w:b/>
      <w:bCs/>
      <w:color w:val="4F81BD"/>
      <w:sz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C16C7C"/>
    <w:pPr>
      <w:keepNext/>
      <w:keepLines/>
      <w:numPr>
        <w:ilvl w:val="3"/>
        <w:numId w:val="16"/>
      </w:numPr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C16C7C"/>
    <w:pPr>
      <w:keepNext/>
      <w:keepLines/>
      <w:numPr>
        <w:ilvl w:val="4"/>
        <w:numId w:val="16"/>
      </w:numPr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C16C7C"/>
    <w:pPr>
      <w:keepNext/>
      <w:keepLines/>
      <w:numPr>
        <w:ilvl w:val="5"/>
        <w:numId w:val="16"/>
      </w:numPr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C16C7C"/>
    <w:pPr>
      <w:keepNext/>
      <w:keepLines/>
      <w:numPr>
        <w:ilvl w:val="6"/>
        <w:numId w:val="16"/>
      </w:numPr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16C7C"/>
    <w:pPr>
      <w:keepNext/>
      <w:keepLines/>
      <w:numPr>
        <w:ilvl w:val="7"/>
        <w:numId w:val="16"/>
      </w:numPr>
      <w:spacing w:before="200"/>
      <w:outlineLvl w:val="7"/>
    </w:pPr>
    <w:rPr>
      <w:rFonts w:ascii="Cambria" w:eastAsia="Times New Roman" w:hAnsi="Cambria"/>
      <w:color w:val="40404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16C7C"/>
    <w:pPr>
      <w:keepNext/>
      <w:keepLines/>
      <w:numPr>
        <w:ilvl w:val="8"/>
        <w:numId w:val="16"/>
      </w:numPr>
      <w:spacing w:before="200"/>
      <w:outlineLvl w:val="8"/>
    </w:pPr>
    <w:rPr>
      <w:rFonts w:ascii="Cambria" w:eastAsia="Times New Roman" w:hAnsi="Cambria"/>
      <w:i/>
      <w:iCs/>
      <w:color w:val="4040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1">
    <w:name w:val="_ H_1"/>
    <w:basedOn w:val="Normal"/>
    <w:next w:val="SingleTxt"/>
    <w:qFormat/>
    <w:rsid w:val="00C16C7C"/>
    <w:pPr>
      <w:keepNext/>
      <w:keepLines/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qFormat/>
    <w:rsid w:val="00C16C7C"/>
    <w:pPr>
      <w:spacing w:line="300" w:lineRule="exact"/>
    </w:pPr>
    <w:rPr>
      <w:spacing w:val="-2"/>
      <w:sz w:val="28"/>
    </w:rPr>
  </w:style>
  <w:style w:type="paragraph" w:customStyle="1" w:styleId="HM">
    <w:name w:val="_ H __M"/>
    <w:basedOn w:val="HCH"/>
    <w:next w:val="Normal"/>
    <w:qFormat/>
    <w:rsid w:val="00C16C7C"/>
    <w:pPr>
      <w:spacing w:line="360" w:lineRule="exact"/>
    </w:pPr>
    <w:rPr>
      <w:spacing w:val="-3"/>
      <w:w w:val="99"/>
      <w:sz w:val="34"/>
    </w:rPr>
  </w:style>
  <w:style w:type="paragraph" w:customStyle="1" w:styleId="H23">
    <w:name w:val="_ H_2/3"/>
    <w:basedOn w:val="H1"/>
    <w:next w:val="Normal"/>
    <w:qFormat/>
    <w:rsid w:val="00C16C7C"/>
    <w:pPr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C16C7C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C16C7C"/>
    <w:pPr>
      <w:keepNext/>
      <w:keepLines/>
      <w:tabs>
        <w:tab w:val="right" w:pos="360"/>
      </w:tabs>
      <w:suppressAutoHyphens/>
      <w:outlineLvl w:val="4"/>
    </w:pPr>
    <w:rPr>
      <w:rFonts w:ascii="marge tawagan" w:hAnsi="marge tawagan"/>
    </w:rPr>
  </w:style>
  <w:style w:type="paragraph" w:customStyle="1" w:styleId="DualTxt">
    <w:name w:val="__Dual Txt"/>
    <w:basedOn w:val="Normal"/>
    <w:qFormat/>
    <w:rsid w:val="00C16C7C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C16C7C"/>
    <w:pPr>
      <w:keepNext/>
      <w:keepLines/>
      <w:tabs>
        <w:tab w:val="righ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C16C7C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C16C7C"/>
    <w:pPr>
      <w:ind w:left="1267" w:right="1267"/>
    </w:pPr>
  </w:style>
  <w:style w:type="paragraph" w:customStyle="1" w:styleId="SingleTxt">
    <w:name w:val="__Single Txt"/>
    <w:basedOn w:val="Normal"/>
    <w:qFormat/>
    <w:rsid w:val="00C16C7C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spacing w:after="120" w:line="240" w:lineRule="atLeast"/>
      <w:ind w:left="1267" w:right="1267"/>
      <w:jc w:val="both"/>
    </w:pPr>
  </w:style>
  <w:style w:type="paragraph" w:customStyle="1" w:styleId="AgendaItemNormal">
    <w:name w:val="Agenda_Item_Normal"/>
    <w:next w:val="Normal"/>
    <w:autoRedefine/>
    <w:qFormat/>
    <w:rsid w:val="00C16C7C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fr-CA"/>
    </w:rPr>
  </w:style>
  <w:style w:type="paragraph" w:customStyle="1" w:styleId="TitleH1">
    <w:name w:val="Title_H1"/>
    <w:basedOn w:val="H1"/>
    <w:next w:val="SingleTxt"/>
    <w:qFormat/>
    <w:rsid w:val="00C16C7C"/>
    <w:pPr>
      <w:keepNext w:val="0"/>
      <w:keepLines w:val="0"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AgendaTitleH2">
    <w:name w:val="Agenda_Title_H2"/>
    <w:basedOn w:val="TitleH1"/>
    <w:next w:val="Normal"/>
    <w:qFormat/>
    <w:rsid w:val="00C16C7C"/>
    <w:pPr>
      <w:keepNext/>
      <w:keepLines/>
      <w:spacing w:line="240" w:lineRule="exact"/>
      <w:ind w:left="0" w:right="0" w:firstLine="0"/>
      <w:outlineLvl w:val="1"/>
    </w:pPr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6C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16C7C"/>
    <w:rPr>
      <w:rFonts w:ascii="Tahoma" w:hAnsi="Tahoma" w:cs="Tahoma"/>
      <w:spacing w:val="4"/>
      <w:w w:val="103"/>
      <w:kern w:val="14"/>
      <w:sz w:val="16"/>
      <w:szCs w:val="16"/>
      <w:lang w:val="fr-CA"/>
    </w:rPr>
  </w:style>
  <w:style w:type="paragraph" w:customStyle="1" w:styleId="Bullet1">
    <w:name w:val="Bullet 1"/>
    <w:basedOn w:val="Normal"/>
    <w:qFormat/>
    <w:rsid w:val="00C16C7C"/>
    <w:pPr>
      <w:numPr>
        <w:numId w:val="5"/>
      </w:numPr>
      <w:spacing w:after="120"/>
      <w:ind w:right="1267"/>
      <w:jc w:val="both"/>
    </w:pPr>
  </w:style>
  <w:style w:type="paragraph" w:customStyle="1" w:styleId="Bullet2">
    <w:name w:val="Bullet 2"/>
    <w:basedOn w:val="Normal"/>
    <w:qFormat/>
    <w:rsid w:val="00C16C7C"/>
    <w:pPr>
      <w:numPr>
        <w:numId w:val="6"/>
      </w:numPr>
      <w:spacing w:after="120"/>
      <w:ind w:right="1264"/>
      <w:jc w:val="both"/>
    </w:pPr>
  </w:style>
  <w:style w:type="paragraph" w:customStyle="1" w:styleId="Bullet3">
    <w:name w:val="Bullet 3"/>
    <w:basedOn w:val="SingleTxt"/>
    <w:qFormat/>
    <w:rsid w:val="00C16C7C"/>
    <w:pPr>
      <w:numPr>
        <w:numId w:val="7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</w:tabs>
    </w:pPr>
  </w:style>
  <w:style w:type="paragraph" w:customStyle="1" w:styleId="Distribution">
    <w:name w:val="Distribution"/>
    <w:next w:val="Normal"/>
    <w:autoRedefine/>
    <w:qFormat/>
    <w:rsid w:val="00C16C7C"/>
    <w:pPr>
      <w:spacing w:before="240" w:after="0" w:line="240" w:lineRule="auto"/>
    </w:pPr>
    <w:rPr>
      <w:rFonts w:ascii="Times New Roman" w:hAnsi="Times New Roman" w:cs="Times New Roman"/>
      <w:spacing w:val="4"/>
      <w:w w:val="103"/>
      <w:kern w:val="14"/>
      <w:sz w:val="20"/>
      <w:lang w:val="en-US"/>
    </w:rPr>
  </w:style>
  <w:style w:type="character" w:styleId="EndnoteReference">
    <w:name w:val="endnote reference"/>
    <w:basedOn w:val="DefaultParagraphFont"/>
    <w:uiPriority w:val="99"/>
    <w:semiHidden/>
    <w:rsid w:val="00C16C7C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16C7C"/>
    <w:pPr>
      <w:spacing w:line="210" w:lineRule="exact"/>
    </w:pPr>
    <w:rPr>
      <w:sz w:val="17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C16C7C"/>
    <w:rPr>
      <w:rFonts w:ascii="Times New Roman" w:hAnsi="Times New Roman" w:cs="Times New Roman"/>
      <w:spacing w:val="4"/>
      <w:w w:val="103"/>
      <w:kern w:val="14"/>
      <w:sz w:val="17"/>
      <w:szCs w:val="20"/>
      <w:lang w:val="fr-CA"/>
    </w:rPr>
  </w:style>
  <w:style w:type="paragraph" w:styleId="Footer">
    <w:name w:val="footer"/>
    <w:link w:val="FooterChar"/>
    <w:uiPriority w:val="99"/>
    <w:qFormat/>
    <w:rsid w:val="00C16C7C"/>
    <w:pPr>
      <w:tabs>
        <w:tab w:val="center" w:pos="4320"/>
        <w:tab w:val="right" w:pos="8640"/>
      </w:tabs>
      <w:spacing w:after="0" w:line="210" w:lineRule="exact"/>
    </w:pPr>
    <w:rPr>
      <w:rFonts w:ascii="Times New Roman" w:hAnsi="Times New Roman" w:cs="Times New Roman"/>
      <w:b/>
      <w:spacing w:val="3"/>
      <w:w w:val="105"/>
      <w:sz w:val="17"/>
      <w:lang w:val="en-US"/>
    </w:rPr>
  </w:style>
  <w:style w:type="character" w:customStyle="1" w:styleId="FooterChar">
    <w:name w:val="Footer Char"/>
    <w:link w:val="Footer"/>
    <w:uiPriority w:val="99"/>
    <w:rsid w:val="00C16C7C"/>
    <w:rPr>
      <w:rFonts w:ascii="Times New Roman" w:hAnsi="Times New Roman" w:cs="Times New Roman"/>
      <w:b/>
      <w:spacing w:val="3"/>
      <w:w w:val="105"/>
      <w:sz w:val="17"/>
      <w:lang w:val="en-US"/>
    </w:rPr>
  </w:style>
  <w:style w:type="character" w:styleId="FootnoteReference">
    <w:name w:val="footnote reference"/>
    <w:uiPriority w:val="99"/>
    <w:semiHidden/>
    <w:rsid w:val="00C16C7C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FootnoteText">
    <w:name w:val="footnote text"/>
    <w:basedOn w:val="Normal"/>
    <w:link w:val="FootnoteTextChar"/>
    <w:uiPriority w:val="99"/>
    <w:rsid w:val="00C16C7C"/>
    <w:pPr>
      <w:spacing w:line="210" w:lineRule="exact"/>
    </w:pPr>
    <w:rPr>
      <w:sz w:val="17"/>
      <w:szCs w:val="20"/>
    </w:rPr>
  </w:style>
  <w:style w:type="character" w:customStyle="1" w:styleId="FootnoteTextChar">
    <w:name w:val="Footnote Text Char"/>
    <w:link w:val="FootnoteText"/>
    <w:uiPriority w:val="99"/>
    <w:rsid w:val="00C16C7C"/>
    <w:rPr>
      <w:rFonts w:ascii="Times New Roman" w:hAnsi="Times New Roman" w:cs="Times New Roman"/>
      <w:spacing w:val="4"/>
      <w:w w:val="103"/>
      <w:kern w:val="14"/>
      <w:sz w:val="17"/>
      <w:szCs w:val="20"/>
      <w:lang w:val="fr-CA"/>
    </w:rPr>
  </w:style>
  <w:style w:type="paragraph" w:styleId="Header">
    <w:name w:val="header"/>
    <w:link w:val="HeaderChar"/>
    <w:uiPriority w:val="99"/>
    <w:rsid w:val="00C16C7C"/>
    <w:pPr>
      <w:tabs>
        <w:tab w:val="center" w:pos="4320"/>
        <w:tab w:val="right" w:pos="8640"/>
      </w:tabs>
      <w:spacing w:after="0" w:line="210" w:lineRule="exact"/>
    </w:pPr>
    <w:rPr>
      <w:rFonts w:ascii="Times New Roman" w:hAnsi="Times New Roman" w:cs="Times New Roman"/>
      <w:spacing w:val="3"/>
      <w:w w:val="105"/>
      <w:sz w:val="17"/>
      <w:lang w:val="en-US"/>
    </w:rPr>
  </w:style>
  <w:style w:type="character" w:customStyle="1" w:styleId="HeaderChar">
    <w:name w:val="Header Char"/>
    <w:link w:val="Header"/>
    <w:uiPriority w:val="99"/>
    <w:rsid w:val="00C16C7C"/>
    <w:rPr>
      <w:rFonts w:ascii="Times New Roman" w:hAnsi="Times New Roman" w:cs="Times New Roman"/>
      <w:spacing w:val="3"/>
      <w:w w:val="105"/>
      <w:sz w:val="17"/>
      <w:lang w:val="en-US"/>
    </w:rPr>
  </w:style>
  <w:style w:type="character" w:customStyle="1" w:styleId="Heading1Char">
    <w:name w:val="Heading 1 Char"/>
    <w:link w:val="Heading1"/>
    <w:uiPriority w:val="9"/>
    <w:rsid w:val="00C16C7C"/>
    <w:rPr>
      <w:rFonts w:ascii="Arial" w:eastAsia="Times New Roman" w:hAnsi="Arial" w:cs="Times New Roman"/>
      <w:b/>
      <w:bCs/>
      <w:color w:val="365F91"/>
      <w:spacing w:val="4"/>
      <w:w w:val="103"/>
      <w:kern w:val="32"/>
      <w:sz w:val="32"/>
      <w:szCs w:val="28"/>
      <w:lang w:val="fr-CA"/>
    </w:rPr>
  </w:style>
  <w:style w:type="character" w:customStyle="1" w:styleId="Heading2Char">
    <w:name w:val="Heading 2 Char"/>
    <w:link w:val="Heading2"/>
    <w:uiPriority w:val="9"/>
    <w:rsid w:val="00C16C7C"/>
    <w:rPr>
      <w:rFonts w:ascii="Arial" w:eastAsia="Times New Roman" w:hAnsi="Arial" w:cs="Times New Roman"/>
      <w:b/>
      <w:bCs/>
      <w:i/>
      <w:color w:val="4F81BD"/>
      <w:spacing w:val="4"/>
      <w:w w:val="103"/>
      <w:kern w:val="14"/>
      <w:sz w:val="28"/>
      <w:szCs w:val="26"/>
      <w:lang w:val="fr-CA"/>
    </w:rPr>
  </w:style>
  <w:style w:type="character" w:customStyle="1" w:styleId="Heading3Char">
    <w:name w:val="Heading 3 Char"/>
    <w:link w:val="Heading3"/>
    <w:uiPriority w:val="9"/>
    <w:rsid w:val="00C16C7C"/>
    <w:rPr>
      <w:rFonts w:ascii="Arial" w:eastAsia="Times New Roman" w:hAnsi="Arial" w:cs="Times New Roman"/>
      <w:b/>
      <w:bCs/>
      <w:color w:val="4F81BD"/>
      <w:spacing w:val="4"/>
      <w:w w:val="103"/>
      <w:kern w:val="14"/>
      <w:sz w:val="26"/>
      <w:lang w:val="fr-CA"/>
    </w:rPr>
  </w:style>
  <w:style w:type="character" w:customStyle="1" w:styleId="Heading4Char">
    <w:name w:val="Heading 4 Char"/>
    <w:link w:val="Heading4"/>
    <w:uiPriority w:val="9"/>
    <w:rsid w:val="00C16C7C"/>
    <w:rPr>
      <w:rFonts w:ascii="Cambria" w:eastAsia="Times New Roman" w:hAnsi="Cambria" w:cs="Times New Roman"/>
      <w:b/>
      <w:bCs/>
      <w:i/>
      <w:iCs/>
      <w:color w:val="4F81BD"/>
      <w:spacing w:val="4"/>
      <w:w w:val="103"/>
      <w:kern w:val="14"/>
      <w:sz w:val="20"/>
      <w:lang w:val="fr-CA"/>
    </w:rPr>
  </w:style>
  <w:style w:type="character" w:customStyle="1" w:styleId="Heading5Char">
    <w:name w:val="Heading 5 Char"/>
    <w:link w:val="Heading5"/>
    <w:uiPriority w:val="9"/>
    <w:rsid w:val="00C16C7C"/>
    <w:rPr>
      <w:rFonts w:ascii="Cambria" w:eastAsia="Times New Roman" w:hAnsi="Cambria" w:cs="Times New Roman"/>
      <w:color w:val="243F60"/>
      <w:spacing w:val="4"/>
      <w:w w:val="103"/>
      <w:kern w:val="14"/>
      <w:sz w:val="20"/>
      <w:lang w:val="fr-CA"/>
    </w:rPr>
  </w:style>
  <w:style w:type="character" w:customStyle="1" w:styleId="Heading6Char">
    <w:name w:val="Heading 6 Char"/>
    <w:link w:val="Heading6"/>
    <w:uiPriority w:val="9"/>
    <w:rsid w:val="00C16C7C"/>
    <w:rPr>
      <w:rFonts w:ascii="Cambria" w:eastAsia="Times New Roman" w:hAnsi="Cambria" w:cs="Times New Roman"/>
      <w:i/>
      <w:iCs/>
      <w:color w:val="243F60"/>
      <w:spacing w:val="4"/>
      <w:w w:val="103"/>
      <w:kern w:val="14"/>
      <w:sz w:val="20"/>
      <w:lang w:val="fr-CA"/>
    </w:rPr>
  </w:style>
  <w:style w:type="character" w:customStyle="1" w:styleId="Heading7Char">
    <w:name w:val="Heading 7 Char"/>
    <w:link w:val="Heading7"/>
    <w:uiPriority w:val="9"/>
    <w:semiHidden/>
    <w:rsid w:val="00C16C7C"/>
    <w:rPr>
      <w:rFonts w:ascii="Cambria" w:eastAsia="Times New Roman" w:hAnsi="Cambria" w:cs="Times New Roman"/>
      <w:i/>
      <w:iCs/>
      <w:color w:val="404040"/>
      <w:spacing w:val="4"/>
      <w:w w:val="103"/>
      <w:kern w:val="14"/>
      <w:sz w:val="20"/>
      <w:lang w:val="fr-CA"/>
    </w:rPr>
  </w:style>
  <w:style w:type="character" w:customStyle="1" w:styleId="Heading8Char">
    <w:name w:val="Heading 8 Char"/>
    <w:link w:val="Heading8"/>
    <w:uiPriority w:val="9"/>
    <w:semiHidden/>
    <w:rsid w:val="00C16C7C"/>
    <w:rPr>
      <w:rFonts w:ascii="Cambria" w:eastAsia="Times New Roman" w:hAnsi="Cambria" w:cs="Times New Roman"/>
      <w:color w:val="404040"/>
      <w:spacing w:val="4"/>
      <w:w w:val="103"/>
      <w:kern w:val="14"/>
      <w:sz w:val="20"/>
      <w:szCs w:val="20"/>
      <w:lang w:val="fr-CA"/>
    </w:rPr>
  </w:style>
  <w:style w:type="character" w:customStyle="1" w:styleId="Heading9Char">
    <w:name w:val="Heading 9 Char"/>
    <w:link w:val="Heading9"/>
    <w:uiPriority w:val="9"/>
    <w:semiHidden/>
    <w:rsid w:val="00C16C7C"/>
    <w:rPr>
      <w:rFonts w:ascii="Cambria" w:eastAsia="Times New Roman" w:hAnsi="Cambria" w:cs="Times New Roman"/>
      <w:i/>
      <w:iCs/>
      <w:color w:val="404040"/>
      <w:spacing w:val="4"/>
      <w:w w:val="103"/>
      <w:kern w:val="14"/>
      <w:sz w:val="20"/>
      <w:szCs w:val="20"/>
      <w:lang w:val="fr-CA"/>
    </w:rPr>
  </w:style>
  <w:style w:type="character" w:styleId="LineNumber">
    <w:name w:val="line number"/>
    <w:uiPriority w:val="99"/>
    <w:qFormat/>
    <w:rsid w:val="00C16C7C"/>
    <w:rPr>
      <w:sz w:val="14"/>
    </w:rPr>
  </w:style>
  <w:style w:type="paragraph" w:styleId="ListParagraph">
    <w:name w:val="List Paragraph"/>
    <w:basedOn w:val="Normal"/>
    <w:uiPriority w:val="34"/>
    <w:rsid w:val="00C16C7C"/>
    <w:pPr>
      <w:ind w:left="720"/>
      <w:contextualSpacing/>
    </w:pPr>
  </w:style>
  <w:style w:type="paragraph" w:styleId="NoSpacing">
    <w:name w:val="No Spacing"/>
    <w:uiPriority w:val="1"/>
    <w:rsid w:val="00C16C7C"/>
    <w:pPr>
      <w:spacing w:after="0" w:line="240" w:lineRule="auto"/>
    </w:pPr>
    <w:rPr>
      <w:rFonts w:ascii="Calibri" w:hAnsi="Calibri" w:cs="Times New Roman"/>
      <w:lang w:val="en-US"/>
    </w:rPr>
  </w:style>
  <w:style w:type="paragraph" w:customStyle="1" w:styleId="Original">
    <w:name w:val="Original"/>
    <w:next w:val="Normal"/>
    <w:autoRedefine/>
    <w:qFormat/>
    <w:rsid w:val="00C16C7C"/>
    <w:pPr>
      <w:spacing w:after="0" w:line="240" w:lineRule="auto"/>
    </w:pPr>
    <w:rPr>
      <w:rFonts w:ascii="Times New Roman" w:hAnsi="Times New Roman" w:cs="Times New Roman"/>
      <w:spacing w:val="4"/>
      <w:w w:val="103"/>
      <w:kern w:val="14"/>
      <w:sz w:val="20"/>
      <w:lang w:val="en-US"/>
    </w:rPr>
  </w:style>
  <w:style w:type="paragraph" w:customStyle="1" w:styleId="Publication">
    <w:name w:val="Publication"/>
    <w:next w:val="Normal"/>
    <w:autoRedefine/>
    <w:qFormat/>
    <w:rsid w:val="00C16C7C"/>
    <w:pPr>
      <w:spacing w:after="0" w:line="240" w:lineRule="auto"/>
    </w:pPr>
    <w:rPr>
      <w:rFonts w:ascii="Times New Roman" w:hAnsi="Times New Roman" w:cs="Times New Roman"/>
      <w:spacing w:val="4"/>
      <w:w w:val="103"/>
      <w:kern w:val="14"/>
      <w:sz w:val="20"/>
      <w:lang w:val="en-US"/>
    </w:rPr>
  </w:style>
  <w:style w:type="paragraph" w:customStyle="1" w:styleId="ReleaseDate">
    <w:name w:val="Release Date"/>
    <w:next w:val="Normal"/>
    <w:autoRedefine/>
    <w:qFormat/>
    <w:rsid w:val="00C16C7C"/>
    <w:pPr>
      <w:spacing w:after="0" w:line="240" w:lineRule="auto"/>
    </w:pPr>
    <w:rPr>
      <w:rFonts w:ascii="Times New Roman" w:hAnsi="Times New Roman" w:cs="Times New Roman"/>
      <w:spacing w:val="-3"/>
      <w:w w:val="99"/>
      <w:kern w:val="14"/>
      <w:sz w:val="20"/>
      <w:lang w:val="en-US"/>
    </w:rPr>
  </w:style>
  <w:style w:type="paragraph" w:customStyle="1" w:styleId="Small">
    <w:name w:val="Small"/>
    <w:basedOn w:val="Normal"/>
    <w:next w:val="Normal"/>
    <w:qFormat/>
    <w:rsid w:val="00C16C7C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C16C7C"/>
    <w:pPr>
      <w:spacing w:line="180" w:lineRule="exact"/>
      <w:jc w:val="right"/>
    </w:pPr>
    <w:rPr>
      <w:spacing w:val="6"/>
      <w:w w:val="106"/>
      <w:sz w:val="14"/>
    </w:rPr>
  </w:style>
  <w:style w:type="character" w:styleId="Strong">
    <w:name w:val="Strong"/>
    <w:uiPriority w:val="22"/>
    <w:rsid w:val="00C16C7C"/>
    <w:rPr>
      <w:b/>
      <w:bCs/>
    </w:rPr>
  </w:style>
  <w:style w:type="paragraph" w:customStyle="1" w:styleId="Style1">
    <w:name w:val="Style1"/>
    <w:basedOn w:val="Normal"/>
    <w:qFormat/>
    <w:rsid w:val="00C16C7C"/>
  </w:style>
  <w:style w:type="paragraph" w:customStyle="1" w:styleId="Style2">
    <w:name w:val="Style2"/>
    <w:basedOn w:val="Normal"/>
    <w:autoRedefine/>
    <w:qFormat/>
    <w:rsid w:val="00C16C7C"/>
  </w:style>
  <w:style w:type="paragraph" w:customStyle="1" w:styleId="TitleHCH">
    <w:name w:val="Title_H_CH"/>
    <w:basedOn w:val="HCH"/>
    <w:next w:val="SingleTxt"/>
    <w:qFormat/>
    <w:rsid w:val="00C16C7C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H2">
    <w:name w:val="Title_H2"/>
    <w:basedOn w:val="H23"/>
    <w:qFormat/>
    <w:rsid w:val="00C16C7C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XLarge">
    <w:name w:val="XLarge"/>
    <w:basedOn w:val="HM"/>
    <w:qFormat/>
    <w:rsid w:val="00C16C7C"/>
    <w:pPr>
      <w:tabs>
        <w:tab w:val="right" w:pos="360"/>
      </w:tabs>
      <w:spacing w:line="390" w:lineRule="exact"/>
    </w:pPr>
    <w:rPr>
      <w:spacing w:val="-4"/>
      <w:w w:val="98"/>
      <w:sz w:val="40"/>
    </w:rPr>
  </w:style>
  <w:style w:type="character" w:styleId="CommentReference">
    <w:name w:val="annotation reference"/>
    <w:basedOn w:val="DefaultParagraphFont"/>
    <w:uiPriority w:val="99"/>
    <w:semiHidden/>
    <w:unhideWhenUsed/>
    <w:rsid w:val="009969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69FB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69FB"/>
    <w:rPr>
      <w:rFonts w:ascii="Times New Roman" w:hAnsi="Times New Roman" w:cs="Times New Roman"/>
      <w:spacing w:val="4"/>
      <w:w w:val="103"/>
      <w:kern w:val="14"/>
      <w:sz w:val="20"/>
      <w:szCs w:val="20"/>
      <w:lang w:val="fr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69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69FB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fr-CA"/>
    </w:rPr>
  </w:style>
  <w:style w:type="character" w:styleId="Hyperlink">
    <w:name w:val="Hyperlink"/>
    <w:basedOn w:val="DefaultParagraphFont"/>
    <w:uiPriority w:val="99"/>
    <w:unhideWhenUsed/>
    <w:rsid w:val="00D36926"/>
    <w:rPr>
      <w:color w:val="0000FF" w:themeColor="hyperlink"/>
      <w:u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D36926"/>
    <w:rPr>
      <w:color w:val="0000FF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s://undocs.org/fr/ST/AI/2016/1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498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Nations</Company>
  <LinksUpToDate>false</LinksUpToDate>
  <CharactersWithSpaces>3331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Diana Guiu</cp:lastModifiedBy>
  <cp:revision>3</cp:revision>
  <cp:lastPrinted>2017-06-30T22:25:00Z</cp:lastPrinted>
  <dcterms:created xsi:type="dcterms:W3CDTF">2017-07-03T20:31:00Z</dcterms:created>
  <dcterms:modified xsi:type="dcterms:W3CDTF">2018-07-27T16:48:00Z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1710636F</vt:lpwstr>
  </property>
  <property fmtid="{D5CDD505-2E9C-101B-9397-08002B2CF9AE}" pid="3" name="ODSRefJobNo">
    <vt:lpwstr>1718500F</vt:lpwstr>
  </property>
  <property fmtid="{D5CDD505-2E9C-101B-9397-08002B2CF9AE}" pid="4" name="Symbol1">
    <vt:lpwstr>ST/IC/2017/21</vt:lpwstr>
  </property>
  <property fmtid="{D5CDD505-2E9C-101B-9397-08002B2CF9AE}" pid="5" name="Symbol2">
    <vt:lpwstr/>
  </property>
  <property fmtid="{D5CDD505-2E9C-101B-9397-08002B2CF9AE}" pid="6" name="Translator">
    <vt:lpwstr/>
  </property>
  <property fmtid="{D5CDD505-2E9C-101B-9397-08002B2CF9AE}" pid="7" name="Publication Date">
    <vt:lpwstr>22 juin 2017</vt:lpwstr>
  </property>
  <property fmtid="{D5CDD505-2E9C-101B-9397-08002B2CF9AE}" pid="8" name="Release Date">
    <vt:lpwstr>300617 3</vt:lpwstr>
  </property>
  <property fmtid="{D5CDD505-2E9C-101B-9397-08002B2CF9AE}" pid="9" name="Title1">
    <vt:lpwstr>		Circulaire(_x000d__x000d__x000d__x000d_</vt:lpwstr>
  </property>
  <property fmtid="{D5CDD505-2E9C-101B-9397-08002B2CF9AE}" pid="10" name="Title2">
    <vt:lpwstr>	Objet :	Composition du conseil du réseau d’emplois pour le réseau Technologies de l’information et télécommunications_x000d__x000d__x000d_</vt:lpwstr>
  </property>
  <property fmtid="{D5CDD505-2E9C-101B-9397-08002B2CF9AE}" pid="11" name="Comment">
    <vt:lpwstr/>
  </property>
  <property fmtid="{D5CDD505-2E9C-101B-9397-08002B2CF9AE}" pid="12" name="DraftPages">
    <vt:lpwstr> 2</vt:lpwstr>
  </property>
  <property fmtid="{D5CDD505-2E9C-101B-9397-08002B2CF9AE}" pid="13" name="Operator">
    <vt:lpwstr>FES/JMS</vt:lpwstr>
  </property>
</Properties>
</file>