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7A032" w14:textId="77777777" w:rsidR="00550B98" w:rsidRPr="00B569C2" w:rsidRDefault="00550B98" w:rsidP="00550B98">
      <w:pPr>
        <w:spacing w:line="240" w:lineRule="auto"/>
        <w:rPr>
          <w:sz w:val="2"/>
        </w:rPr>
        <w:sectPr w:rsidR="00550B98" w:rsidRPr="00B569C2" w:rsidSect="00351D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14:paraId="666A865C" w14:textId="7C35BFFA" w:rsidR="00351D52" w:rsidRPr="00351D52" w:rsidRDefault="00351D52" w:rsidP="00351D52">
      <w:pPr>
        <w:framePr w:w="9792" w:h="432" w:hSpace="180" w:wrap="notBeside" w:hAnchor="page" w:x="1210" w:yAlign="bottom"/>
        <w:spacing w:line="240" w:lineRule="auto"/>
        <w:rPr>
          <w:sz w:val="2"/>
        </w:rPr>
      </w:pPr>
      <w:r w:rsidRPr="00351D52">
        <w:rPr>
          <w:noProof/>
          <w:w w:val="100"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2E018" wp14:editId="1959AABB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69A4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SAc/v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14:paraId="37314C8B" w14:textId="5C3861AB" w:rsidR="00351D52" w:rsidRPr="00351D52" w:rsidRDefault="00351D52" w:rsidP="00351D52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>
        <w:rPr>
          <w:spacing w:val="5"/>
          <w:w w:val="104"/>
          <w:sz w:val="17"/>
        </w:rPr>
        <w:tab/>
        <w:t>*</w:t>
      </w:r>
      <w:r>
        <w:rPr>
          <w:spacing w:val="5"/>
          <w:w w:val="104"/>
          <w:sz w:val="17"/>
        </w:rPr>
        <w:tab/>
      </w:r>
      <w:r w:rsidRPr="00351D52">
        <w:rPr>
          <w:spacing w:val="5"/>
          <w:w w:val="104"/>
          <w:sz w:val="17"/>
        </w:rPr>
        <w:t xml:space="preserve">The present circular, which supersedes </w:t>
      </w:r>
      <w:hyperlink r:id="rId13" w:history="1">
        <w:r w:rsidRPr="00670F4D">
          <w:rPr>
            <w:rStyle w:val="Hyperlink"/>
            <w:spacing w:val="5"/>
            <w:w w:val="104"/>
            <w:sz w:val="17"/>
          </w:rPr>
          <w:t>ST/IC/2017/30</w:t>
        </w:r>
      </w:hyperlink>
      <w:r w:rsidRPr="00351D52">
        <w:rPr>
          <w:spacing w:val="5"/>
          <w:w w:val="104"/>
          <w:sz w:val="17"/>
        </w:rPr>
        <w:t>, will be in effect until further notice.</w:t>
      </w:r>
    </w:p>
    <w:p w14:paraId="2E2C1444" w14:textId="5222558D" w:rsidR="00B14F2F" w:rsidRPr="00B14F2F" w:rsidRDefault="00B14F2F" w:rsidP="00351D52">
      <w:pPr>
        <w:pStyle w:val="TitleHCH"/>
        <w:ind w:left="1267" w:right="1260" w:hanging="1267"/>
        <w:rPr>
          <w:color w:val="FF0000"/>
          <w:sz w:val="22"/>
          <w:szCs w:val="16"/>
        </w:rPr>
      </w:pPr>
      <w:r w:rsidRPr="00B14F2F">
        <w:rPr>
          <w:color w:val="FF0000"/>
          <w:sz w:val="22"/>
          <w:szCs w:val="16"/>
        </w:rPr>
        <w:t>Superseded by ST/IC/2020/6 issued on 21 January 2020</w:t>
      </w:r>
    </w:p>
    <w:p w14:paraId="12793D68" w14:textId="77777777" w:rsidR="00B14F2F" w:rsidRDefault="00B14F2F" w:rsidP="00351D52">
      <w:pPr>
        <w:pStyle w:val="TitleHCH"/>
        <w:ind w:left="1267" w:right="1260" w:hanging="1267"/>
      </w:pPr>
    </w:p>
    <w:p w14:paraId="3DD5DE5D" w14:textId="6C123B49" w:rsidR="00351D52" w:rsidRDefault="00351D52" w:rsidP="00351D52">
      <w:pPr>
        <w:pStyle w:val="TitleHCH"/>
        <w:ind w:left="1267" w:right="1260" w:hanging="1267"/>
      </w:pPr>
      <w:r>
        <w:tab/>
      </w:r>
      <w:r>
        <w:tab/>
        <w:t>Information circular</w:t>
      </w:r>
      <w:r w:rsidRPr="00351D52">
        <w:rPr>
          <w:b w:val="0"/>
          <w:bCs/>
          <w:sz w:val="20"/>
        </w:rPr>
        <w:t>*</w:t>
      </w:r>
      <w:r>
        <w:t xml:space="preserve"> </w:t>
      </w:r>
    </w:p>
    <w:p w14:paraId="50C0789D" w14:textId="77777777" w:rsidR="00351D52" w:rsidRPr="00351D52" w:rsidRDefault="00351D52" w:rsidP="00351D52">
      <w:pPr>
        <w:pStyle w:val="HCh"/>
        <w:ind w:left="1267"/>
        <w:rPr>
          <w:rFonts w:eastAsia="Times New Roman"/>
        </w:rPr>
      </w:pPr>
    </w:p>
    <w:p w14:paraId="02E00F48" w14:textId="77777777" w:rsidR="00351D52" w:rsidRPr="00351D52" w:rsidRDefault="00351D52" w:rsidP="00351D52">
      <w:pPr>
        <w:tabs>
          <w:tab w:val="right" w:pos="1080"/>
          <w:tab w:val="left" w:pos="1267"/>
        </w:tabs>
        <w:ind w:left="1267" w:hanging="1267"/>
        <w:rPr>
          <w:rFonts w:eastAsia="Times New Roman"/>
        </w:rPr>
      </w:pPr>
      <w:r w:rsidRPr="00351D52">
        <w:rPr>
          <w:rFonts w:eastAsia="Times New Roman"/>
        </w:rPr>
        <w:tab/>
        <w:t>To:</w:t>
      </w:r>
      <w:r w:rsidRPr="00351D52">
        <w:rPr>
          <w:rFonts w:eastAsia="Times New Roman"/>
        </w:rPr>
        <w:tab/>
        <w:t xml:space="preserve">Members of the staff </w:t>
      </w:r>
      <w:bookmarkStart w:id="0" w:name="_GoBack"/>
      <w:bookmarkEnd w:id="0"/>
    </w:p>
    <w:p w14:paraId="68B6F460" w14:textId="11D07548" w:rsidR="00351D52" w:rsidRPr="00351D52" w:rsidRDefault="00351D52" w:rsidP="00351D52">
      <w:pPr>
        <w:pStyle w:val="SingleTxt"/>
        <w:spacing w:after="0" w:line="120" w:lineRule="exact"/>
        <w:rPr>
          <w:sz w:val="10"/>
        </w:rPr>
      </w:pPr>
    </w:p>
    <w:p w14:paraId="4DCA020F" w14:textId="77777777" w:rsidR="00351D52" w:rsidRPr="00351D52" w:rsidRDefault="00351D52" w:rsidP="00351D52">
      <w:pPr>
        <w:tabs>
          <w:tab w:val="right" w:pos="1080"/>
          <w:tab w:val="left" w:pos="1267"/>
        </w:tabs>
        <w:ind w:left="1267" w:hanging="1267"/>
        <w:rPr>
          <w:rFonts w:eastAsia="Times New Roman"/>
        </w:rPr>
      </w:pPr>
      <w:r w:rsidRPr="00351D52">
        <w:rPr>
          <w:rFonts w:eastAsia="Times New Roman"/>
        </w:rPr>
        <w:tab/>
        <w:t>From:</w:t>
      </w:r>
      <w:r w:rsidRPr="00351D52">
        <w:rPr>
          <w:rFonts w:eastAsia="Times New Roman"/>
        </w:rPr>
        <w:tab/>
        <w:t xml:space="preserve">The Assistant Secretary-General for Human Resources Management </w:t>
      </w:r>
    </w:p>
    <w:p w14:paraId="59BDDB9B" w14:textId="77777777" w:rsidR="00351D52" w:rsidRPr="00351D52" w:rsidRDefault="00351D52" w:rsidP="00351D52">
      <w:pPr>
        <w:tabs>
          <w:tab w:val="right" w:pos="1080"/>
          <w:tab w:val="left" w:pos="1267"/>
        </w:tabs>
        <w:ind w:left="1267" w:hanging="1267"/>
        <w:rPr>
          <w:rFonts w:eastAsia="Times New Roman"/>
        </w:rPr>
      </w:pPr>
    </w:p>
    <w:p w14:paraId="639EA133" w14:textId="77777777" w:rsidR="00351D52" w:rsidRDefault="00351D52" w:rsidP="00351D52">
      <w:pPr>
        <w:pStyle w:val="H1"/>
        <w:ind w:right="1260"/>
      </w:pPr>
      <w:r w:rsidRPr="00351D52">
        <w:rPr>
          <w:b w:val="0"/>
          <w:bCs/>
        </w:rPr>
        <w:tab/>
      </w:r>
      <w:r w:rsidRPr="00351D52">
        <w:rPr>
          <w:b w:val="0"/>
          <w:bCs/>
          <w:sz w:val="20"/>
        </w:rPr>
        <w:t>Subject:</w:t>
      </w:r>
      <w:r>
        <w:tab/>
        <w:t xml:space="preserve">Membership of the New York General Service Classification Appeals Committee </w:t>
      </w:r>
    </w:p>
    <w:p w14:paraId="579AFDD6" w14:textId="6066AFFD" w:rsidR="00351D52" w:rsidRPr="0053559B" w:rsidRDefault="00351D52" w:rsidP="0053559B">
      <w:pPr>
        <w:pStyle w:val="SingleTxt"/>
        <w:spacing w:after="0" w:line="120" w:lineRule="exact"/>
        <w:rPr>
          <w:sz w:val="10"/>
        </w:rPr>
      </w:pPr>
    </w:p>
    <w:p w14:paraId="5E7A63C9" w14:textId="1852FEEC" w:rsidR="0053559B" w:rsidRPr="0053559B" w:rsidRDefault="0053559B" w:rsidP="0053559B">
      <w:pPr>
        <w:pStyle w:val="SingleTxt"/>
        <w:spacing w:after="0" w:line="120" w:lineRule="exact"/>
        <w:rPr>
          <w:sz w:val="10"/>
        </w:rPr>
      </w:pPr>
    </w:p>
    <w:p w14:paraId="224DF613" w14:textId="77777777" w:rsidR="00351D52" w:rsidRDefault="00351D52" w:rsidP="00351D52">
      <w:pPr>
        <w:pStyle w:val="SingleTxt"/>
      </w:pPr>
      <w:r>
        <w:t>1.</w:t>
      </w:r>
      <w:r>
        <w:tab/>
        <w:t xml:space="preserve">The purpose of the present circular is to inform the staff that the membership of the New York General Service Classification Appeals Committee is as follows: </w:t>
      </w:r>
    </w:p>
    <w:p w14:paraId="23E5EB47" w14:textId="77777777" w:rsidR="00351D52" w:rsidRDefault="00351D52" w:rsidP="00351D52">
      <w:pPr>
        <w:pStyle w:val="SingleTxt"/>
      </w:pPr>
      <w:r>
        <w:tab/>
      </w:r>
      <w:r w:rsidRPr="0053559B">
        <w:rPr>
          <w:i/>
          <w:iCs/>
        </w:rPr>
        <w:t>Chair</w:t>
      </w:r>
      <w:r>
        <w:t xml:space="preserve">: </w:t>
      </w:r>
      <w:proofErr w:type="spellStart"/>
      <w:r>
        <w:t>Maha</w:t>
      </w:r>
      <w:proofErr w:type="spellEnd"/>
      <w:r>
        <w:t xml:space="preserve"> El-</w:t>
      </w:r>
      <w:proofErr w:type="spellStart"/>
      <w:r>
        <w:t>Bahrawi</w:t>
      </w:r>
      <w:proofErr w:type="spellEnd"/>
      <w:r>
        <w:t xml:space="preserve"> </w:t>
      </w:r>
    </w:p>
    <w:p w14:paraId="467FDB5C" w14:textId="16419F34" w:rsidR="00351D52" w:rsidRDefault="00351D52" w:rsidP="00670F4D">
      <w:pPr>
        <w:pStyle w:val="SingleTxt"/>
      </w:pPr>
      <w:r>
        <w:tab/>
        <w:t>Members r</w:t>
      </w:r>
      <w:r w:rsidR="0053559B">
        <w:t>epresenting the Administration:</w:t>
      </w:r>
    </w:p>
    <w:p w14:paraId="320F26B9" w14:textId="77777777" w:rsidR="00351D52" w:rsidRDefault="00351D52" w:rsidP="0053559B">
      <w:pPr>
        <w:pStyle w:val="SingleTxt"/>
        <w:spacing w:after="0"/>
      </w:pPr>
      <w:r>
        <w:tab/>
      </w:r>
      <w:r>
        <w:tab/>
        <w:t xml:space="preserve">Adrienne Palacios </w:t>
      </w:r>
    </w:p>
    <w:p w14:paraId="0A4D59EE" w14:textId="70FCBFDF" w:rsidR="00351D52" w:rsidRDefault="00351D52" w:rsidP="00351D52">
      <w:pPr>
        <w:pStyle w:val="SingleTxt"/>
      </w:pPr>
      <w:r>
        <w:tab/>
      </w:r>
      <w:r w:rsidR="0053559B">
        <w:tab/>
      </w:r>
      <w:r>
        <w:t>Jocelyne Sery</w:t>
      </w:r>
    </w:p>
    <w:p w14:paraId="547FC751" w14:textId="540E0E7D" w:rsidR="00351D52" w:rsidRDefault="00351D52" w:rsidP="00670F4D">
      <w:pPr>
        <w:pStyle w:val="SingleTxt"/>
      </w:pPr>
      <w:r>
        <w:tab/>
        <w:t xml:space="preserve">Members representing the staff: </w:t>
      </w:r>
    </w:p>
    <w:p w14:paraId="450E4FAF" w14:textId="77777777" w:rsidR="00351D52" w:rsidRPr="00351D52" w:rsidRDefault="00351D52" w:rsidP="0053559B">
      <w:pPr>
        <w:pStyle w:val="SingleTxt"/>
        <w:spacing w:after="0"/>
        <w:rPr>
          <w:lang w:val="es-ES"/>
        </w:rPr>
      </w:pPr>
      <w:r>
        <w:tab/>
      </w:r>
      <w:r>
        <w:tab/>
      </w:r>
      <w:r w:rsidRPr="00351D52">
        <w:rPr>
          <w:lang w:val="es-ES"/>
        </w:rPr>
        <w:t xml:space="preserve">Patricia Nemeth </w:t>
      </w:r>
    </w:p>
    <w:p w14:paraId="5113BD92" w14:textId="3A4EB703" w:rsidR="00351D52" w:rsidRPr="00351D52" w:rsidRDefault="00351D52" w:rsidP="00351D52">
      <w:pPr>
        <w:pStyle w:val="SingleTxt"/>
        <w:rPr>
          <w:lang w:val="es-ES"/>
        </w:rPr>
      </w:pPr>
      <w:r w:rsidRPr="00351D52">
        <w:rPr>
          <w:lang w:val="es-ES"/>
        </w:rPr>
        <w:tab/>
      </w:r>
      <w:r w:rsidR="0053559B">
        <w:rPr>
          <w:lang w:val="es-ES"/>
        </w:rPr>
        <w:tab/>
      </w:r>
      <w:proofErr w:type="spellStart"/>
      <w:r w:rsidRPr="00351D52">
        <w:rPr>
          <w:lang w:val="es-ES"/>
        </w:rPr>
        <w:t>Chandana</w:t>
      </w:r>
      <w:proofErr w:type="spellEnd"/>
      <w:r w:rsidRPr="00351D52">
        <w:rPr>
          <w:lang w:val="es-ES"/>
        </w:rPr>
        <w:t xml:space="preserve"> </w:t>
      </w:r>
      <w:proofErr w:type="spellStart"/>
      <w:r w:rsidRPr="00351D52">
        <w:rPr>
          <w:lang w:val="es-ES"/>
        </w:rPr>
        <w:t>Mutucumarana</w:t>
      </w:r>
      <w:proofErr w:type="spellEnd"/>
      <w:r w:rsidRPr="00351D52">
        <w:rPr>
          <w:lang w:val="es-ES"/>
        </w:rPr>
        <w:t xml:space="preserve"> </w:t>
      </w:r>
    </w:p>
    <w:p w14:paraId="7D5C7170" w14:textId="77777777" w:rsidR="00351D52" w:rsidRPr="00351D52" w:rsidRDefault="00351D52" w:rsidP="00351D52">
      <w:pPr>
        <w:pStyle w:val="SingleTxt"/>
        <w:rPr>
          <w:lang w:val="es-ES"/>
        </w:rPr>
      </w:pPr>
      <w:r w:rsidRPr="00351D52">
        <w:rPr>
          <w:lang w:val="es-ES"/>
        </w:rPr>
        <w:tab/>
      </w:r>
      <w:proofErr w:type="spellStart"/>
      <w:r w:rsidRPr="0053559B">
        <w:rPr>
          <w:i/>
          <w:iCs/>
          <w:lang w:val="es-ES"/>
        </w:rPr>
        <w:t>Secretary</w:t>
      </w:r>
      <w:proofErr w:type="spellEnd"/>
      <w:r w:rsidRPr="00351D52">
        <w:rPr>
          <w:lang w:val="es-ES"/>
        </w:rPr>
        <w:t xml:space="preserve">: </w:t>
      </w:r>
      <w:proofErr w:type="spellStart"/>
      <w:r w:rsidRPr="00351D52">
        <w:rPr>
          <w:lang w:val="es-ES"/>
        </w:rPr>
        <w:t>Elza</w:t>
      </w:r>
      <w:proofErr w:type="spellEnd"/>
      <w:r w:rsidRPr="00351D52">
        <w:rPr>
          <w:lang w:val="es-ES"/>
        </w:rPr>
        <w:t xml:space="preserve"> </w:t>
      </w:r>
      <w:proofErr w:type="spellStart"/>
      <w:r w:rsidRPr="00351D52">
        <w:rPr>
          <w:lang w:val="es-ES"/>
        </w:rPr>
        <w:t>Maharramova</w:t>
      </w:r>
      <w:proofErr w:type="spellEnd"/>
      <w:r w:rsidRPr="00351D52">
        <w:rPr>
          <w:lang w:val="es-ES"/>
        </w:rPr>
        <w:t xml:space="preserve"> </w:t>
      </w:r>
    </w:p>
    <w:p w14:paraId="5E78C900" w14:textId="77777777" w:rsidR="00351D52" w:rsidRDefault="00351D52" w:rsidP="00351D52">
      <w:pPr>
        <w:pStyle w:val="SingleTxt"/>
      </w:pPr>
      <w:r w:rsidRPr="00351D52">
        <w:rPr>
          <w:lang w:val="es-ES"/>
        </w:rPr>
        <w:tab/>
      </w:r>
      <w:r w:rsidRPr="0053559B">
        <w:rPr>
          <w:i/>
          <w:iCs/>
        </w:rPr>
        <w:t>Alternate Secretary</w:t>
      </w:r>
      <w:r>
        <w:t xml:space="preserve">: </w:t>
      </w:r>
      <w:proofErr w:type="spellStart"/>
      <w:r>
        <w:t>Olakunle</w:t>
      </w:r>
      <w:proofErr w:type="spellEnd"/>
      <w:r>
        <w:t xml:space="preserve"> Adeyemi </w:t>
      </w:r>
    </w:p>
    <w:p w14:paraId="5AC3F3D1" w14:textId="5D593E06" w:rsidR="00351D52" w:rsidRDefault="00351D52" w:rsidP="00351D52">
      <w:pPr>
        <w:pStyle w:val="SingleTxt"/>
      </w:pPr>
      <w:r>
        <w:t>2.</w:t>
      </w:r>
      <w:r>
        <w:tab/>
        <w:t xml:space="preserve">The terms of reference of the Committee are set out in section 7 of administrative instruction </w:t>
      </w:r>
      <w:hyperlink r:id="rId14" w:history="1">
        <w:r w:rsidRPr="00670F4D">
          <w:rPr>
            <w:rStyle w:val="Hyperlink"/>
          </w:rPr>
          <w:t>ST/AI/1998/9</w:t>
        </w:r>
      </w:hyperlink>
      <w:r>
        <w:t xml:space="preserve"> and </w:t>
      </w:r>
      <w:hyperlink r:id="rId15" w:history="1">
        <w:r w:rsidRPr="00670F4D">
          <w:rPr>
            <w:rStyle w:val="Hyperlink"/>
          </w:rPr>
          <w:t>ST/AI/</w:t>
        </w:r>
        <w:bookmarkStart w:id="1" w:name="EcoName"/>
        <w:r w:rsidRPr="00670F4D">
          <w:rPr>
            <w:rStyle w:val="Hyperlink"/>
          </w:rPr>
          <w:t>1998/9</w:t>
        </w:r>
        <w:bookmarkEnd w:id="1"/>
        <w:r w:rsidRPr="00670F4D">
          <w:rPr>
            <w:rStyle w:val="Hyperlink"/>
          </w:rPr>
          <w:t>/Corr.1</w:t>
        </w:r>
      </w:hyperlink>
      <w:r>
        <w:t xml:space="preserve">. </w:t>
      </w:r>
    </w:p>
    <w:p w14:paraId="2A6D8B91" w14:textId="76AC28F4" w:rsidR="00351D52" w:rsidRDefault="00351D52" w:rsidP="00351D52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C1CBD" wp14:editId="783E6E04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AB679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haB4gt8AAAAJAQAADwAAAAAAAAAAAAAAAAA0BAAAZHJzL2Rvd25yZXYueG1sUEsFBgAAAAAE&#10;AAQA8wAAAEAFAAAAAA==&#10;" strokecolor="#010000" strokeweight=".25pt"/>
            </w:pict>
          </mc:Fallback>
        </mc:AlternateContent>
      </w:r>
    </w:p>
    <w:sectPr w:rsidR="00351D52" w:rsidSect="00351D52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98BD1" w14:textId="77777777" w:rsidR="00F56D40" w:rsidRDefault="00F56D40" w:rsidP="00556720">
      <w:r>
        <w:separator/>
      </w:r>
    </w:p>
  </w:endnote>
  <w:endnote w:type="continuationSeparator" w:id="0">
    <w:p w14:paraId="60C56099" w14:textId="77777777" w:rsidR="00F56D40" w:rsidRDefault="00F56D40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50B98" w14:paraId="04CAED71" w14:textId="77777777" w:rsidTr="00550B98">
      <w:tc>
        <w:tcPr>
          <w:tcW w:w="4920" w:type="dxa"/>
          <w:shd w:val="clear" w:color="auto" w:fill="auto"/>
        </w:tcPr>
        <w:p w14:paraId="4FD0FDDD" w14:textId="7E731095" w:rsidR="00550B98" w:rsidRPr="00550B98" w:rsidRDefault="00550B98" w:rsidP="00550B98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D55B0">
            <w:rPr>
              <w:b w:val="0"/>
              <w:w w:val="103"/>
              <w:sz w:val="14"/>
            </w:rPr>
            <w:t>18-19878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FA7D609" w14:textId="77777777" w:rsidR="00550B98" w:rsidRPr="00550B98" w:rsidRDefault="00550B98" w:rsidP="00550B98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7803B72D" w14:textId="77777777" w:rsidR="00550B98" w:rsidRPr="00550B98" w:rsidRDefault="00550B98" w:rsidP="00550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50B98" w14:paraId="77C2ED82" w14:textId="77777777" w:rsidTr="00550B98">
      <w:tc>
        <w:tcPr>
          <w:tcW w:w="4920" w:type="dxa"/>
          <w:shd w:val="clear" w:color="auto" w:fill="auto"/>
        </w:tcPr>
        <w:p w14:paraId="62FA7736" w14:textId="77777777" w:rsidR="00550B98" w:rsidRPr="00550B98" w:rsidRDefault="00550B98" w:rsidP="00550B98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3DBC317A" w14:textId="5F3891F0" w:rsidR="00550B98" w:rsidRPr="00550B98" w:rsidRDefault="00550B98" w:rsidP="00550B98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D55B0">
            <w:rPr>
              <w:b w:val="0"/>
              <w:w w:val="103"/>
              <w:sz w:val="14"/>
            </w:rPr>
            <w:t>18-19878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0C1E8C6A" w14:textId="77777777" w:rsidR="00550B98" w:rsidRPr="00550B98" w:rsidRDefault="00550B98" w:rsidP="00550B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550B98" w14:paraId="3669F344" w14:textId="77777777" w:rsidTr="00550B98">
      <w:tc>
        <w:tcPr>
          <w:tcW w:w="3801" w:type="dxa"/>
        </w:tcPr>
        <w:p w14:paraId="53D275D3" w14:textId="2A1D300F" w:rsidR="00550B98" w:rsidRDefault="00550B98" w:rsidP="00550B98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BA7F48D" wp14:editId="155D9074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8/28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8/28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18-19878 (</w:t>
          </w:r>
          <w:proofErr w:type="gramStart"/>
          <w:r>
            <w:t xml:space="preserve">E)   </w:t>
          </w:r>
          <w:proofErr w:type="gramEnd"/>
          <w:r>
            <w:t xml:space="preserve"> 201118    </w:t>
          </w:r>
        </w:p>
        <w:p w14:paraId="4BFF0840" w14:textId="77777777" w:rsidR="00550B98" w:rsidRPr="00550B98" w:rsidRDefault="00550B98" w:rsidP="00550B98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*1819878*</w:t>
          </w:r>
        </w:p>
      </w:tc>
      <w:tc>
        <w:tcPr>
          <w:tcW w:w="4920" w:type="dxa"/>
        </w:tcPr>
        <w:p w14:paraId="11EC6EF9" w14:textId="77777777" w:rsidR="00550B98" w:rsidRDefault="00550B98" w:rsidP="00550B98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417B73B4" wp14:editId="381297C2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A64302" w14:textId="77777777" w:rsidR="00550B98" w:rsidRPr="00550B98" w:rsidRDefault="00550B98" w:rsidP="00550B9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48DD6" w14:textId="77777777" w:rsidR="00F56D40" w:rsidRDefault="00F56D40" w:rsidP="00556720">
      <w:r>
        <w:separator/>
      </w:r>
    </w:p>
  </w:footnote>
  <w:footnote w:type="continuationSeparator" w:id="0">
    <w:p w14:paraId="39EC37EC" w14:textId="77777777" w:rsidR="00F56D40" w:rsidRDefault="00F56D40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50B98" w14:paraId="31286851" w14:textId="77777777" w:rsidTr="00550B98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02266E2" w14:textId="63183C07" w:rsidR="00550B98" w:rsidRPr="00550B98" w:rsidRDefault="00550B98" w:rsidP="00550B9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D55B0">
            <w:rPr>
              <w:b/>
            </w:rPr>
            <w:t>ST/IC/2018/28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2D1AEB7" w14:textId="77777777" w:rsidR="00550B98" w:rsidRDefault="00550B98" w:rsidP="00550B98">
          <w:pPr>
            <w:pStyle w:val="Header"/>
          </w:pPr>
        </w:p>
      </w:tc>
    </w:tr>
  </w:tbl>
  <w:p w14:paraId="7636A9FD" w14:textId="77777777" w:rsidR="00550B98" w:rsidRPr="00550B98" w:rsidRDefault="00550B98" w:rsidP="00550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50B98" w14:paraId="46C450AE" w14:textId="77777777" w:rsidTr="00550B98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C161336" w14:textId="77777777" w:rsidR="00550B98" w:rsidRDefault="00550B98" w:rsidP="00550B98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05EBEBDE" w14:textId="79A9FCB7" w:rsidR="00550B98" w:rsidRPr="00550B98" w:rsidRDefault="00550B98" w:rsidP="00550B9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D55B0">
            <w:rPr>
              <w:b/>
            </w:rPr>
            <w:t>ST/IC/2018/28</w:t>
          </w:r>
          <w:r>
            <w:rPr>
              <w:b/>
            </w:rPr>
            <w:fldChar w:fldCharType="end"/>
          </w:r>
        </w:p>
      </w:tc>
    </w:tr>
  </w:tbl>
  <w:p w14:paraId="7458036A" w14:textId="77777777" w:rsidR="00550B98" w:rsidRPr="00550B98" w:rsidRDefault="00550B98" w:rsidP="00550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550B98" w14:paraId="06E29677" w14:textId="77777777" w:rsidTr="00550B98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A100AF1" w14:textId="77777777" w:rsidR="00550B98" w:rsidRDefault="00550B98" w:rsidP="00550B98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4808C0E" w14:textId="77777777" w:rsidR="00550B98" w:rsidRPr="00550B98" w:rsidRDefault="00550B98" w:rsidP="00550B9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289BA06" w14:textId="77777777" w:rsidR="00550B98" w:rsidRDefault="00550B98" w:rsidP="00550B98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18B22FDB" w14:textId="77777777" w:rsidR="00550B98" w:rsidRPr="00550B98" w:rsidRDefault="00550B98" w:rsidP="00550B98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/IC/2018/28</w:t>
          </w:r>
        </w:p>
      </w:tc>
    </w:tr>
    <w:tr w:rsidR="00550B98" w:rsidRPr="00550B98" w14:paraId="0135118B" w14:textId="77777777" w:rsidTr="00550B98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DB305A8" w14:textId="77777777" w:rsidR="00550B98" w:rsidRPr="00550B98" w:rsidRDefault="00550B98" w:rsidP="00550B98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7459715C" wp14:editId="265EBDE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7ECE13D" w14:textId="77777777" w:rsidR="00550B98" w:rsidRPr="00550B98" w:rsidRDefault="00550B98" w:rsidP="00550B98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589A784" w14:textId="77777777" w:rsidR="00550B98" w:rsidRPr="00550B98" w:rsidRDefault="00550B98" w:rsidP="00550B98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CEC624C" w14:textId="23C1A018" w:rsidR="00550B98" w:rsidRDefault="00550B98" w:rsidP="00550B98">
          <w:pPr>
            <w:pStyle w:val="Publication"/>
            <w:spacing w:before="240"/>
            <w:rPr>
              <w:color w:val="010000"/>
            </w:rPr>
          </w:pPr>
        </w:p>
        <w:p w14:paraId="5383D473" w14:textId="77777777" w:rsidR="00550B98" w:rsidRDefault="00550B98" w:rsidP="00550B98">
          <w:r>
            <w:t>17 November 2018</w:t>
          </w:r>
        </w:p>
        <w:p w14:paraId="037A2DA0" w14:textId="2F46C217" w:rsidR="00550B98" w:rsidRPr="00550B98" w:rsidRDefault="00550B98" w:rsidP="00550B98">
          <w:pPr>
            <w:spacing w:before="120"/>
          </w:pPr>
        </w:p>
      </w:tc>
    </w:tr>
  </w:tbl>
  <w:p w14:paraId="6BEEC0BC" w14:textId="77777777" w:rsidR="00550B98" w:rsidRPr="00550B98" w:rsidRDefault="00550B98" w:rsidP="00550B9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819878*"/>
    <w:docVar w:name="CreationDt" w:val="20/11/2018 1:45: PM"/>
    <w:docVar w:name="DocCategory" w:val="Doc"/>
    <w:docVar w:name="DocType" w:val="Final"/>
    <w:docVar w:name="DutyStation" w:val="New York"/>
    <w:docVar w:name="FooterJN" w:val="18-19878"/>
    <w:docVar w:name="jobn" w:val="18-19878 (E)"/>
    <w:docVar w:name="jobnDT" w:val="18-19878 (E)   201118"/>
    <w:docVar w:name="jobnDTDT" w:val="18-19878 (E)   201118   201118"/>
    <w:docVar w:name="JobNo" w:val="1819878E"/>
    <w:docVar w:name="JobNo2" w:val="1839153E"/>
    <w:docVar w:name="LocalDrive" w:val="0"/>
    <w:docVar w:name="OandT" w:val="EF"/>
    <w:docVar w:name="sss1" w:val="ST/IC/2018/28"/>
    <w:docVar w:name="sss2" w:val="-"/>
    <w:docVar w:name="Symbol1" w:val="ST/IC/2018/28"/>
    <w:docVar w:name="Symbol2" w:val="-"/>
  </w:docVars>
  <w:rsids>
    <w:rsidRoot w:val="00DE5A1B"/>
    <w:rsid w:val="00004E56"/>
    <w:rsid w:val="0001325F"/>
    <w:rsid w:val="00017FCF"/>
    <w:rsid w:val="00021AF4"/>
    <w:rsid w:val="00024D1E"/>
    <w:rsid w:val="00030BB2"/>
    <w:rsid w:val="0009054D"/>
    <w:rsid w:val="000A3581"/>
    <w:rsid w:val="000A3BA1"/>
    <w:rsid w:val="000A3C03"/>
    <w:rsid w:val="000B3288"/>
    <w:rsid w:val="000C4C9C"/>
    <w:rsid w:val="000D4EC8"/>
    <w:rsid w:val="000E1DA7"/>
    <w:rsid w:val="000F3DB1"/>
    <w:rsid w:val="001254EE"/>
    <w:rsid w:val="0013404D"/>
    <w:rsid w:val="00141BF3"/>
    <w:rsid w:val="00181A00"/>
    <w:rsid w:val="00187867"/>
    <w:rsid w:val="001A207A"/>
    <w:rsid w:val="001C5D94"/>
    <w:rsid w:val="001E0F0C"/>
    <w:rsid w:val="002007C7"/>
    <w:rsid w:val="00200F9C"/>
    <w:rsid w:val="0021247E"/>
    <w:rsid w:val="00214645"/>
    <w:rsid w:val="00243771"/>
    <w:rsid w:val="00254EC1"/>
    <w:rsid w:val="002706A2"/>
    <w:rsid w:val="002A6A04"/>
    <w:rsid w:val="002C2B06"/>
    <w:rsid w:val="002E0476"/>
    <w:rsid w:val="002E09A8"/>
    <w:rsid w:val="002E4D1B"/>
    <w:rsid w:val="00314D83"/>
    <w:rsid w:val="00330D93"/>
    <w:rsid w:val="00337BD0"/>
    <w:rsid w:val="00346E64"/>
    <w:rsid w:val="00347234"/>
    <w:rsid w:val="00351D52"/>
    <w:rsid w:val="00352C47"/>
    <w:rsid w:val="00355611"/>
    <w:rsid w:val="00374445"/>
    <w:rsid w:val="0039362D"/>
    <w:rsid w:val="003B5DC0"/>
    <w:rsid w:val="003C6EDF"/>
    <w:rsid w:val="003D159A"/>
    <w:rsid w:val="003E3B08"/>
    <w:rsid w:val="003E723B"/>
    <w:rsid w:val="00422952"/>
    <w:rsid w:val="004346E9"/>
    <w:rsid w:val="0044179B"/>
    <w:rsid w:val="00465EC1"/>
    <w:rsid w:val="0047378C"/>
    <w:rsid w:val="004817D4"/>
    <w:rsid w:val="00484D84"/>
    <w:rsid w:val="004856CD"/>
    <w:rsid w:val="004B0B18"/>
    <w:rsid w:val="004B4C46"/>
    <w:rsid w:val="004D17DB"/>
    <w:rsid w:val="004F115F"/>
    <w:rsid w:val="0053559B"/>
    <w:rsid w:val="00542EB9"/>
    <w:rsid w:val="00550B98"/>
    <w:rsid w:val="00553A9C"/>
    <w:rsid w:val="0055548E"/>
    <w:rsid w:val="00556720"/>
    <w:rsid w:val="00564C70"/>
    <w:rsid w:val="00594B33"/>
    <w:rsid w:val="005B18FB"/>
    <w:rsid w:val="005B1B83"/>
    <w:rsid w:val="005B6342"/>
    <w:rsid w:val="005C49C8"/>
    <w:rsid w:val="005F0B1B"/>
    <w:rsid w:val="005F2F1C"/>
    <w:rsid w:val="00612565"/>
    <w:rsid w:val="006137E4"/>
    <w:rsid w:val="00624924"/>
    <w:rsid w:val="00627B27"/>
    <w:rsid w:val="0066230F"/>
    <w:rsid w:val="00670F4D"/>
    <w:rsid w:val="00674235"/>
    <w:rsid w:val="00687193"/>
    <w:rsid w:val="006B5B09"/>
    <w:rsid w:val="006F2ECC"/>
    <w:rsid w:val="00702E01"/>
    <w:rsid w:val="00707CAD"/>
    <w:rsid w:val="00716626"/>
    <w:rsid w:val="00736599"/>
    <w:rsid w:val="0076048B"/>
    <w:rsid w:val="00763268"/>
    <w:rsid w:val="00764DD9"/>
    <w:rsid w:val="007706E5"/>
    <w:rsid w:val="00777887"/>
    <w:rsid w:val="007862CB"/>
    <w:rsid w:val="00792AA1"/>
    <w:rsid w:val="007A620C"/>
    <w:rsid w:val="007C45C2"/>
    <w:rsid w:val="007E7608"/>
    <w:rsid w:val="007F1EE6"/>
    <w:rsid w:val="00802881"/>
    <w:rsid w:val="008279E1"/>
    <w:rsid w:val="00846D29"/>
    <w:rsid w:val="00855FFA"/>
    <w:rsid w:val="00857CD2"/>
    <w:rsid w:val="00865591"/>
    <w:rsid w:val="00871FDE"/>
    <w:rsid w:val="008723C3"/>
    <w:rsid w:val="008A156F"/>
    <w:rsid w:val="008B2480"/>
    <w:rsid w:val="008F1C5D"/>
    <w:rsid w:val="0092532E"/>
    <w:rsid w:val="00927830"/>
    <w:rsid w:val="00956832"/>
    <w:rsid w:val="0098076F"/>
    <w:rsid w:val="00982E36"/>
    <w:rsid w:val="009A562C"/>
    <w:rsid w:val="009D73C1"/>
    <w:rsid w:val="009E1969"/>
    <w:rsid w:val="00A02659"/>
    <w:rsid w:val="00A20AC0"/>
    <w:rsid w:val="00A26CAB"/>
    <w:rsid w:val="00A93A73"/>
    <w:rsid w:val="00AA2E74"/>
    <w:rsid w:val="00AB5C84"/>
    <w:rsid w:val="00AC617F"/>
    <w:rsid w:val="00AD0B51"/>
    <w:rsid w:val="00AD368E"/>
    <w:rsid w:val="00B05C6E"/>
    <w:rsid w:val="00B05E2D"/>
    <w:rsid w:val="00B14F2F"/>
    <w:rsid w:val="00B1614B"/>
    <w:rsid w:val="00B27E2C"/>
    <w:rsid w:val="00B40842"/>
    <w:rsid w:val="00B41634"/>
    <w:rsid w:val="00B569C2"/>
    <w:rsid w:val="00B73709"/>
    <w:rsid w:val="00B9517E"/>
    <w:rsid w:val="00BB5C7D"/>
    <w:rsid w:val="00BC7704"/>
    <w:rsid w:val="00BE2B29"/>
    <w:rsid w:val="00BF2128"/>
    <w:rsid w:val="00BF4E3E"/>
    <w:rsid w:val="00BF5B27"/>
    <w:rsid w:val="00BF6BE0"/>
    <w:rsid w:val="00C15A79"/>
    <w:rsid w:val="00C42BFB"/>
    <w:rsid w:val="00C779E4"/>
    <w:rsid w:val="00C92D35"/>
    <w:rsid w:val="00C93EAB"/>
    <w:rsid w:val="00CB4882"/>
    <w:rsid w:val="00CB57AC"/>
    <w:rsid w:val="00CD4AC4"/>
    <w:rsid w:val="00D26AFA"/>
    <w:rsid w:val="00D36DC7"/>
    <w:rsid w:val="00D45F15"/>
    <w:rsid w:val="00D507FE"/>
    <w:rsid w:val="00D520EC"/>
    <w:rsid w:val="00D526E8"/>
    <w:rsid w:val="00DA5BA7"/>
    <w:rsid w:val="00DB5D47"/>
    <w:rsid w:val="00DC7B16"/>
    <w:rsid w:val="00DD2EF9"/>
    <w:rsid w:val="00DD5549"/>
    <w:rsid w:val="00DE5A1B"/>
    <w:rsid w:val="00DF3967"/>
    <w:rsid w:val="00E157B6"/>
    <w:rsid w:val="00E3342C"/>
    <w:rsid w:val="00E37FF9"/>
    <w:rsid w:val="00E45731"/>
    <w:rsid w:val="00E870C2"/>
    <w:rsid w:val="00E95572"/>
    <w:rsid w:val="00EA725D"/>
    <w:rsid w:val="00EB59F8"/>
    <w:rsid w:val="00ED42F5"/>
    <w:rsid w:val="00ED55B0"/>
    <w:rsid w:val="00EF25A2"/>
    <w:rsid w:val="00F03569"/>
    <w:rsid w:val="00F27BF6"/>
    <w:rsid w:val="00F30184"/>
    <w:rsid w:val="00F46608"/>
    <w:rsid w:val="00F5593E"/>
    <w:rsid w:val="00F56D40"/>
    <w:rsid w:val="00F6606D"/>
    <w:rsid w:val="00F73708"/>
    <w:rsid w:val="00F824BD"/>
    <w:rsid w:val="00F8600E"/>
    <w:rsid w:val="00F8796C"/>
    <w:rsid w:val="00F94BC6"/>
    <w:rsid w:val="00FA6E9A"/>
    <w:rsid w:val="00FC0FCC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4BF60"/>
  <w15:chartTrackingRefBased/>
  <w15:docId w15:val="{43774158-73E7-4D51-9F03-2AB459F9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725D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EA72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EA725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A725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EA725D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EA72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A72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EA72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EA72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EA72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EA725D"/>
    <w:pPr>
      <w:ind w:left="1267" w:right="1267"/>
    </w:pPr>
  </w:style>
  <w:style w:type="paragraph" w:customStyle="1" w:styleId="SingleTxt">
    <w:name w:val="__Single Txt"/>
    <w:basedOn w:val="Normal"/>
    <w:rsid w:val="00EA72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EA725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Normal"/>
    <w:qFormat/>
    <w:rsid w:val="00EA725D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EA725D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EA7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725D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EA725D"/>
    <w:pPr>
      <w:numPr>
        <w:numId w:val="39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EA725D"/>
    <w:pPr>
      <w:numPr>
        <w:numId w:val="4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EA725D"/>
    <w:rPr>
      <w:sz w:val="6"/>
    </w:rPr>
  </w:style>
  <w:style w:type="paragraph" w:customStyle="1" w:styleId="Distribution">
    <w:name w:val="Distribution"/>
    <w:next w:val="Normal"/>
    <w:rsid w:val="00EA725D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EA725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EA725D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EA725D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EA725D"/>
  </w:style>
  <w:style w:type="character" w:customStyle="1" w:styleId="EndnoteTextChar">
    <w:name w:val="Endnote Text Char"/>
    <w:basedOn w:val="DefaultParagraphFont"/>
    <w:link w:val="EndnoteText"/>
    <w:semiHidden/>
    <w:rsid w:val="00EA725D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EA725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A725D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EA725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EA725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A725D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EA725D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EA725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EA725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EA72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EA72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EA725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EA725D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EA725D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EA725D"/>
    <w:rPr>
      <w:color w:val="0000FF" w:themeColor="hyperlink"/>
      <w:u w:val="none"/>
    </w:rPr>
  </w:style>
  <w:style w:type="paragraph" w:styleId="PlainText">
    <w:name w:val="Plain Text"/>
    <w:basedOn w:val="Normal"/>
    <w:link w:val="PlainTextChar"/>
    <w:rsid w:val="00EA725D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EA725D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EA725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EA725D"/>
  </w:style>
  <w:style w:type="table" w:styleId="TableGrid">
    <w:name w:val="Table Grid"/>
    <w:basedOn w:val="TableNormal"/>
    <w:rsid w:val="00EA725D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6137E4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B9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B98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B98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0F4D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70F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ST/IC/2017/3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ST/AI/1998/9/Corr.1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ST/AI/1998/9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Fox</dc:creator>
  <cp:keywords/>
  <dc:description/>
  <cp:lastModifiedBy>Veronica Hoyos Farfan</cp:lastModifiedBy>
  <cp:revision>2</cp:revision>
  <cp:lastPrinted>2018-11-20T19:02:00Z</cp:lastPrinted>
  <dcterms:created xsi:type="dcterms:W3CDTF">2020-01-28T14:59:00Z</dcterms:created>
  <dcterms:modified xsi:type="dcterms:W3CDTF">2020-01-28T14:59:00Z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1819878</vt:lpwstr>
  </property>
  <property fmtid="{D5CDD505-2E9C-101B-9397-08002B2CF9AE}" pid="3" name="ODSRefJobNo">
    <vt:lpwstr>1839153E</vt:lpwstr>
  </property>
  <property fmtid="{D5CDD505-2E9C-101B-9397-08002B2CF9AE}" pid="4" name="Symbol1">
    <vt:lpwstr>ST/IC/2018/28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Title1">
    <vt:lpwstr>		Information circular* _x000d_</vt:lpwstr>
  </property>
  <property fmtid="{D5CDD505-2E9C-101B-9397-08002B2CF9AE}" pid="11" name="Comment">
    <vt:lpwstr/>
  </property>
  <property fmtid="{D5CDD505-2E9C-101B-9397-08002B2CF9AE}" pid="12" name="DraftPages">
    <vt:lpwstr> 1 (20)</vt:lpwstr>
  </property>
  <property fmtid="{D5CDD505-2E9C-101B-9397-08002B2CF9AE}" pid="13" name="Operator">
    <vt:lpwstr>EF</vt:lpwstr>
  </property>
</Properties>
</file>