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53DA" w14:textId="77777777" w:rsidR="00E66EE1" w:rsidRDefault="00E66EE1" w:rsidP="00E66EE1">
      <w:pPr>
        <w:spacing w:line="240" w:lineRule="auto"/>
        <w:rPr>
          <w:sz w:val="2"/>
        </w:rPr>
        <w:sectPr w:rsidR="00E66EE1" w:rsidSect="000C72E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68E0DFC5" w14:textId="562A2DB7" w:rsidR="000C72E3" w:rsidRPr="000C72E3" w:rsidRDefault="000C72E3" w:rsidP="000C72E3">
      <w:pPr>
        <w:pStyle w:val="TitleHCH"/>
        <w:ind w:right="1260"/>
        <w:rPr>
          <w:lang w:val="fr-FR"/>
        </w:rPr>
      </w:pPr>
      <w:bookmarkStart w:id="1" w:name="_Hlk45803858"/>
      <w:r>
        <w:rPr>
          <w:lang w:val="fr-FR"/>
        </w:rPr>
        <w:tab/>
      </w:r>
      <w:r>
        <w:rPr>
          <w:lang w:val="fr-FR"/>
        </w:rPr>
        <w:tab/>
      </w:r>
      <w:r w:rsidRPr="000C72E3">
        <w:rPr>
          <w:lang w:val="fr-FR"/>
        </w:rPr>
        <w:t>Instruction administrative</w:t>
      </w:r>
    </w:p>
    <w:p w14:paraId="15F56B06" w14:textId="2B28B460" w:rsidR="000C72E3" w:rsidRPr="000C72E3" w:rsidRDefault="000C72E3" w:rsidP="000C72E3">
      <w:pPr>
        <w:pStyle w:val="SingleTxt"/>
        <w:spacing w:after="0" w:line="120" w:lineRule="exact"/>
        <w:rPr>
          <w:sz w:val="10"/>
          <w:lang w:val="fr-FR"/>
        </w:rPr>
      </w:pPr>
    </w:p>
    <w:p w14:paraId="539C9A1F" w14:textId="3E64C555" w:rsidR="000C72E3" w:rsidRPr="000C72E3" w:rsidRDefault="000C72E3" w:rsidP="000C72E3">
      <w:pPr>
        <w:pStyle w:val="SingleTxt"/>
        <w:spacing w:after="0" w:line="120" w:lineRule="exact"/>
        <w:rPr>
          <w:sz w:val="10"/>
          <w:lang w:val="fr-FR"/>
        </w:rPr>
      </w:pPr>
    </w:p>
    <w:p w14:paraId="3A5F29F5" w14:textId="398DB48C" w:rsidR="000C72E3" w:rsidRPr="000C72E3" w:rsidRDefault="000C72E3" w:rsidP="000C72E3">
      <w:pPr>
        <w:pStyle w:val="TitleH1"/>
        <w:ind w:right="1260"/>
        <w:rPr>
          <w:lang w:val="fr-FR"/>
        </w:rPr>
      </w:pPr>
      <w:r>
        <w:rPr>
          <w:lang w:val="fr-FR"/>
        </w:rPr>
        <w:tab/>
      </w:r>
      <w:r>
        <w:rPr>
          <w:lang w:val="fr-FR"/>
        </w:rPr>
        <w:tab/>
      </w:r>
      <w:r w:rsidRPr="000C72E3">
        <w:rPr>
          <w:lang w:val="fr-FR"/>
        </w:rPr>
        <w:t>Concours pour le recrutement ou l</w:t>
      </w:r>
      <w:r w:rsidR="00384378">
        <w:rPr>
          <w:lang w:val="fr-FR"/>
        </w:rPr>
        <w:t>’</w:t>
      </w:r>
      <w:r w:rsidRPr="000C72E3">
        <w:rPr>
          <w:lang w:val="fr-FR"/>
        </w:rPr>
        <w:t>affectation à des postes linguistiques de la classe P-</w:t>
      </w:r>
      <w:r w:rsidRPr="00950BF6">
        <w:rPr>
          <w:lang w:val="fr-FR"/>
        </w:rPr>
        <w:t>2</w:t>
      </w:r>
      <w:r w:rsidRPr="000C72E3">
        <w:rPr>
          <w:lang w:val="fr-FR"/>
        </w:rPr>
        <w:t xml:space="preserve"> et P-</w:t>
      </w:r>
      <w:r w:rsidRPr="00950BF6">
        <w:rPr>
          <w:lang w:val="fr-FR"/>
        </w:rPr>
        <w:t>3</w:t>
      </w:r>
      <w:bookmarkStart w:id="2" w:name="_Hlk527111028"/>
    </w:p>
    <w:bookmarkEnd w:id="2"/>
    <w:p w14:paraId="6FD96EF3" w14:textId="28143EE2" w:rsidR="000C72E3" w:rsidRPr="000C72E3" w:rsidRDefault="000C72E3" w:rsidP="000C72E3">
      <w:pPr>
        <w:pStyle w:val="SingleTxt"/>
        <w:spacing w:after="0" w:line="120" w:lineRule="exact"/>
        <w:rPr>
          <w:sz w:val="10"/>
          <w:lang w:val="fr-FR"/>
        </w:rPr>
      </w:pPr>
    </w:p>
    <w:p w14:paraId="2BBD2511" w14:textId="1243C329" w:rsidR="000C72E3" w:rsidRPr="000C72E3" w:rsidRDefault="000C72E3" w:rsidP="000C72E3">
      <w:pPr>
        <w:pStyle w:val="SingleTxt"/>
        <w:spacing w:after="0" w:line="120" w:lineRule="exact"/>
        <w:rPr>
          <w:sz w:val="10"/>
          <w:lang w:val="fr-FR"/>
        </w:rPr>
      </w:pPr>
    </w:p>
    <w:p w14:paraId="0382540C" w14:textId="26DC1DE5" w:rsidR="000C72E3" w:rsidRPr="000C72E3" w:rsidRDefault="000C72E3" w:rsidP="000C72E3">
      <w:pPr>
        <w:pStyle w:val="SingleTxt"/>
        <w:rPr>
          <w:lang w:val="fr-FR"/>
        </w:rPr>
      </w:pPr>
      <w:r>
        <w:rPr>
          <w:lang w:val="fr-FR"/>
        </w:rPr>
        <w:tab/>
      </w:r>
      <w:r w:rsidRPr="000C72E3">
        <w:rPr>
          <w:lang w:val="fr-FR"/>
        </w:rPr>
        <w:t xml:space="preserve">Conformément au paragraphe </w:t>
      </w:r>
      <w:r w:rsidRPr="00950BF6">
        <w:rPr>
          <w:lang w:val="fr-FR"/>
        </w:rPr>
        <w:t>4</w:t>
      </w:r>
      <w:r w:rsidRPr="000C72E3">
        <w:rPr>
          <w:lang w:val="fr-FR"/>
        </w:rPr>
        <w:t>.</w:t>
      </w:r>
      <w:r w:rsidRPr="00950BF6">
        <w:rPr>
          <w:lang w:val="fr-FR"/>
        </w:rPr>
        <w:t>2</w:t>
      </w:r>
      <w:r w:rsidRPr="000C72E3">
        <w:rPr>
          <w:lang w:val="fr-FR"/>
        </w:rPr>
        <w:t xml:space="preserve"> de la circulaire </w:t>
      </w:r>
      <w:hyperlink r:id="rId13" w:history="1">
        <w:r w:rsidRPr="00950BF6">
          <w:rPr>
            <w:rStyle w:val="Hyperlink"/>
            <w:lang w:val="fr-FR"/>
          </w:rPr>
          <w:t>ST/SGB/2009/4</w:t>
        </w:r>
      </w:hyperlink>
      <w:r w:rsidRPr="000C72E3">
        <w:rPr>
          <w:lang w:val="fr-FR"/>
        </w:rPr>
        <w:t xml:space="preserve"> du Secrétaire général intitulée « Modalités de promulgation des textes administratifs », la Secrétaire générale adjointe chargée du Département des stratégies et politiques de gestion et de la conformité promulgue ce qui suit</w:t>
      </w:r>
      <w:r w:rsidR="00D72E7E">
        <w:rPr>
          <w:lang w:val="fr-FR"/>
        </w:rPr>
        <w:t> </w:t>
      </w:r>
      <w:r w:rsidRPr="000C72E3">
        <w:rPr>
          <w:lang w:val="fr-FR"/>
        </w:rPr>
        <w:t>:</w:t>
      </w:r>
      <w:bookmarkStart w:id="3" w:name="_Hlk532567352"/>
      <w:bookmarkEnd w:id="3"/>
    </w:p>
    <w:p w14:paraId="3B3A842E" w14:textId="77777777" w:rsidR="000C72E3" w:rsidRPr="000C72E3" w:rsidRDefault="000C72E3" w:rsidP="000C72E3">
      <w:pPr>
        <w:pStyle w:val="SingleTxt"/>
        <w:spacing w:after="0" w:line="120" w:lineRule="exact"/>
        <w:rPr>
          <w:sz w:val="10"/>
          <w:lang w:val="fr-FR"/>
        </w:rPr>
      </w:pPr>
    </w:p>
    <w:p w14:paraId="398C5278" w14:textId="268E07A6"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Section </w:t>
      </w:r>
      <w:r w:rsidRPr="00950BF6">
        <w:rPr>
          <w:lang w:val="fr-FR"/>
        </w:rPr>
        <w:t>1</w:t>
      </w:r>
    </w:p>
    <w:p w14:paraId="57449E3C" w14:textId="663A85DA"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Définitions</w:t>
      </w:r>
    </w:p>
    <w:p w14:paraId="7E773910" w14:textId="6E2DE10C" w:rsidR="000C72E3" w:rsidRPr="000C72E3" w:rsidRDefault="000C72E3" w:rsidP="000C72E3">
      <w:pPr>
        <w:pStyle w:val="SingleTxt"/>
        <w:spacing w:after="0" w:line="120" w:lineRule="exact"/>
        <w:rPr>
          <w:b/>
          <w:bCs/>
          <w:sz w:val="10"/>
          <w:lang w:val="fr-FR"/>
        </w:rPr>
      </w:pPr>
    </w:p>
    <w:p w14:paraId="3ED50FC7" w14:textId="51B2EA43" w:rsidR="000C72E3" w:rsidRPr="000C72E3" w:rsidRDefault="000C72E3" w:rsidP="000C72E3">
      <w:pPr>
        <w:pStyle w:val="SingleTxt"/>
        <w:rPr>
          <w:lang w:val="fr-FR"/>
        </w:rPr>
      </w:pPr>
      <w:r>
        <w:rPr>
          <w:lang w:val="fr-FR"/>
        </w:rPr>
        <w:tab/>
      </w:r>
      <w:r w:rsidRPr="000C72E3">
        <w:rPr>
          <w:lang w:val="fr-FR"/>
        </w:rPr>
        <w:t>Les définitions ci-après s</w:t>
      </w:r>
      <w:r w:rsidR="00384378">
        <w:rPr>
          <w:lang w:val="fr-FR"/>
        </w:rPr>
        <w:t>’</w:t>
      </w:r>
      <w:r w:rsidRPr="000C72E3">
        <w:rPr>
          <w:lang w:val="fr-FR"/>
        </w:rPr>
        <w:t>appliquent aux fins de la présente instruction administrative</w:t>
      </w:r>
      <w:r w:rsidR="00384378">
        <w:rPr>
          <w:lang w:val="fr-FR"/>
        </w:rPr>
        <w:t> :</w:t>
      </w:r>
    </w:p>
    <w:p w14:paraId="1ED58B4A" w14:textId="66A7EFAB" w:rsidR="000C72E3" w:rsidRPr="000C72E3" w:rsidRDefault="000C72E3" w:rsidP="000C72E3">
      <w:pPr>
        <w:pStyle w:val="SingleTxt"/>
        <w:rPr>
          <w:lang w:val="fr-FR"/>
        </w:rPr>
      </w:pPr>
      <w:r>
        <w:rPr>
          <w:lang w:val="fr-FR"/>
        </w:rPr>
        <w:tab/>
      </w:r>
      <w:r w:rsidRPr="000C72E3">
        <w:rPr>
          <w:lang w:val="fr-FR"/>
        </w:rPr>
        <w:t>a)</w:t>
      </w:r>
      <w:r>
        <w:rPr>
          <w:lang w:val="fr-FR"/>
        </w:rPr>
        <w:tab/>
      </w:r>
      <w:r w:rsidRPr="00950BF6">
        <w:rPr>
          <w:i/>
          <w:iCs/>
          <w:lang w:val="fr-FR"/>
        </w:rPr>
        <w:t>Concours pour le recrutement ou l</w:t>
      </w:r>
      <w:r w:rsidR="00384378" w:rsidRPr="00950BF6">
        <w:rPr>
          <w:i/>
          <w:iCs/>
          <w:lang w:val="fr-FR"/>
        </w:rPr>
        <w:t>’</w:t>
      </w:r>
      <w:r w:rsidRPr="00950BF6">
        <w:rPr>
          <w:i/>
          <w:iCs/>
          <w:lang w:val="fr-FR"/>
        </w:rPr>
        <w:t>affectation à des postes linguistiques</w:t>
      </w:r>
      <w:r w:rsidR="00384378">
        <w:rPr>
          <w:lang w:val="fr-FR"/>
        </w:rPr>
        <w:t> :</w:t>
      </w:r>
      <w:r w:rsidRPr="000C72E3">
        <w:rPr>
          <w:lang w:val="fr-FR"/>
        </w:rPr>
        <w:t xml:space="preserve"> concours organisés aux fins de l</w:t>
      </w:r>
      <w:r w:rsidR="00384378">
        <w:rPr>
          <w:lang w:val="fr-FR"/>
        </w:rPr>
        <w:t>’</w:t>
      </w:r>
      <w:r w:rsidRPr="000C72E3">
        <w:rPr>
          <w:lang w:val="fr-FR"/>
        </w:rPr>
        <w:t>établissement d</w:t>
      </w:r>
      <w:r w:rsidR="00384378">
        <w:rPr>
          <w:lang w:val="fr-FR"/>
        </w:rPr>
        <w:t>’</w:t>
      </w:r>
      <w:r w:rsidRPr="000C72E3">
        <w:rPr>
          <w:lang w:val="fr-FR"/>
        </w:rPr>
        <w:t>une liste de candidats qualifiés servant à pourvoir les postes linguistiques de la classe P-</w:t>
      </w:r>
      <w:r w:rsidRPr="00950BF6">
        <w:rPr>
          <w:lang w:val="fr-FR"/>
        </w:rPr>
        <w:t>2</w:t>
      </w:r>
      <w:r w:rsidRPr="000C72E3">
        <w:rPr>
          <w:lang w:val="fr-FR"/>
        </w:rPr>
        <w:t xml:space="preserve"> et P-</w:t>
      </w:r>
      <w:r w:rsidRPr="00950BF6">
        <w:rPr>
          <w:lang w:val="fr-FR"/>
        </w:rPr>
        <w:t>3</w:t>
      </w:r>
      <w:r w:rsidRPr="000C72E3">
        <w:rPr>
          <w:lang w:val="fr-FR"/>
        </w:rPr>
        <w:t>, comme prévu à l</w:t>
      </w:r>
      <w:r w:rsidR="00384378">
        <w:rPr>
          <w:lang w:val="fr-FR"/>
        </w:rPr>
        <w:t>’</w:t>
      </w:r>
      <w:r w:rsidRPr="000C72E3">
        <w:rPr>
          <w:lang w:val="fr-FR"/>
        </w:rPr>
        <w:t xml:space="preserve">alinéa i) du paragraphe b) de la disposition </w:t>
      </w:r>
      <w:r w:rsidRPr="00950BF6">
        <w:rPr>
          <w:lang w:val="fr-FR"/>
        </w:rPr>
        <w:t>4</w:t>
      </w:r>
      <w:r w:rsidRPr="000C72E3">
        <w:rPr>
          <w:lang w:val="fr-FR"/>
        </w:rPr>
        <w:t>.</w:t>
      </w:r>
      <w:r w:rsidRPr="00950BF6">
        <w:rPr>
          <w:lang w:val="fr-FR"/>
        </w:rPr>
        <w:t>16</w:t>
      </w:r>
      <w:r w:rsidRPr="000C72E3">
        <w:rPr>
          <w:lang w:val="fr-FR"/>
        </w:rPr>
        <w:t xml:space="preserve"> du Règlement du personnel</w:t>
      </w:r>
      <w:r w:rsidR="00F62DF0">
        <w:rPr>
          <w:lang w:val="fr-FR"/>
        </w:rPr>
        <w:t> ;</w:t>
      </w:r>
    </w:p>
    <w:p w14:paraId="0DBC17D2" w14:textId="53A26BC1" w:rsidR="000C72E3" w:rsidRPr="000C72E3" w:rsidRDefault="000C72E3" w:rsidP="000C72E3">
      <w:pPr>
        <w:pStyle w:val="SingleTxt"/>
        <w:rPr>
          <w:b/>
          <w:bCs/>
          <w:lang w:val="fr-FR"/>
        </w:rPr>
      </w:pPr>
      <w:r>
        <w:rPr>
          <w:lang w:val="fr-FR"/>
        </w:rPr>
        <w:tab/>
      </w:r>
      <w:r w:rsidRPr="000C72E3">
        <w:rPr>
          <w:lang w:val="fr-FR"/>
        </w:rPr>
        <w:t>b)</w:t>
      </w:r>
      <w:r w:rsidRPr="00950BF6">
        <w:rPr>
          <w:i/>
          <w:iCs/>
          <w:lang w:val="fr-FR"/>
        </w:rPr>
        <w:tab/>
        <w:t>Candidat interne</w:t>
      </w:r>
      <w:r w:rsidR="000C6ACF" w:rsidRPr="00950BF6">
        <w:rPr>
          <w:i/>
          <w:iCs/>
          <w:lang w:val="fr-FR"/>
        </w:rPr>
        <w:t> </w:t>
      </w:r>
      <w:r w:rsidRPr="000C6ACF">
        <w:rPr>
          <w:lang w:val="fr-FR"/>
        </w:rPr>
        <w:t>:</w:t>
      </w:r>
      <w:r w:rsidRPr="00950BF6">
        <w:rPr>
          <w:i/>
          <w:iCs/>
          <w:lang w:val="fr-FR"/>
        </w:rPr>
        <w:t xml:space="preserve"> </w:t>
      </w:r>
      <w:r w:rsidRPr="000C72E3">
        <w:rPr>
          <w:lang w:val="fr-FR"/>
        </w:rPr>
        <w:t>fonctionnaire en poste, titulaire d</w:t>
      </w:r>
      <w:r w:rsidR="00384378">
        <w:rPr>
          <w:lang w:val="fr-FR"/>
        </w:rPr>
        <w:t>’</w:t>
      </w:r>
      <w:r w:rsidRPr="000C72E3">
        <w:rPr>
          <w:lang w:val="fr-FR"/>
        </w:rPr>
        <w:t>un engagement régi par le Règlement du personnel autre qu</w:t>
      </w:r>
      <w:r w:rsidR="00384378">
        <w:rPr>
          <w:lang w:val="fr-FR"/>
        </w:rPr>
        <w:t>’</w:t>
      </w:r>
      <w:r w:rsidRPr="000C72E3">
        <w:rPr>
          <w:lang w:val="fr-FR"/>
        </w:rPr>
        <w:t>un engagement temporaire et qui a été recruté à l</w:t>
      </w:r>
      <w:r w:rsidR="00384378">
        <w:rPr>
          <w:lang w:val="fr-FR"/>
        </w:rPr>
        <w:t>’</w:t>
      </w:r>
      <w:r w:rsidRPr="000C72E3">
        <w:rPr>
          <w:lang w:val="fr-FR"/>
        </w:rPr>
        <w:t>issue d</w:t>
      </w:r>
      <w:r w:rsidR="00384378">
        <w:rPr>
          <w:lang w:val="fr-FR"/>
        </w:rPr>
        <w:t>’</w:t>
      </w:r>
      <w:r w:rsidRPr="000C72E3">
        <w:rPr>
          <w:lang w:val="fr-FR"/>
        </w:rPr>
        <w:t xml:space="preserve">une procédure de sélection relevant soit de la disposition </w:t>
      </w:r>
      <w:r w:rsidRPr="00950BF6">
        <w:rPr>
          <w:lang w:val="fr-FR"/>
        </w:rPr>
        <w:t>4</w:t>
      </w:r>
      <w:r w:rsidRPr="000C72E3">
        <w:rPr>
          <w:lang w:val="fr-FR"/>
        </w:rPr>
        <w:t>.</w:t>
      </w:r>
      <w:r w:rsidRPr="00950BF6">
        <w:rPr>
          <w:lang w:val="fr-FR"/>
        </w:rPr>
        <w:t>15</w:t>
      </w:r>
      <w:r w:rsidRPr="000C72E3">
        <w:rPr>
          <w:lang w:val="fr-FR"/>
        </w:rPr>
        <w:t xml:space="preserve"> (organes centraux de contrôle), soit de la disposition </w:t>
      </w:r>
      <w:r w:rsidRPr="00950BF6">
        <w:rPr>
          <w:lang w:val="fr-FR"/>
        </w:rPr>
        <w:t>4</w:t>
      </w:r>
      <w:r w:rsidRPr="000C72E3">
        <w:rPr>
          <w:lang w:val="fr-FR"/>
        </w:rPr>
        <w:t>.</w:t>
      </w:r>
      <w:r w:rsidRPr="00950BF6">
        <w:rPr>
          <w:lang w:val="fr-FR"/>
        </w:rPr>
        <w:t>16</w:t>
      </w:r>
      <w:r w:rsidRPr="000C72E3">
        <w:rPr>
          <w:lang w:val="fr-FR"/>
        </w:rPr>
        <w:t xml:space="preserve"> (concours) du Règlement du personnel</w:t>
      </w:r>
      <w:r w:rsidR="00F62DF0">
        <w:rPr>
          <w:lang w:val="fr-FR"/>
        </w:rPr>
        <w:t> ;</w:t>
      </w:r>
    </w:p>
    <w:p w14:paraId="57E7A2E0" w14:textId="190CB5E4" w:rsidR="000C72E3" w:rsidRPr="000C72E3" w:rsidRDefault="000C72E3" w:rsidP="000C72E3">
      <w:pPr>
        <w:pStyle w:val="SingleTxt"/>
        <w:rPr>
          <w:lang w:val="fr-FR"/>
        </w:rPr>
      </w:pPr>
      <w:r>
        <w:rPr>
          <w:lang w:val="fr-FR"/>
        </w:rPr>
        <w:tab/>
      </w:r>
      <w:r w:rsidRPr="000C72E3">
        <w:rPr>
          <w:lang w:val="fr-FR"/>
        </w:rPr>
        <w:t>c)</w:t>
      </w:r>
      <w:r w:rsidRPr="00950BF6">
        <w:rPr>
          <w:i/>
          <w:iCs/>
          <w:lang w:val="fr-FR"/>
        </w:rPr>
        <w:tab/>
        <w:t>Postes linguistiques</w:t>
      </w:r>
      <w:r w:rsidR="00384378" w:rsidRPr="00950BF6">
        <w:rPr>
          <w:i/>
          <w:iCs/>
          <w:lang w:val="fr-FR"/>
        </w:rPr>
        <w:t> </w:t>
      </w:r>
      <w:r w:rsidR="00384378" w:rsidRPr="000C6ACF">
        <w:rPr>
          <w:lang w:val="fr-FR"/>
        </w:rPr>
        <w:t>:</w:t>
      </w:r>
      <w:r w:rsidRPr="00950BF6">
        <w:rPr>
          <w:i/>
          <w:iCs/>
          <w:lang w:val="fr-FR"/>
        </w:rPr>
        <w:t xml:space="preserve"> </w:t>
      </w:r>
      <w:r w:rsidRPr="000C72E3">
        <w:rPr>
          <w:lang w:val="fr-FR"/>
        </w:rPr>
        <w:t>postes d</w:t>
      </w:r>
      <w:r w:rsidR="00384378">
        <w:rPr>
          <w:lang w:val="fr-FR"/>
        </w:rPr>
        <w:t>’</w:t>
      </w:r>
      <w:r w:rsidRPr="000C72E3">
        <w:rPr>
          <w:lang w:val="fr-FR"/>
        </w:rPr>
        <w:t>administrateur exigeant des compétences linguistiques spéciales dans le domaine des services de conférence (interprètes, traducteurs, traducteurs/rédacteurs de comptes rendus, réviseurs, éditeurs, rédacteurs de procès-verbaux, préparateurs de copie/correcteurs d</w:t>
      </w:r>
      <w:r w:rsidR="00384378">
        <w:rPr>
          <w:lang w:val="fr-FR"/>
        </w:rPr>
        <w:t>’</w:t>
      </w:r>
      <w:r w:rsidRPr="000C72E3">
        <w:rPr>
          <w:lang w:val="fr-FR"/>
        </w:rPr>
        <w:t>épreuves/éditeurs de publication, administrateurs chargés de l</w:t>
      </w:r>
      <w:r w:rsidR="00384378">
        <w:rPr>
          <w:lang w:val="fr-FR"/>
        </w:rPr>
        <w:t>’</w:t>
      </w:r>
      <w:r w:rsidRPr="000C72E3">
        <w:rPr>
          <w:lang w:val="fr-FR"/>
        </w:rPr>
        <w:t>appui à la traduction, terminologues, linguistes informaticiens)</w:t>
      </w:r>
      <w:r w:rsidR="00F62DF0">
        <w:rPr>
          <w:lang w:val="fr-FR"/>
        </w:rPr>
        <w:t> ;</w:t>
      </w:r>
    </w:p>
    <w:p w14:paraId="4519A771" w14:textId="06BFAFBF" w:rsidR="000C72E3" w:rsidRPr="000C72E3" w:rsidRDefault="000C72E3" w:rsidP="000C72E3">
      <w:pPr>
        <w:pStyle w:val="SingleTxt"/>
        <w:rPr>
          <w:lang w:val="fr-FR"/>
        </w:rPr>
      </w:pPr>
      <w:r>
        <w:rPr>
          <w:lang w:val="fr-FR"/>
        </w:rPr>
        <w:tab/>
      </w:r>
      <w:r w:rsidR="00D26F99">
        <w:rPr>
          <w:lang w:val="fr-FR"/>
        </w:rPr>
        <w:t>d</w:t>
      </w:r>
      <w:r w:rsidRPr="000C72E3">
        <w:rPr>
          <w:lang w:val="fr-FR"/>
        </w:rPr>
        <w:t>)</w:t>
      </w:r>
      <w:r w:rsidRPr="00950BF6">
        <w:rPr>
          <w:i/>
          <w:iCs/>
          <w:lang w:val="fr-FR"/>
        </w:rPr>
        <w:tab/>
        <w:t>Jury spécialisé</w:t>
      </w:r>
      <w:r w:rsidR="00384378" w:rsidRPr="00950BF6">
        <w:rPr>
          <w:i/>
          <w:iCs/>
          <w:lang w:val="fr-FR"/>
        </w:rPr>
        <w:t> </w:t>
      </w:r>
      <w:r w:rsidR="00384378" w:rsidRPr="000C6ACF">
        <w:rPr>
          <w:lang w:val="fr-FR"/>
        </w:rPr>
        <w:t>:</w:t>
      </w:r>
      <w:r w:rsidRPr="000C72E3">
        <w:rPr>
          <w:lang w:val="fr-FR"/>
        </w:rPr>
        <w:t xml:space="preserve"> jury d</w:t>
      </w:r>
      <w:r w:rsidR="00384378">
        <w:rPr>
          <w:lang w:val="fr-FR"/>
        </w:rPr>
        <w:t>’</w:t>
      </w:r>
      <w:r w:rsidRPr="000C72E3">
        <w:rPr>
          <w:lang w:val="fr-FR"/>
        </w:rPr>
        <w:t xml:space="preserve">examen institué pour chaque concours en application de la disposition </w:t>
      </w:r>
      <w:r w:rsidRPr="00950BF6">
        <w:rPr>
          <w:lang w:val="fr-FR"/>
        </w:rPr>
        <w:t>4</w:t>
      </w:r>
      <w:r w:rsidRPr="000C72E3">
        <w:rPr>
          <w:lang w:val="fr-FR"/>
        </w:rPr>
        <w:t>.</w:t>
      </w:r>
      <w:r w:rsidRPr="00950BF6">
        <w:rPr>
          <w:lang w:val="fr-FR"/>
        </w:rPr>
        <w:t>16</w:t>
      </w:r>
      <w:r w:rsidRPr="000C72E3">
        <w:rPr>
          <w:lang w:val="fr-FR"/>
        </w:rPr>
        <w:t xml:space="preserve"> du Règlement du personnel. Il est normalement composé de fonctionnaires du Secrétariat. Il peut toutefois comprendre aussi des fonctionnaires des institutions spécialisées ou des experts de l</w:t>
      </w:r>
      <w:r w:rsidR="00384378">
        <w:rPr>
          <w:lang w:val="fr-FR"/>
        </w:rPr>
        <w:t>’</w:t>
      </w:r>
      <w:r w:rsidRPr="000C72E3">
        <w:rPr>
          <w:lang w:val="fr-FR"/>
        </w:rPr>
        <w:t>extérieur, dès lors que ceux-ci contribuent uniquement à l</w:t>
      </w:r>
      <w:r w:rsidR="00384378">
        <w:rPr>
          <w:lang w:val="fr-FR"/>
        </w:rPr>
        <w:t>’</w:t>
      </w:r>
      <w:r w:rsidRPr="000C72E3">
        <w:rPr>
          <w:lang w:val="fr-FR"/>
        </w:rPr>
        <w:t>élaboration des recommandations du jury et ne participent pas aux décisions qu</w:t>
      </w:r>
      <w:r w:rsidR="00384378">
        <w:rPr>
          <w:lang w:val="fr-FR"/>
        </w:rPr>
        <w:t>’</w:t>
      </w:r>
      <w:r w:rsidRPr="000C72E3">
        <w:rPr>
          <w:lang w:val="fr-FR"/>
        </w:rPr>
        <w:t>il doit prendre. Chaque jury spécialisé compte un membre de droit représentant le fonctionnaire détenteur du pouvoir délégué, qui ne participe pas au vote, et un président élu par les membres du jury</w:t>
      </w:r>
      <w:r w:rsidR="00F62DF0">
        <w:rPr>
          <w:lang w:val="fr-FR"/>
        </w:rPr>
        <w:t> ;</w:t>
      </w:r>
      <w:bookmarkStart w:id="4" w:name="_Hlk37322904"/>
      <w:bookmarkEnd w:id="4"/>
    </w:p>
    <w:p w14:paraId="2D6A291E" w14:textId="02C5E232" w:rsidR="000C72E3" w:rsidRPr="000C72E3" w:rsidRDefault="000C72E3" w:rsidP="000C72E3">
      <w:pPr>
        <w:pStyle w:val="SingleTxt"/>
        <w:rPr>
          <w:lang w:val="fr-FR"/>
        </w:rPr>
      </w:pPr>
      <w:r>
        <w:rPr>
          <w:lang w:val="fr-FR"/>
        </w:rPr>
        <w:lastRenderedPageBreak/>
        <w:tab/>
      </w:r>
      <w:r w:rsidR="00D26F99">
        <w:rPr>
          <w:lang w:val="fr-FR"/>
        </w:rPr>
        <w:t>e</w:t>
      </w:r>
      <w:r w:rsidRPr="000C72E3">
        <w:rPr>
          <w:lang w:val="fr-FR"/>
        </w:rPr>
        <w:t>)</w:t>
      </w:r>
      <w:r>
        <w:rPr>
          <w:lang w:val="fr-FR"/>
        </w:rPr>
        <w:tab/>
      </w:r>
      <w:r w:rsidRPr="00950BF6">
        <w:rPr>
          <w:i/>
          <w:iCs/>
          <w:lang w:val="fr-FR"/>
        </w:rPr>
        <w:t>Liste de candidats qualifiés pour un poste linguistique</w:t>
      </w:r>
      <w:r w:rsidR="00384378">
        <w:rPr>
          <w:lang w:val="fr-FR"/>
        </w:rPr>
        <w:t> :</w:t>
      </w:r>
      <w:r w:rsidRPr="000C72E3">
        <w:rPr>
          <w:lang w:val="fr-FR"/>
        </w:rPr>
        <w:t xml:space="preserve"> liste de candidats qui ont été reçus à un concours pour le recrutement ou l</w:t>
      </w:r>
      <w:r w:rsidR="00384378">
        <w:rPr>
          <w:lang w:val="fr-FR"/>
        </w:rPr>
        <w:t>’</w:t>
      </w:r>
      <w:r w:rsidRPr="000C72E3">
        <w:rPr>
          <w:lang w:val="fr-FR"/>
        </w:rPr>
        <w:t>affectation à des postes linguistiques, validée et recommandée par un jury spécialisé et approuvée par le fonctionnaire détenteur du pouvoir délégué.</w:t>
      </w:r>
      <w:r w:rsidR="00384378">
        <w:rPr>
          <w:lang w:val="fr-FR"/>
        </w:rPr>
        <w:t xml:space="preserve"> </w:t>
      </w:r>
    </w:p>
    <w:p w14:paraId="5CB84095" w14:textId="07FB369E" w:rsidR="000C72E3" w:rsidRPr="000C72E3" w:rsidRDefault="000C72E3" w:rsidP="000C72E3">
      <w:pPr>
        <w:pStyle w:val="SingleTxt"/>
        <w:spacing w:after="0" w:line="120" w:lineRule="exact"/>
        <w:rPr>
          <w:sz w:val="10"/>
          <w:lang w:val="fr-FR"/>
        </w:rPr>
      </w:pPr>
    </w:p>
    <w:p w14:paraId="2392886B" w14:textId="1C1AF254"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Section </w:t>
      </w:r>
      <w:r w:rsidRPr="00950BF6">
        <w:rPr>
          <w:lang w:val="fr-FR"/>
        </w:rPr>
        <w:t>2</w:t>
      </w:r>
    </w:p>
    <w:p w14:paraId="4788471D" w14:textId="392F9BC1"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Dispositions générales</w:t>
      </w:r>
    </w:p>
    <w:p w14:paraId="521CFFFF" w14:textId="72771626" w:rsidR="000C72E3" w:rsidRPr="000C72E3" w:rsidRDefault="000C72E3" w:rsidP="000C72E3">
      <w:pPr>
        <w:pStyle w:val="SingleTxt"/>
        <w:spacing w:after="0" w:line="120" w:lineRule="exact"/>
        <w:rPr>
          <w:sz w:val="10"/>
          <w:lang w:val="fr-FR"/>
        </w:rPr>
      </w:pPr>
    </w:p>
    <w:p w14:paraId="3D95B905" w14:textId="3D2F3606" w:rsidR="000C72E3" w:rsidRPr="000C72E3" w:rsidRDefault="000C72E3" w:rsidP="00725B1A">
      <w:pPr>
        <w:pStyle w:val="SingleTxt"/>
        <w:numPr>
          <w:ilvl w:val="0"/>
          <w:numId w:val="41"/>
        </w:numPr>
        <w:rPr>
          <w:lang w:val="fr-FR"/>
        </w:rPr>
      </w:pPr>
      <w:r w:rsidRPr="000C72E3">
        <w:rPr>
          <w:lang w:val="fr-FR"/>
        </w:rPr>
        <w:t>Le recrutement ou l</w:t>
      </w:r>
      <w:r w:rsidR="00384378">
        <w:rPr>
          <w:lang w:val="fr-FR"/>
        </w:rPr>
        <w:t>’</w:t>
      </w:r>
      <w:r w:rsidRPr="000C72E3">
        <w:rPr>
          <w:lang w:val="fr-FR"/>
        </w:rPr>
        <w:t>affectation aux postes linguistiques de la classe P-</w:t>
      </w:r>
      <w:r w:rsidRPr="00950BF6">
        <w:rPr>
          <w:lang w:val="fr-FR"/>
        </w:rPr>
        <w:t>2</w:t>
      </w:r>
      <w:r w:rsidRPr="000C72E3">
        <w:rPr>
          <w:lang w:val="fr-FR"/>
        </w:rPr>
        <w:t xml:space="preserve"> et P-</w:t>
      </w:r>
      <w:r w:rsidRPr="00950BF6">
        <w:rPr>
          <w:lang w:val="fr-FR"/>
        </w:rPr>
        <w:t>3</w:t>
      </w:r>
      <w:r w:rsidRPr="000C72E3">
        <w:rPr>
          <w:lang w:val="fr-FR"/>
        </w:rPr>
        <w:t xml:space="preserve"> se fait exclusivement par voie de concours.</w:t>
      </w:r>
    </w:p>
    <w:p w14:paraId="60402592" w14:textId="389963FE" w:rsidR="000C72E3" w:rsidRPr="000C72E3" w:rsidRDefault="000C72E3" w:rsidP="00725B1A">
      <w:pPr>
        <w:pStyle w:val="SingleTxt"/>
        <w:numPr>
          <w:ilvl w:val="0"/>
          <w:numId w:val="41"/>
        </w:numPr>
        <w:spacing w:line="240" w:lineRule="exact"/>
        <w:rPr>
          <w:lang w:val="fr-FR"/>
        </w:rPr>
      </w:pPr>
      <w:r w:rsidRPr="000C72E3">
        <w:rPr>
          <w:lang w:val="fr-FR"/>
        </w:rPr>
        <w:t>La présente instruction définit les conditions auxquelles les candidats peuvent être admis à se présenter aux concours de recrutement ou d</w:t>
      </w:r>
      <w:r w:rsidR="00384378">
        <w:rPr>
          <w:lang w:val="fr-FR"/>
        </w:rPr>
        <w:t>’</w:t>
      </w:r>
      <w:r w:rsidRPr="000C72E3">
        <w:rPr>
          <w:lang w:val="fr-FR"/>
        </w:rPr>
        <w:t>affectation à des postes linguistiques et les conditions particulières régissant le recrutement ou l</w:t>
      </w:r>
      <w:r w:rsidR="00384378">
        <w:rPr>
          <w:lang w:val="fr-FR"/>
        </w:rPr>
        <w:t>’</w:t>
      </w:r>
      <w:r w:rsidRPr="000C72E3">
        <w:rPr>
          <w:lang w:val="fr-FR"/>
        </w:rPr>
        <w:t>affectation des candidats reçus à ces concours.</w:t>
      </w:r>
    </w:p>
    <w:p w14:paraId="29802C9B" w14:textId="436AE789" w:rsidR="000C72E3" w:rsidRPr="000C72E3" w:rsidRDefault="000C72E3" w:rsidP="00725B1A">
      <w:pPr>
        <w:pStyle w:val="SingleTxt"/>
        <w:numPr>
          <w:ilvl w:val="0"/>
          <w:numId w:val="41"/>
        </w:numPr>
        <w:spacing w:line="240" w:lineRule="exact"/>
        <w:rPr>
          <w:lang w:val="fr-FR"/>
        </w:rPr>
      </w:pPr>
      <w:r w:rsidRPr="000C72E3">
        <w:rPr>
          <w:lang w:val="fr-FR"/>
        </w:rPr>
        <w:t>Des concours pour le recrutement ou l</w:t>
      </w:r>
      <w:r w:rsidR="00384378">
        <w:rPr>
          <w:lang w:val="fr-FR"/>
        </w:rPr>
        <w:t>’</w:t>
      </w:r>
      <w:r w:rsidRPr="000C72E3">
        <w:rPr>
          <w:lang w:val="fr-FR"/>
        </w:rPr>
        <w:t>affectation à des postes linguistiques sont organisés de temps à autre, en fonction des besoins de l</w:t>
      </w:r>
      <w:r w:rsidR="00384378">
        <w:rPr>
          <w:lang w:val="fr-FR"/>
        </w:rPr>
        <w:t>’</w:t>
      </w:r>
      <w:r w:rsidRPr="000C72E3">
        <w:rPr>
          <w:lang w:val="fr-FR"/>
        </w:rPr>
        <w:t>Organisation. Les modalités de ces concours sont annoncées par la voie d</w:t>
      </w:r>
      <w:r w:rsidR="00384378">
        <w:rPr>
          <w:lang w:val="fr-FR"/>
        </w:rPr>
        <w:t>’</w:t>
      </w:r>
      <w:r w:rsidRPr="000C72E3">
        <w:rPr>
          <w:lang w:val="fr-FR"/>
        </w:rPr>
        <w:t>un avis de concours mondial.</w:t>
      </w:r>
    </w:p>
    <w:p w14:paraId="5BA63A97" w14:textId="6216FFBA" w:rsidR="000C72E3" w:rsidRPr="000C72E3" w:rsidRDefault="000C72E3" w:rsidP="00725B1A">
      <w:pPr>
        <w:pStyle w:val="SingleTxt"/>
        <w:numPr>
          <w:ilvl w:val="0"/>
          <w:numId w:val="41"/>
        </w:numPr>
        <w:spacing w:line="240" w:lineRule="exact"/>
        <w:rPr>
          <w:lang w:val="fr-FR"/>
        </w:rPr>
      </w:pPr>
      <w:r w:rsidRPr="000C72E3">
        <w:rPr>
          <w:lang w:val="fr-FR"/>
        </w:rPr>
        <w:t>L</w:t>
      </w:r>
      <w:r w:rsidR="00384378">
        <w:rPr>
          <w:lang w:val="fr-FR"/>
        </w:rPr>
        <w:t>’</w:t>
      </w:r>
      <w:r w:rsidRPr="000C72E3">
        <w:rPr>
          <w:lang w:val="fr-FR"/>
        </w:rPr>
        <w:t>avis de concours indiquera les critères minimaux obligatoires auxquels devra satisfaire toute personne pour être admise à concourir</w:t>
      </w:r>
      <w:r w:rsidR="00384378">
        <w:rPr>
          <w:lang w:val="fr-FR"/>
        </w:rPr>
        <w:t> ;</w:t>
      </w:r>
      <w:r w:rsidRPr="000C72E3">
        <w:rPr>
          <w:lang w:val="fr-FR"/>
        </w:rPr>
        <w:t xml:space="preserve"> il pourra prévoir également des critères facultatifs qui, en cas de réception d</w:t>
      </w:r>
      <w:r w:rsidR="00384378">
        <w:rPr>
          <w:lang w:val="fr-FR"/>
        </w:rPr>
        <w:t>’</w:t>
      </w:r>
      <w:r w:rsidRPr="000C72E3">
        <w:rPr>
          <w:lang w:val="fr-FR"/>
        </w:rPr>
        <w:t>un grand nombre de demandes d</w:t>
      </w:r>
      <w:r w:rsidR="00384378">
        <w:rPr>
          <w:lang w:val="fr-FR"/>
        </w:rPr>
        <w:t>’</w:t>
      </w:r>
      <w:r w:rsidRPr="000C72E3">
        <w:rPr>
          <w:lang w:val="fr-FR"/>
        </w:rPr>
        <w:t>admission à concourir, serviront à faire le tri entre les candidatures avant plus ample examen.</w:t>
      </w:r>
    </w:p>
    <w:p w14:paraId="2EE40131" w14:textId="08980E16" w:rsidR="000C72E3" w:rsidRPr="000C72E3" w:rsidRDefault="000C72E3" w:rsidP="00725B1A">
      <w:pPr>
        <w:pStyle w:val="SingleTxt"/>
        <w:numPr>
          <w:ilvl w:val="0"/>
          <w:numId w:val="41"/>
        </w:numPr>
        <w:spacing w:line="240" w:lineRule="exact"/>
        <w:rPr>
          <w:lang w:val="fr-FR"/>
        </w:rPr>
      </w:pPr>
      <w:bookmarkStart w:id="5" w:name="_Hlk532917405"/>
      <w:r w:rsidRPr="000C72E3">
        <w:rPr>
          <w:lang w:val="fr-FR"/>
        </w:rPr>
        <w:t>Les concours pour le recrutement ou d</w:t>
      </w:r>
      <w:r w:rsidR="00384378">
        <w:rPr>
          <w:lang w:val="fr-FR"/>
        </w:rPr>
        <w:t>’</w:t>
      </w:r>
      <w:r w:rsidRPr="000C72E3">
        <w:rPr>
          <w:lang w:val="fr-FR"/>
        </w:rPr>
        <w:t xml:space="preserve">affectation à des postes linguistiques sont ouverts à toute personne âgée de </w:t>
      </w:r>
      <w:r w:rsidRPr="00950BF6">
        <w:rPr>
          <w:lang w:val="fr-FR"/>
        </w:rPr>
        <w:t>56</w:t>
      </w:r>
      <w:r w:rsidRPr="000C72E3">
        <w:rPr>
          <w:lang w:val="fr-FR"/>
        </w:rPr>
        <w:t xml:space="preserve"> ans au plus le </w:t>
      </w:r>
      <w:r w:rsidRPr="00950BF6">
        <w:rPr>
          <w:lang w:val="fr-FR"/>
        </w:rPr>
        <w:t>31</w:t>
      </w:r>
      <w:r w:rsidRPr="000C72E3">
        <w:rPr>
          <w:lang w:val="fr-FR"/>
        </w:rPr>
        <w:t xml:space="preserve"> décembre de l</w:t>
      </w:r>
      <w:r w:rsidR="00384378">
        <w:rPr>
          <w:lang w:val="fr-FR"/>
        </w:rPr>
        <w:t>’</w:t>
      </w:r>
      <w:r w:rsidRPr="000C72E3">
        <w:rPr>
          <w:lang w:val="fr-FR"/>
        </w:rPr>
        <w:t>année où débute la période de dépôt des demandes d</w:t>
      </w:r>
      <w:r w:rsidR="00384378">
        <w:rPr>
          <w:lang w:val="fr-FR"/>
        </w:rPr>
        <w:t>’</w:t>
      </w:r>
      <w:r w:rsidRPr="000C72E3">
        <w:rPr>
          <w:lang w:val="fr-FR"/>
        </w:rPr>
        <w:t>admission à concourir.</w:t>
      </w:r>
      <w:bookmarkEnd w:id="5"/>
    </w:p>
    <w:p w14:paraId="7C0E826C" w14:textId="71961CB2" w:rsidR="000C72E3" w:rsidRPr="000C72E3" w:rsidRDefault="000C72E3" w:rsidP="000C72E3">
      <w:pPr>
        <w:pStyle w:val="SingleTxt"/>
        <w:spacing w:after="0" w:line="120" w:lineRule="exact"/>
        <w:rPr>
          <w:b/>
          <w:bCs/>
          <w:sz w:val="10"/>
          <w:lang w:val="fr-FR"/>
        </w:rPr>
      </w:pPr>
    </w:p>
    <w:p w14:paraId="53AE7054" w14:textId="376CB021"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Section </w:t>
      </w:r>
      <w:r w:rsidRPr="00950BF6">
        <w:rPr>
          <w:lang w:val="fr-FR"/>
        </w:rPr>
        <w:t>3</w:t>
      </w:r>
    </w:p>
    <w:p w14:paraId="66183389" w14:textId="44DA5EBF"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Demandes d</w:t>
      </w:r>
      <w:r w:rsidR="00384378">
        <w:rPr>
          <w:lang w:val="fr-FR"/>
        </w:rPr>
        <w:t>’</w:t>
      </w:r>
      <w:r w:rsidRPr="000C72E3">
        <w:rPr>
          <w:lang w:val="fr-FR"/>
        </w:rPr>
        <w:t>admission à concourir</w:t>
      </w:r>
    </w:p>
    <w:p w14:paraId="497DF39F" w14:textId="3709139D" w:rsidR="000C72E3" w:rsidRPr="000C72E3" w:rsidRDefault="000C72E3" w:rsidP="000C72E3">
      <w:pPr>
        <w:pStyle w:val="SingleTxt"/>
        <w:spacing w:after="0" w:line="120" w:lineRule="exact"/>
        <w:rPr>
          <w:sz w:val="10"/>
          <w:lang w:val="fr-FR"/>
        </w:rPr>
      </w:pPr>
    </w:p>
    <w:p w14:paraId="7FF80754" w14:textId="36E00706" w:rsidR="000C72E3" w:rsidRPr="000C72E3" w:rsidRDefault="000C72E3" w:rsidP="00725B1A">
      <w:pPr>
        <w:pStyle w:val="SingleTxt"/>
        <w:numPr>
          <w:ilvl w:val="0"/>
          <w:numId w:val="42"/>
        </w:numPr>
        <w:rPr>
          <w:lang w:val="fr-FR"/>
        </w:rPr>
      </w:pPr>
      <w:r w:rsidRPr="000C72E3">
        <w:rPr>
          <w:lang w:val="fr-FR"/>
        </w:rPr>
        <w:t>Les personnes qui souhaitent se présenter à un concours de recrutement ou d</w:t>
      </w:r>
      <w:r w:rsidR="00384378">
        <w:rPr>
          <w:lang w:val="fr-FR"/>
        </w:rPr>
        <w:t>’</w:t>
      </w:r>
      <w:r w:rsidRPr="000C72E3">
        <w:rPr>
          <w:lang w:val="fr-FR"/>
        </w:rPr>
        <w:t>affection à des postes linguistiques doivent suivre les instructions figurant dans l</w:t>
      </w:r>
      <w:r w:rsidR="00384378">
        <w:rPr>
          <w:lang w:val="fr-FR"/>
        </w:rPr>
        <w:t>’</w:t>
      </w:r>
      <w:r w:rsidRPr="000C72E3">
        <w:rPr>
          <w:lang w:val="fr-FR"/>
        </w:rPr>
        <w:t>avis de concours considéré et celles qui seront données tout au long de la procédure. Tout candidat répond personnellement de l</w:t>
      </w:r>
      <w:r w:rsidR="00384378">
        <w:rPr>
          <w:lang w:val="fr-FR"/>
        </w:rPr>
        <w:t>’</w:t>
      </w:r>
      <w:r w:rsidRPr="000C72E3">
        <w:rPr>
          <w:lang w:val="fr-FR"/>
        </w:rPr>
        <w:t>exactitude des renseignements fournis et de toutes omissions. Les dossiers de candidature inexacts ou incomplets ne seront pas examinés.</w:t>
      </w:r>
    </w:p>
    <w:p w14:paraId="693E2949" w14:textId="71CF64EF" w:rsidR="000C72E3" w:rsidRPr="000C72E3" w:rsidRDefault="000C72E3" w:rsidP="000C72E3">
      <w:pPr>
        <w:pStyle w:val="SingleTxt"/>
        <w:spacing w:after="0" w:line="120" w:lineRule="exact"/>
        <w:rPr>
          <w:sz w:val="10"/>
          <w:lang w:val="fr-FR"/>
        </w:rPr>
      </w:pPr>
    </w:p>
    <w:p w14:paraId="10C2B475" w14:textId="58707E05"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Section </w:t>
      </w:r>
      <w:r w:rsidRPr="00950BF6">
        <w:rPr>
          <w:lang w:val="fr-FR"/>
        </w:rPr>
        <w:t>4</w:t>
      </w:r>
    </w:p>
    <w:p w14:paraId="1891A54D" w14:textId="76A6595A"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Présélection et évaluation</w:t>
      </w:r>
    </w:p>
    <w:p w14:paraId="267F48AD" w14:textId="66BEBDD1" w:rsidR="000C72E3" w:rsidRPr="000C72E3" w:rsidRDefault="000C72E3" w:rsidP="000C72E3">
      <w:pPr>
        <w:pStyle w:val="SingleTxt"/>
        <w:spacing w:after="0" w:line="120" w:lineRule="exact"/>
        <w:rPr>
          <w:sz w:val="10"/>
          <w:lang w:val="fr-FR"/>
        </w:rPr>
      </w:pPr>
    </w:p>
    <w:p w14:paraId="7C13D62F" w14:textId="720F73C4" w:rsidR="000C72E3" w:rsidRPr="000C72E3" w:rsidRDefault="000C72E3" w:rsidP="00725B1A">
      <w:pPr>
        <w:pStyle w:val="SingleTxt"/>
        <w:numPr>
          <w:ilvl w:val="0"/>
          <w:numId w:val="43"/>
        </w:numPr>
        <w:rPr>
          <w:lang w:val="fr-FR"/>
        </w:rPr>
      </w:pPr>
      <w:r w:rsidRPr="000C72E3">
        <w:rPr>
          <w:lang w:val="fr-FR"/>
        </w:rPr>
        <w:t>Le jury spécialisé examine chaque candidature pour déterminer si elle remplit les conditions énoncées dans l</w:t>
      </w:r>
      <w:r w:rsidR="00384378">
        <w:rPr>
          <w:lang w:val="fr-FR"/>
        </w:rPr>
        <w:t>’</w:t>
      </w:r>
      <w:r w:rsidRPr="000C72E3">
        <w:rPr>
          <w:lang w:val="fr-FR"/>
        </w:rPr>
        <w:t>avis de concours. Tous les fonctionnaires et tous les candidats externes remplissant les conditions requises pour se présenter au concours sont informés de la décision du jury spécialisé concernant leur demande d</w:t>
      </w:r>
      <w:r w:rsidR="00384378">
        <w:rPr>
          <w:lang w:val="fr-FR"/>
        </w:rPr>
        <w:t>’</w:t>
      </w:r>
      <w:r w:rsidRPr="000C72E3">
        <w:rPr>
          <w:lang w:val="fr-FR"/>
        </w:rPr>
        <w:t>admission à concourir.</w:t>
      </w:r>
    </w:p>
    <w:bookmarkEnd w:id="1"/>
    <w:p w14:paraId="2F580E92" w14:textId="47EEC290" w:rsidR="000C72E3" w:rsidRPr="000C72E3" w:rsidRDefault="000C72E3" w:rsidP="00725B1A">
      <w:pPr>
        <w:pStyle w:val="SingleTxt"/>
        <w:numPr>
          <w:ilvl w:val="0"/>
          <w:numId w:val="43"/>
        </w:numPr>
        <w:spacing w:line="240" w:lineRule="exact"/>
        <w:rPr>
          <w:lang w:val="fr-FR"/>
        </w:rPr>
      </w:pPr>
      <w:r w:rsidRPr="000C72E3">
        <w:rPr>
          <w:lang w:val="fr-FR"/>
        </w:rPr>
        <w:t>À l</w:t>
      </w:r>
      <w:r w:rsidR="00384378">
        <w:rPr>
          <w:lang w:val="fr-FR"/>
        </w:rPr>
        <w:t>’</w:t>
      </w:r>
      <w:r w:rsidRPr="000C72E3">
        <w:rPr>
          <w:lang w:val="fr-FR"/>
        </w:rPr>
        <w:t>issue du concours, qui peut comprendre des épreuves écrites, des épreuves orales (interprètes), un entretien axé sur les compétences et d</w:t>
      </w:r>
      <w:r w:rsidR="00384378">
        <w:rPr>
          <w:lang w:val="fr-FR"/>
        </w:rPr>
        <w:t>’</w:t>
      </w:r>
      <w:r w:rsidRPr="000C72E3">
        <w:rPr>
          <w:lang w:val="fr-FR"/>
        </w:rPr>
        <w:t>autres mécanismes d</w:t>
      </w:r>
      <w:r w:rsidR="00384378">
        <w:rPr>
          <w:lang w:val="fr-FR"/>
        </w:rPr>
        <w:t>’</w:t>
      </w:r>
      <w:r w:rsidRPr="000C72E3">
        <w:rPr>
          <w:lang w:val="fr-FR"/>
        </w:rPr>
        <w:t>évaluations appropriés, le jury spécialisé, sur la base de l</w:t>
      </w:r>
      <w:r w:rsidR="00384378">
        <w:rPr>
          <w:lang w:val="fr-FR"/>
        </w:rPr>
        <w:t>’</w:t>
      </w:r>
      <w:r w:rsidRPr="000C72E3">
        <w:rPr>
          <w:lang w:val="fr-FR"/>
        </w:rPr>
        <w:t>ensemble des résultats, recommande au fonctionnaire titulaire du pouvoir délégué les noms des personnes à inscrire sur la liste. Le jury ne communique pas aux candidats leurs notes ou leurs résultats.</w:t>
      </w:r>
    </w:p>
    <w:p w14:paraId="6033C929" w14:textId="09842DA3" w:rsidR="000C72E3" w:rsidRPr="000C72E3" w:rsidRDefault="000C72E3" w:rsidP="000C72E3">
      <w:pPr>
        <w:pStyle w:val="SingleTxt"/>
        <w:spacing w:after="0" w:line="120" w:lineRule="exact"/>
        <w:rPr>
          <w:sz w:val="10"/>
          <w:lang w:val="fr-FR"/>
        </w:rPr>
      </w:pPr>
    </w:p>
    <w:p w14:paraId="3DB906BB" w14:textId="6A0FFB60"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F96BE1">
        <w:rPr>
          <w:lang w:val="fr-FR"/>
        </w:rPr>
        <w:t xml:space="preserve">Section </w:t>
      </w:r>
      <w:r w:rsidRPr="00950BF6">
        <w:rPr>
          <w:lang w:val="fr-FR"/>
        </w:rPr>
        <w:t>5</w:t>
      </w:r>
    </w:p>
    <w:p w14:paraId="7E440FCB" w14:textId="13986F50"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Conditions applicables aux candidats reçus à un concours pour le recrutement </w:t>
      </w:r>
      <w:r>
        <w:rPr>
          <w:lang w:val="fr-FR"/>
        </w:rPr>
        <w:br/>
      </w:r>
      <w:r w:rsidRPr="000C72E3">
        <w:rPr>
          <w:lang w:val="fr-FR"/>
        </w:rPr>
        <w:t>ou l</w:t>
      </w:r>
      <w:r w:rsidR="00384378">
        <w:rPr>
          <w:lang w:val="fr-FR"/>
        </w:rPr>
        <w:t>’</w:t>
      </w:r>
      <w:r w:rsidRPr="000C72E3">
        <w:rPr>
          <w:lang w:val="fr-FR"/>
        </w:rPr>
        <w:t>affectation à des postes linguistiques de la classe P-</w:t>
      </w:r>
      <w:r w:rsidRPr="00950BF6">
        <w:rPr>
          <w:lang w:val="fr-FR"/>
        </w:rPr>
        <w:t>2</w:t>
      </w:r>
      <w:r w:rsidRPr="000C72E3">
        <w:rPr>
          <w:lang w:val="fr-FR"/>
        </w:rPr>
        <w:t xml:space="preserve"> et P-</w:t>
      </w:r>
      <w:r w:rsidRPr="00950BF6">
        <w:rPr>
          <w:lang w:val="fr-FR"/>
        </w:rPr>
        <w:t>3</w:t>
      </w:r>
    </w:p>
    <w:p w14:paraId="141ED31D" w14:textId="5B904F5F" w:rsidR="000C72E3" w:rsidRPr="000C72E3" w:rsidRDefault="000C72E3" w:rsidP="000C72E3">
      <w:pPr>
        <w:pStyle w:val="SingleTxt"/>
        <w:spacing w:after="0" w:line="120" w:lineRule="exact"/>
        <w:rPr>
          <w:sz w:val="10"/>
          <w:lang w:val="fr-FR"/>
        </w:rPr>
      </w:pPr>
    </w:p>
    <w:p w14:paraId="7D95B674" w14:textId="0C4EDF0B" w:rsidR="000C72E3" w:rsidRPr="000C72E3" w:rsidRDefault="000C72E3" w:rsidP="00725B1A">
      <w:pPr>
        <w:pStyle w:val="SingleTxt"/>
        <w:numPr>
          <w:ilvl w:val="0"/>
          <w:numId w:val="44"/>
        </w:numPr>
        <w:rPr>
          <w:lang w:val="fr-FR"/>
        </w:rPr>
      </w:pPr>
      <w:r w:rsidRPr="000C72E3">
        <w:rPr>
          <w:lang w:val="fr-FR"/>
        </w:rPr>
        <w:t>Les lauréats seront inscrits sur la liste des candidats qualifiés pour un poste linguistique. Ils seront nommés à mesure que des postes deviendront vacants, compte tenu</w:t>
      </w:r>
      <w:r w:rsidR="00384378">
        <w:rPr>
          <w:lang w:val="fr-FR"/>
        </w:rPr>
        <w:t> :</w:t>
      </w:r>
    </w:p>
    <w:p w14:paraId="738585CF" w14:textId="5130F45B" w:rsidR="000C72E3" w:rsidRPr="000C72E3" w:rsidRDefault="000C72E3" w:rsidP="000C72E3">
      <w:pPr>
        <w:pStyle w:val="SingleTxt"/>
        <w:rPr>
          <w:lang w:val="fr-FR"/>
        </w:rPr>
      </w:pPr>
      <w:r w:rsidRPr="000C72E3">
        <w:rPr>
          <w:lang w:val="fr-FR"/>
        </w:rPr>
        <w:tab/>
        <w:t>a)</w:t>
      </w:r>
      <w:r>
        <w:rPr>
          <w:lang w:val="fr-FR"/>
        </w:rPr>
        <w:tab/>
      </w:r>
      <w:r w:rsidRPr="000C72E3">
        <w:rPr>
          <w:lang w:val="fr-FR"/>
        </w:rPr>
        <w:t>des besoins de service</w:t>
      </w:r>
      <w:r w:rsidR="00384378">
        <w:rPr>
          <w:lang w:val="fr-FR"/>
        </w:rPr>
        <w:t> ;</w:t>
      </w:r>
    </w:p>
    <w:p w14:paraId="646B5833" w14:textId="5C9EE280" w:rsidR="000C72E3" w:rsidRPr="000C72E3" w:rsidRDefault="000C72E3" w:rsidP="000C72E3">
      <w:pPr>
        <w:pStyle w:val="SingleTxt"/>
        <w:rPr>
          <w:lang w:val="fr-FR"/>
        </w:rPr>
      </w:pPr>
      <w:r>
        <w:rPr>
          <w:lang w:val="fr-FR"/>
        </w:rPr>
        <w:tab/>
      </w:r>
      <w:r w:rsidRPr="000C72E3">
        <w:rPr>
          <w:lang w:val="fr-FR"/>
        </w:rPr>
        <w:t>b)</w:t>
      </w:r>
      <w:r>
        <w:rPr>
          <w:lang w:val="fr-FR"/>
        </w:rPr>
        <w:tab/>
      </w:r>
      <w:r w:rsidRPr="000C72E3">
        <w:rPr>
          <w:lang w:val="fr-FR"/>
        </w:rPr>
        <w:t>des combinaisons d</w:t>
      </w:r>
      <w:r w:rsidR="00384378">
        <w:rPr>
          <w:lang w:val="fr-FR"/>
        </w:rPr>
        <w:t>’</w:t>
      </w:r>
      <w:r w:rsidRPr="000C72E3">
        <w:rPr>
          <w:lang w:val="fr-FR"/>
        </w:rPr>
        <w:t>aptitudes linguistiques et de compétences offertes par les autres lauréats.</w:t>
      </w:r>
    </w:p>
    <w:p w14:paraId="3D5B3BFE" w14:textId="4BBFA1B7" w:rsidR="000C72E3" w:rsidRPr="000C72E3" w:rsidRDefault="000C72E3" w:rsidP="00725B1A">
      <w:pPr>
        <w:pStyle w:val="SingleTxt"/>
        <w:numPr>
          <w:ilvl w:val="0"/>
          <w:numId w:val="44"/>
        </w:numPr>
        <w:spacing w:line="240" w:lineRule="exact"/>
        <w:rPr>
          <w:lang w:val="fr-FR"/>
        </w:rPr>
      </w:pPr>
      <w:r w:rsidRPr="000C72E3">
        <w:rPr>
          <w:lang w:val="fr-FR"/>
        </w:rPr>
        <w:t>À condition que leurs services donnent satisfaction pendant la période de stage ou d</w:t>
      </w:r>
      <w:r w:rsidR="00384378">
        <w:rPr>
          <w:lang w:val="fr-FR"/>
        </w:rPr>
        <w:t>’</w:t>
      </w:r>
      <w:r w:rsidRPr="000C72E3">
        <w:rPr>
          <w:lang w:val="fr-FR"/>
        </w:rPr>
        <w:t xml:space="preserve">essai comme prévu aux paragraphes </w:t>
      </w:r>
      <w:r w:rsidRPr="00950BF6">
        <w:rPr>
          <w:lang w:val="fr-FR"/>
        </w:rPr>
        <w:t>6</w:t>
      </w:r>
      <w:r w:rsidRPr="000C72E3">
        <w:rPr>
          <w:lang w:val="fr-FR"/>
        </w:rPr>
        <w:t>.</w:t>
      </w:r>
      <w:r w:rsidRPr="00950BF6">
        <w:rPr>
          <w:lang w:val="fr-FR"/>
        </w:rPr>
        <w:t>3</w:t>
      </w:r>
      <w:r w:rsidRPr="000C72E3">
        <w:rPr>
          <w:lang w:val="fr-FR"/>
        </w:rPr>
        <w:t xml:space="preserve">, </w:t>
      </w:r>
      <w:r w:rsidRPr="00950BF6">
        <w:rPr>
          <w:lang w:val="fr-FR"/>
        </w:rPr>
        <w:t>6</w:t>
      </w:r>
      <w:r w:rsidRPr="000C72E3">
        <w:rPr>
          <w:lang w:val="fr-FR"/>
        </w:rPr>
        <w:t>.</w:t>
      </w:r>
      <w:r w:rsidRPr="00950BF6">
        <w:rPr>
          <w:lang w:val="fr-FR"/>
        </w:rPr>
        <w:t>4</w:t>
      </w:r>
      <w:r w:rsidRPr="000C72E3">
        <w:rPr>
          <w:lang w:val="fr-FR"/>
        </w:rPr>
        <w:t xml:space="preserve">, </w:t>
      </w:r>
      <w:r w:rsidRPr="00950BF6">
        <w:rPr>
          <w:lang w:val="fr-FR"/>
        </w:rPr>
        <w:t>7</w:t>
      </w:r>
      <w:r w:rsidRPr="000C72E3">
        <w:rPr>
          <w:lang w:val="fr-FR"/>
        </w:rPr>
        <w:t>.</w:t>
      </w:r>
      <w:r w:rsidRPr="00950BF6">
        <w:rPr>
          <w:lang w:val="fr-FR"/>
        </w:rPr>
        <w:t>3</w:t>
      </w:r>
      <w:r w:rsidRPr="000C72E3">
        <w:rPr>
          <w:lang w:val="fr-FR"/>
        </w:rPr>
        <w:t xml:space="preserve"> et </w:t>
      </w:r>
      <w:r w:rsidRPr="00950BF6">
        <w:rPr>
          <w:lang w:val="fr-FR"/>
        </w:rPr>
        <w:t>7</w:t>
      </w:r>
      <w:r w:rsidRPr="000C72E3">
        <w:rPr>
          <w:lang w:val="fr-FR"/>
        </w:rPr>
        <w:t>.</w:t>
      </w:r>
      <w:r w:rsidRPr="00950BF6">
        <w:rPr>
          <w:lang w:val="fr-FR"/>
        </w:rPr>
        <w:t>4</w:t>
      </w:r>
      <w:r w:rsidRPr="000C72E3">
        <w:rPr>
          <w:lang w:val="fr-FR"/>
        </w:rPr>
        <w:t xml:space="preserve"> de la présente instruction, selon le cas, les candidats nommés à un poste linguistique de la catégorie des administrateurs après avoir été reçus à un concours pour le recrutement ou l</w:t>
      </w:r>
      <w:r w:rsidR="00384378">
        <w:rPr>
          <w:lang w:val="fr-FR"/>
        </w:rPr>
        <w:t>’</w:t>
      </w:r>
      <w:r w:rsidRPr="000C72E3">
        <w:rPr>
          <w:lang w:val="fr-FR"/>
        </w:rPr>
        <w:t xml:space="preserve">affectation à des postes linguistiques sont censés travailler pendant </w:t>
      </w:r>
      <w:r w:rsidRPr="00950BF6">
        <w:rPr>
          <w:lang w:val="fr-FR"/>
        </w:rPr>
        <w:t>cinq ans</w:t>
      </w:r>
      <w:r w:rsidRPr="000C72E3">
        <w:rPr>
          <w:lang w:val="fr-FR"/>
        </w:rPr>
        <w:t xml:space="preserve"> au moins dans les services linguistiques avant de pouvoir être affectés à des postes autres que linguistiques ou sélectionnés à cet effet. Pendant cette période, ils peuvent être réaffectés à des postes linguistiques dans d</w:t>
      </w:r>
      <w:r w:rsidR="00384378">
        <w:rPr>
          <w:lang w:val="fr-FR"/>
        </w:rPr>
        <w:t>’</w:t>
      </w:r>
      <w:r w:rsidRPr="000C72E3">
        <w:rPr>
          <w:lang w:val="fr-FR"/>
        </w:rPr>
        <w:t>autres lieux d</w:t>
      </w:r>
      <w:r w:rsidR="00384378">
        <w:rPr>
          <w:lang w:val="fr-FR"/>
        </w:rPr>
        <w:t>’</w:t>
      </w:r>
      <w:r w:rsidRPr="000C72E3">
        <w:rPr>
          <w:lang w:val="fr-FR"/>
        </w:rPr>
        <w:t>affectation, suivant les besoins de l</w:t>
      </w:r>
      <w:r w:rsidR="00384378">
        <w:rPr>
          <w:lang w:val="fr-FR"/>
        </w:rPr>
        <w:t>’</w:t>
      </w:r>
      <w:r w:rsidRPr="000C72E3">
        <w:rPr>
          <w:lang w:val="fr-FR"/>
        </w:rPr>
        <w:t>Organisation.</w:t>
      </w:r>
    </w:p>
    <w:p w14:paraId="1679CAD9" w14:textId="4CACF558" w:rsidR="000C72E3" w:rsidRPr="000C72E3" w:rsidRDefault="000C72E3" w:rsidP="00725B1A">
      <w:pPr>
        <w:pStyle w:val="SingleTxt"/>
        <w:numPr>
          <w:ilvl w:val="0"/>
          <w:numId w:val="44"/>
        </w:numPr>
        <w:spacing w:line="240" w:lineRule="exact"/>
        <w:rPr>
          <w:lang w:val="fr-FR"/>
        </w:rPr>
      </w:pPr>
      <w:r w:rsidRPr="000C72E3">
        <w:rPr>
          <w:lang w:val="fr-FR"/>
        </w:rPr>
        <w:t>Une personne reçue à plusieurs concours pour le recrutement ou l</w:t>
      </w:r>
      <w:r w:rsidR="00384378">
        <w:rPr>
          <w:lang w:val="fr-FR"/>
        </w:rPr>
        <w:t>’</w:t>
      </w:r>
      <w:r w:rsidRPr="000C72E3">
        <w:rPr>
          <w:lang w:val="fr-FR"/>
        </w:rPr>
        <w:t>affectation à des postes linguistiques sera inscrite sur toutes les listes de candidats qualifiés correspondantes. Lorsqu</w:t>
      </w:r>
      <w:r w:rsidR="00384378">
        <w:rPr>
          <w:lang w:val="fr-FR"/>
        </w:rPr>
        <w:t>’</w:t>
      </w:r>
      <w:r w:rsidRPr="000C72E3">
        <w:rPr>
          <w:lang w:val="fr-FR"/>
        </w:rPr>
        <w:t>elle se verra proposer une offre, elle sera retirée de la liste à partir de laquelle elle aura été retenue. Elle continuera toutefois de figurer sur les autres listes de candidats qualifiés.</w:t>
      </w:r>
    </w:p>
    <w:p w14:paraId="7A5D6EEA" w14:textId="74E54399" w:rsidR="000C72E3" w:rsidRPr="000C72E3" w:rsidRDefault="000C72E3" w:rsidP="00725B1A">
      <w:pPr>
        <w:pStyle w:val="SingleTxt"/>
        <w:numPr>
          <w:ilvl w:val="0"/>
          <w:numId w:val="44"/>
        </w:numPr>
        <w:spacing w:line="240" w:lineRule="exact"/>
        <w:rPr>
          <w:lang w:val="fr-FR"/>
        </w:rPr>
      </w:pPr>
      <w:r w:rsidRPr="000C72E3">
        <w:rPr>
          <w:lang w:val="fr-FR"/>
        </w:rPr>
        <w:t>Les lauréats auxquels il sera proposé par écrit une offre d</w:t>
      </w:r>
      <w:r w:rsidR="00384378">
        <w:rPr>
          <w:lang w:val="fr-FR"/>
        </w:rPr>
        <w:t>’</w:t>
      </w:r>
      <w:r w:rsidRPr="000C72E3">
        <w:rPr>
          <w:lang w:val="fr-FR"/>
        </w:rPr>
        <w:t xml:space="preserve">engagement devront y répondre dans </w:t>
      </w:r>
      <w:r w:rsidRPr="00950BF6">
        <w:rPr>
          <w:lang w:val="fr-FR"/>
        </w:rPr>
        <w:t>les sept jours</w:t>
      </w:r>
      <w:r w:rsidRPr="000C72E3">
        <w:rPr>
          <w:lang w:val="fr-FR"/>
        </w:rPr>
        <w:t xml:space="preserve"> civils suivant sa réception. Si un lauréat </w:t>
      </w:r>
      <w:r w:rsidRPr="00825352">
        <w:rPr>
          <w:lang w:val="fr-FR"/>
        </w:rPr>
        <w:t>a)</w:t>
      </w:r>
      <w:r w:rsidRPr="000C72E3">
        <w:rPr>
          <w:lang w:val="fr-FR"/>
        </w:rPr>
        <w:t xml:space="preserve"> </w:t>
      </w:r>
      <w:r w:rsidRPr="00950BF6">
        <w:rPr>
          <w:lang w:val="fr-FR"/>
        </w:rPr>
        <w:t>décline deux</w:t>
      </w:r>
      <w:r w:rsidRPr="000C72E3">
        <w:rPr>
          <w:lang w:val="fr-FR"/>
        </w:rPr>
        <w:t xml:space="preserve"> fois une offre après avoir reçu notification de sa sélection, y compris la demande de confirmation de son intérêt, ou </w:t>
      </w:r>
      <w:r w:rsidRPr="00825352">
        <w:rPr>
          <w:lang w:val="fr-FR"/>
        </w:rPr>
        <w:t>b)</w:t>
      </w:r>
      <w:r w:rsidRPr="000C72E3">
        <w:rPr>
          <w:lang w:val="fr-FR"/>
        </w:rPr>
        <w:t xml:space="preserve"> refuse le poste après avoir accepté l</w:t>
      </w:r>
      <w:r w:rsidR="00384378">
        <w:rPr>
          <w:lang w:val="fr-FR"/>
        </w:rPr>
        <w:t>’</w:t>
      </w:r>
      <w:r w:rsidRPr="000C72E3">
        <w:rPr>
          <w:lang w:val="fr-FR"/>
        </w:rPr>
        <w:t>offre, il sera retiré de la liste des candidats qualifiés pour un poste linguistique sur laquelle il figurait.</w:t>
      </w:r>
    </w:p>
    <w:p w14:paraId="6D750329" w14:textId="030A8CA5" w:rsidR="000C72E3" w:rsidRPr="000C72E3" w:rsidRDefault="000C72E3" w:rsidP="000C72E3">
      <w:pPr>
        <w:pStyle w:val="SingleTxt"/>
        <w:spacing w:after="0" w:line="120" w:lineRule="exact"/>
        <w:rPr>
          <w:sz w:val="10"/>
          <w:lang w:val="fr-FR"/>
        </w:rPr>
      </w:pPr>
    </w:p>
    <w:p w14:paraId="3D073B59" w14:textId="2E9B7FC3"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Section </w:t>
      </w:r>
      <w:r w:rsidRPr="00950BF6">
        <w:rPr>
          <w:lang w:val="fr-FR"/>
        </w:rPr>
        <w:t>6</w:t>
      </w:r>
    </w:p>
    <w:p w14:paraId="597C9E1F" w14:textId="369FDE0D" w:rsidR="000C72E3" w:rsidRPr="000C72E3" w:rsidRDefault="000C72E3" w:rsidP="000C7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72E3">
        <w:rPr>
          <w:lang w:val="fr-FR"/>
        </w:rPr>
        <w:t xml:space="preserve">Conditions applicables aux candidats externes reçus à un concours </w:t>
      </w:r>
      <w:r>
        <w:rPr>
          <w:lang w:val="fr-FR"/>
        </w:rPr>
        <w:br/>
      </w:r>
      <w:r w:rsidRPr="000C72E3">
        <w:rPr>
          <w:lang w:val="fr-FR"/>
        </w:rPr>
        <w:t>de recrutement à des postes linguistiques</w:t>
      </w:r>
    </w:p>
    <w:p w14:paraId="1CCAEE78" w14:textId="2E165EDB" w:rsidR="000C72E3" w:rsidRPr="000C72E3" w:rsidRDefault="000C72E3" w:rsidP="000C72E3">
      <w:pPr>
        <w:pStyle w:val="SingleTxt"/>
        <w:spacing w:after="0" w:line="120" w:lineRule="exact"/>
        <w:rPr>
          <w:sz w:val="10"/>
          <w:lang w:val="fr-FR"/>
        </w:rPr>
      </w:pPr>
    </w:p>
    <w:p w14:paraId="302B37F4" w14:textId="57FF6993" w:rsidR="000C72E3" w:rsidRPr="000C72E3" w:rsidRDefault="000C72E3" w:rsidP="00725B1A">
      <w:pPr>
        <w:pStyle w:val="SingleTxt"/>
        <w:numPr>
          <w:ilvl w:val="0"/>
          <w:numId w:val="45"/>
        </w:numPr>
        <w:rPr>
          <w:lang w:val="fr-FR"/>
        </w:rPr>
      </w:pPr>
      <w:r w:rsidRPr="000C72E3">
        <w:rPr>
          <w:lang w:val="fr-FR"/>
        </w:rPr>
        <w:t>Les candidats externes reçus à un concours linguistique seront normalement recrutés à la classe P-</w:t>
      </w:r>
      <w:r w:rsidRPr="00950BF6">
        <w:rPr>
          <w:lang w:val="fr-FR"/>
        </w:rPr>
        <w:t>2</w:t>
      </w:r>
      <w:r w:rsidRPr="000C72E3">
        <w:rPr>
          <w:lang w:val="fr-FR"/>
        </w:rPr>
        <w:t>. Ceux qui possèdent tous les diplômes et peuvent justifier du nombre d</w:t>
      </w:r>
      <w:r w:rsidR="00384378">
        <w:rPr>
          <w:lang w:val="fr-FR"/>
        </w:rPr>
        <w:t>’</w:t>
      </w:r>
      <w:r w:rsidRPr="000C72E3">
        <w:rPr>
          <w:lang w:val="fr-FR"/>
        </w:rPr>
        <w:t>années d</w:t>
      </w:r>
      <w:r w:rsidR="00384378">
        <w:rPr>
          <w:lang w:val="fr-FR"/>
        </w:rPr>
        <w:t>’</w:t>
      </w:r>
      <w:r w:rsidRPr="000C72E3">
        <w:rPr>
          <w:lang w:val="fr-FR"/>
        </w:rPr>
        <w:t>expérience professionnelle requis pour le poste linguistique P-</w:t>
      </w:r>
      <w:r w:rsidRPr="00950BF6">
        <w:rPr>
          <w:lang w:val="fr-FR"/>
        </w:rPr>
        <w:t>3</w:t>
      </w:r>
      <w:r w:rsidRPr="000C72E3">
        <w:rPr>
          <w:lang w:val="fr-FR"/>
        </w:rPr>
        <w:t xml:space="preserve"> considéré pourront être recrutés à cette classe.</w:t>
      </w:r>
    </w:p>
    <w:p w14:paraId="11D12E75" w14:textId="22657427" w:rsidR="000C72E3" w:rsidRPr="000C72E3" w:rsidRDefault="000C72E3" w:rsidP="00725B1A">
      <w:pPr>
        <w:pStyle w:val="SingleTxt"/>
        <w:numPr>
          <w:ilvl w:val="0"/>
          <w:numId w:val="45"/>
        </w:numPr>
        <w:spacing w:line="240" w:lineRule="exact"/>
        <w:rPr>
          <w:lang w:val="fr-FR"/>
        </w:rPr>
      </w:pPr>
      <w:r w:rsidRPr="000C72E3">
        <w:rPr>
          <w:lang w:val="fr-FR"/>
        </w:rPr>
        <w:t xml:space="preserve">Tous les candidats externes recrutés se verront offrir un engagement de durée déterminée pour une durée de </w:t>
      </w:r>
      <w:r w:rsidRPr="00950BF6">
        <w:rPr>
          <w:lang w:val="fr-FR"/>
        </w:rPr>
        <w:t>deux an</w:t>
      </w:r>
      <w:r w:rsidRPr="000C72E3">
        <w:rPr>
          <w:lang w:val="fr-FR"/>
        </w:rPr>
        <w:t>s valant période de stage.</w:t>
      </w:r>
    </w:p>
    <w:p w14:paraId="310BD162" w14:textId="3C3643AB" w:rsidR="000C72E3" w:rsidRPr="000C72E3" w:rsidRDefault="000C72E3" w:rsidP="00725B1A">
      <w:pPr>
        <w:pStyle w:val="SingleTxt"/>
        <w:numPr>
          <w:ilvl w:val="0"/>
          <w:numId w:val="45"/>
        </w:numPr>
        <w:spacing w:line="240" w:lineRule="exact"/>
        <w:rPr>
          <w:lang w:val="fr-FR"/>
        </w:rPr>
      </w:pPr>
      <w:r w:rsidRPr="000C72E3">
        <w:rPr>
          <w:lang w:val="fr-FR"/>
        </w:rPr>
        <w:t xml:space="preserve">Conformément au paragraphe </w:t>
      </w:r>
      <w:r w:rsidRPr="00950BF6">
        <w:rPr>
          <w:lang w:val="fr-FR"/>
        </w:rPr>
        <w:t>23</w:t>
      </w:r>
      <w:r w:rsidRPr="000C72E3">
        <w:rPr>
          <w:lang w:val="fr-FR"/>
        </w:rPr>
        <w:t xml:space="preserve"> de la section II de la résolution </w:t>
      </w:r>
      <w:hyperlink r:id="rId14" w:history="1">
        <w:r w:rsidRPr="00950BF6">
          <w:rPr>
            <w:rStyle w:val="Hyperlink"/>
            <w:lang w:val="fr-FR"/>
          </w:rPr>
          <w:t>63/250</w:t>
        </w:r>
      </w:hyperlink>
      <w:r w:rsidRPr="000C72E3">
        <w:rPr>
          <w:lang w:val="fr-FR"/>
        </w:rPr>
        <w:t xml:space="preserve"> de l</w:t>
      </w:r>
      <w:r w:rsidR="00384378">
        <w:rPr>
          <w:lang w:val="fr-FR"/>
        </w:rPr>
        <w:t>’</w:t>
      </w:r>
      <w:r w:rsidRPr="000C72E3">
        <w:rPr>
          <w:lang w:val="fr-FR"/>
        </w:rPr>
        <w:t>Assemblée générale et à l</w:t>
      </w:r>
      <w:r w:rsidR="00384378">
        <w:rPr>
          <w:lang w:val="fr-FR"/>
        </w:rPr>
        <w:t>’</w:t>
      </w:r>
      <w:r w:rsidRPr="000C72E3">
        <w:rPr>
          <w:lang w:val="fr-FR"/>
        </w:rPr>
        <w:t xml:space="preserve">alinéa b) de la disposition </w:t>
      </w:r>
      <w:r w:rsidRPr="00950BF6">
        <w:rPr>
          <w:lang w:val="fr-FR"/>
        </w:rPr>
        <w:t>4</w:t>
      </w:r>
      <w:r w:rsidRPr="000C72E3">
        <w:rPr>
          <w:lang w:val="fr-FR"/>
        </w:rPr>
        <w:t>.</w:t>
      </w:r>
      <w:r w:rsidRPr="00950BF6">
        <w:rPr>
          <w:lang w:val="fr-FR"/>
        </w:rPr>
        <w:t>14</w:t>
      </w:r>
      <w:r w:rsidRPr="000C72E3">
        <w:rPr>
          <w:lang w:val="fr-FR"/>
        </w:rPr>
        <w:t xml:space="preserve"> du </w:t>
      </w:r>
      <w:r w:rsidR="003D6F17" w:rsidRPr="000C72E3">
        <w:rPr>
          <w:lang w:val="fr-FR"/>
        </w:rPr>
        <w:t>Règlement</w:t>
      </w:r>
      <w:r w:rsidRPr="000C72E3">
        <w:rPr>
          <w:lang w:val="fr-FR"/>
        </w:rPr>
        <w:t xml:space="preserve"> du personnel, tout fonctionnaire recruté par voie de concours à la catégorie des administrateurs conformément à la disposition </w:t>
      </w:r>
      <w:r w:rsidRPr="00950BF6">
        <w:rPr>
          <w:lang w:val="fr-FR"/>
        </w:rPr>
        <w:t>4</w:t>
      </w:r>
      <w:r w:rsidRPr="000C72E3">
        <w:rPr>
          <w:lang w:val="fr-FR"/>
        </w:rPr>
        <w:t>.</w:t>
      </w:r>
      <w:r w:rsidRPr="00950BF6">
        <w:rPr>
          <w:lang w:val="fr-FR"/>
        </w:rPr>
        <w:t>16</w:t>
      </w:r>
      <w:r w:rsidRPr="000C72E3">
        <w:rPr>
          <w:lang w:val="fr-FR"/>
        </w:rPr>
        <w:t xml:space="preserve"> sera nommé à titre continu au terme d</w:t>
      </w:r>
      <w:r w:rsidR="00384378">
        <w:rPr>
          <w:lang w:val="fr-FR"/>
        </w:rPr>
        <w:t>’</w:t>
      </w:r>
      <w:r w:rsidRPr="000C72E3">
        <w:rPr>
          <w:lang w:val="fr-FR"/>
        </w:rPr>
        <w:t xml:space="preserve">un engagement de durée déterminée </w:t>
      </w:r>
      <w:r w:rsidRPr="00950BF6">
        <w:rPr>
          <w:lang w:val="fr-FR"/>
        </w:rPr>
        <w:t>de deux ans</w:t>
      </w:r>
      <w:r w:rsidRPr="000C72E3">
        <w:rPr>
          <w:lang w:val="fr-FR"/>
        </w:rPr>
        <w:t xml:space="preserve">, sous réserve que ses services donnent satisfaction. </w:t>
      </w:r>
    </w:p>
    <w:p w14:paraId="30EF6DEE" w14:textId="49B96211" w:rsidR="000C72E3" w:rsidRPr="000C72E3" w:rsidRDefault="000C72E3" w:rsidP="00725B1A">
      <w:pPr>
        <w:pStyle w:val="SingleTxt"/>
        <w:numPr>
          <w:ilvl w:val="0"/>
          <w:numId w:val="45"/>
        </w:numPr>
        <w:spacing w:line="240" w:lineRule="exact"/>
        <w:rPr>
          <w:lang w:val="fr-FR"/>
        </w:rPr>
      </w:pPr>
      <w:bookmarkStart w:id="6" w:name="_Hlk536175720"/>
      <w:r w:rsidRPr="000C72E3">
        <w:rPr>
          <w:lang w:val="fr-FR"/>
        </w:rPr>
        <w:lastRenderedPageBreak/>
        <w:t>Si les services du fonctionnaire</w:t>
      </w:r>
      <w:r w:rsidRPr="000C72E3">
        <w:rPr>
          <w:vertAlign w:val="superscript"/>
          <w:lang w:val="fr-FR"/>
        </w:rPr>
        <w:t xml:space="preserve"> </w:t>
      </w:r>
      <w:r w:rsidRPr="000C72E3">
        <w:rPr>
          <w:lang w:val="fr-FR"/>
        </w:rPr>
        <w:t>ne donnent pas satisfaction</w:t>
      </w:r>
      <w:r w:rsidRPr="00950BF6">
        <w:rPr>
          <w:vertAlign w:val="superscript"/>
          <w:lang w:val="fr-FR"/>
        </w:rPr>
        <w:footnoteReference w:id="1"/>
      </w:r>
      <w:r w:rsidRPr="000C72E3">
        <w:rPr>
          <w:lang w:val="fr-FR"/>
        </w:rPr>
        <w:t xml:space="preserve">, il sera décidé soit de prolonger </w:t>
      </w:r>
      <w:r w:rsidRPr="00950BF6">
        <w:rPr>
          <w:lang w:val="fr-FR"/>
        </w:rPr>
        <w:t>d</w:t>
      </w:r>
      <w:r w:rsidR="00384378" w:rsidRPr="00950BF6">
        <w:rPr>
          <w:lang w:val="fr-FR"/>
        </w:rPr>
        <w:t>’</w:t>
      </w:r>
      <w:r w:rsidRPr="00950BF6">
        <w:rPr>
          <w:lang w:val="fr-FR"/>
        </w:rPr>
        <w:t>un an la période</w:t>
      </w:r>
      <w:r w:rsidRPr="000C72E3">
        <w:rPr>
          <w:lang w:val="fr-FR"/>
        </w:rPr>
        <w:t xml:space="preserve"> de stage, soit de mettre fin à ses fonctions. La situation d</w:t>
      </w:r>
      <w:r w:rsidR="00384378">
        <w:rPr>
          <w:lang w:val="fr-FR"/>
        </w:rPr>
        <w:t>’</w:t>
      </w:r>
      <w:r w:rsidRPr="000C72E3">
        <w:rPr>
          <w:lang w:val="fr-FR"/>
        </w:rPr>
        <w:t xml:space="preserve">un fonctionnaire dont la période de stage a été prolongée </w:t>
      </w:r>
      <w:r w:rsidRPr="00950BF6">
        <w:rPr>
          <w:lang w:val="fr-FR"/>
        </w:rPr>
        <w:t>d</w:t>
      </w:r>
      <w:r w:rsidR="00384378" w:rsidRPr="00950BF6">
        <w:rPr>
          <w:lang w:val="fr-FR"/>
        </w:rPr>
        <w:t>’</w:t>
      </w:r>
      <w:r w:rsidRPr="00950BF6">
        <w:rPr>
          <w:lang w:val="fr-FR"/>
        </w:rPr>
        <w:t>un</w:t>
      </w:r>
      <w:r w:rsidRPr="000C72E3">
        <w:rPr>
          <w:lang w:val="fr-FR"/>
        </w:rPr>
        <w:t xml:space="preserve"> an sera réexaminée à la fin de cette période. S</w:t>
      </w:r>
      <w:r w:rsidR="00384378">
        <w:rPr>
          <w:lang w:val="fr-FR"/>
        </w:rPr>
        <w:t>’</w:t>
      </w:r>
      <w:r w:rsidRPr="000C72E3">
        <w:rPr>
          <w:lang w:val="fr-FR"/>
        </w:rPr>
        <w:t>il est attesté que ses services donnent toute satisfaction, l</w:t>
      </w:r>
      <w:r w:rsidR="00384378">
        <w:rPr>
          <w:lang w:val="fr-FR"/>
        </w:rPr>
        <w:t>’</w:t>
      </w:r>
      <w:r w:rsidRPr="000C72E3">
        <w:rPr>
          <w:lang w:val="fr-FR"/>
        </w:rPr>
        <w:t>intéressé pourra se voir offrir un engagement continu. Dans le cas contraire, il sera mis fin à ses fonctions.</w:t>
      </w:r>
    </w:p>
    <w:bookmarkEnd w:id="6"/>
    <w:p w14:paraId="2D2879CD" w14:textId="2FD17790" w:rsidR="000C72E3" w:rsidRPr="000C72E3" w:rsidRDefault="000C72E3" w:rsidP="00725B1A">
      <w:pPr>
        <w:pStyle w:val="SingleTxt"/>
        <w:numPr>
          <w:ilvl w:val="0"/>
          <w:numId w:val="45"/>
        </w:numPr>
        <w:spacing w:line="240" w:lineRule="exact"/>
        <w:rPr>
          <w:lang w:val="fr-FR"/>
        </w:rPr>
      </w:pPr>
      <w:r w:rsidRPr="000C72E3">
        <w:rPr>
          <w:lang w:val="fr-FR"/>
        </w:rPr>
        <w:t>Les fonctionnaires initialement nommés à la classe P-</w:t>
      </w:r>
      <w:r w:rsidRPr="00950BF6">
        <w:rPr>
          <w:lang w:val="fr-FR"/>
        </w:rPr>
        <w:t>2</w:t>
      </w:r>
      <w:r w:rsidRPr="000C72E3">
        <w:rPr>
          <w:lang w:val="fr-FR"/>
        </w:rPr>
        <w:t xml:space="preserve"> qui se verront accorder un engagement continu seront promus à la classe P-</w:t>
      </w:r>
      <w:r w:rsidRPr="00950BF6">
        <w:rPr>
          <w:lang w:val="fr-FR"/>
        </w:rPr>
        <w:t>3</w:t>
      </w:r>
      <w:r w:rsidRPr="000C72E3">
        <w:rPr>
          <w:lang w:val="fr-FR"/>
        </w:rPr>
        <w:t xml:space="preserve"> eu égard au poste linguistique considéré.</w:t>
      </w:r>
    </w:p>
    <w:p w14:paraId="04D56659" w14:textId="0CF6F1AF" w:rsidR="000C72E3" w:rsidRPr="00DE72CD" w:rsidRDefault="000C72E3" w:rsidP="00DE72CD">
      <w:pPr>
        <w:pStyle w:val="SingleTxt"/>
        <w:spacing w:after="0" w:line="120" w:lineRule="exact"/>
        <w:rPr>
          <w:sz w:val="10"/>
          <w:lang w:val="fr-FR"/>
        </w:rPr>
      </w:pPr>
    </w:p>
    <w:p w14:paraId="09C412A4" w14:textId="064B6214" w:rsidR="000C72E3" w:rsidRPr="000C72E3" w:rsidRDefault="00DE72CD" w:rsidP="00DE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C72E3" w:rsidRPr="000C72E3">
        <w:rPr>
          <w:lang w:val="fr-FR"/>
        </w:rPr>
        <w:t xml:space="preserve">Section </w:t>
      </w:r>
      <w:r w:rsidR="000C72E3" w:rsidRPr="00950BF6">
        <w:rPr>
          <w:lang w:val="fr-FR"/>
        </w:rPr>
        <w:t>7</w:t>
      </w:r>
    </w:p>
    <w:p w14:paraId="420BDACB" w14:textId="16D109B5" w:rsidR="000C72E3" w:rsidRPr="000C72E3" w:rsidRDefault="00DE72CD" w:rsidP="00DE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C72E3" w:rsidRPr="000C72E3">
        <w:rPr>
          <w:lang w:val="fr-FR"/>
        </w:rPr>
        <w:t xml:space="preserve">Conditions applicables aux candidats internes reçus à un concours </w:t>
      </w:r>
      <w:r>
        <w:rPr>
          <w:lang w:val="fr-FR"/>
        </w:rPr>
        <w:br/>
      </w:r>
      <w:r w:rsidR="000C72E3" w:rsidRPr="000C72E3">
        <w:rPr>
          <w:lang w:val="fr-FR"/>
        </w:rPr>
        <w:t>pour l</w:t>
      </w:r>
      <w:r w:rsidR="00384378">
        <w:rPr>
          <w:lang w:val="fr-FR"/>
        </w:rPr>
        <w:t>’</w:t>
      </w:r>
      <w:r w:rsidR="000C72E3" w:rsidRPr="000C72E3">
        <w:rPr>
          <w:lang w:val="fr-FR"/>
        </w:rPr>
        <w:t>affectation à des postes linguistiques</w:t>
      </w:r>
    </w:p>
    <w:p w14:paraId="5BD586F2" w14:textId="427FC635" w:rsidR="000C72E3" w:rsidRPr="00DE72CD" w:rsidRDefault="000C72E3" w:rsidP="00DE72CD">
      <w:pPr>
        <w:pStyle w:val="SingleTxt"/>
        <w:spacing w:after="0" w:line="120" w:lineRule="exact"/>
        <w:rPr>
          <w:sz w:val="10"/>
          <w:lang w:val="fr-FR"/>
        </w:rPr>
      </w:pPr>
    </w:p>
    <w:p w14:paraId="29A6CCA7" w14:textId="3CA10BE5" w:rsidR="000C72E3" w:rsidRPr="000C72E3" w:rsidRDefault="000C72E3" w:rsidP="00725B1A">
      <w:pPr>
        <w:pStyle w:val="SingleTxt"/>
        <w:numPr>
          <w:ilvl w:val="0"/>
          <w:numId w:val="46"/>
        </w:numPr>
        <w:rPr>
          <w:lang w:val="fr-FR"/>
        </w:rPr>
      </w:pPr>
      <w:r w:rsidRPr="000C72E3">
        <w:rPr>
          <w:lang w:val="fr-FR"/>
        </w:rPr>
        <w:t>Les candidats internes reçus à un concours linguistique seront réaffectés pour une période d</w:t>
      </w:r>
      <w:r w:rsidR="00384378">
        <w:rPr>
          <w:lang w:val="fr-FR"/>
        </w:rPr>
        <w:t>’</w:t>
      </w:r>
      <w:r w:rsidRPr="000C72E3">
        <w:rPr>
          <w:lang w:val="fr-FR"/>
        </w:rPr>
        <w:t xml:space="preserve">essai de </w:t>
      </w:r>
      <w:r w:rsidRPr="00950BF6">
        <w:rPr>
          <w:lang w:val="fr-FR"/>
        </w:rPr>
        <w:t>deux ans</w:t>
      </w:r>
      <w:r w:rsidRPr="000C72E3">
        <w:rPr>
          <w:lang w:val="fr-FR"/>
        </w:rPr>
        <w:t xml:space="preserve"> durant laquelle l</w:t>
      </w:r>
      <w:r w:rsidR="00384378">
        <w:rPr>
          <w:lang w:val="fr-FR"/>
        </w:rPr>
        <w:t>’</w:t>
      </w:r>
      <w:r w:rsidRPr="000C72E3">
        <w:rPr>
          <w:lang w:val="fr-FR"/>
        </w:rPr>
        <w:t>entité d</w:t>
      </w:r>
      <w:r w:rsidR="00384378">
        <w:rPr>
          <w:lang w:val="fr-FR"/>
        </w:rPr>
        <w:t>’</w:t>
      </w:r>
      <w:r w:rsidRPr="000C72E3">
        <w:rPr>
          <w:lang w:val="fr-FR"/>
        </w:rPr>
        <w:t>origine bloquera leur poste, auquel ils continueront d</w:t>
      </w:r>
      <w:r w:rsidR="00384378">
        <w:rPr>
          <w:lang w:val="fr-FR"/>
        </w:rPr>
        <w:t>’</w:t>
      </w:r>
      <w:r w:rsidRPr="000C72E3">
        <w:rPr>
          <w:lang w:val="fr-FR"/>
        </w:rPr>
        <w:t>être rattachés. Les fonctionnaires occupant des postes d</w:t>
      </w:r>
      <w:r w:rsidR="00384378">
        <w:rPr>
          <w:lang w:val="fr-FR"/>
        </w:rPr>
        <w:t>’</w:t>
      </w:r>
      <w:r w:rsidRPr="000C72E3">
        <w:rPr>
          <w:lang w:val="fr-FR"/>
        </w:rPr>
        <w:t>une classe inférieure à la classe P-</w:t>
      </w:r>
      <w:r w:rsidRPr="00950BF6">
        <w:rPr>
          <w:lang w:val="fr-FR"/>
        </w:rPr>
        <w:t>2</w:t>
      </w:r>
      <w:r w:rsidRPr="000C72E3">
        <w:rPr>
          <w:lang w:val="fr-FR"/>
        </w:rPr>
        <w:t xml:space="preserve"> se verront accorder une indemnité de fonctions qui alignera leur rémunération sur celle de la classe P-</w:t>
      </w:r>
      <w:r w:rsidRPr="00950BF6">
        <w:rPr>
          <w:lang w:val="fr-FR"/>
        </w:rPr>
        <w:t>2</w:t>
      </w:r>
      <w:r w:rsidRPr="000C72E3">
        <w:rPr>
          <w:lang w:val="fr-FR"/>
        </w:rPr>
        <w:t xml:space="preserve"> à compter de la date à laquelle débutera la période d</w:t>
      </w:r>
      <w:r w:rsidR="00384378">
        <w:rPr>
          <w:lang w:val="fr-FR"/>
        </w:rPr>
        <w:t>’</w:t>
      </w:r>
      <w:r w:rsidRPr="000C72E3">
        <w:rPr>
          <w:lang w:val="fr-FR"/>
        </w:rPr>
        <w:t>essai. Les fonctionnaires occupant des postes des classes P-</w:t>
      </w:r>
      <w:r w:rsidRPr="00950BF6">
        <w:rPr>
          <w:lang w:val="fr-FR"/>
        </w:rPr>
        <w:t>2</w:t>
      </w:r>
      <w:r w:rsidRPr="000C72E3">
        <w:rPr>
          <w:lang w:val="fr-FR"/>
        </w:rPr>
        <w:t xml:space="preserve"> ou P-</w:t>
      </w:r>
      <w:r w:rsidRPr="00950BF6">
        <w:rPr>
          <w:lang w:val="fr-FR"/>
        </w:rPr>
        <w:t>3</w:t>
      </w:r>
      <w:r w:rsidRPr="000C72E3">
        <w:rPr>
          <w:lang w:val="fr-FR"/>
        </w:rPr>
        <w:t xml:space="preserve"> seront réaffectés à la même classe.</w:t>
      </w:r>
    </w:p>
    <w:p w14:paraId="2383FB19" w14:textId="3C16F57B" w:rsidR="000C72E3" w:rsidRPr="000C72E3" w:rsidRDefault="000C72E3" w:rsidP="00725B1A">
      <w:pPr>
        <w:pStyle w:val="SingleTxt"/>
        <w:numPr>
          <w:ilvl w:val="0"/>
          <w:numId w:val="46"/>
        </w:numPr>
        <w:spacing w:line="240" w:lineRule="exact"/>
        <w:rPr>
          <w:lang w:val="fr-FR"/>
        </w:rPr>
      </w:pPr>
      <w:r w:rsidRPr="000C72E3">
        <w:rPr>
          <w:lang w:val="fr-FR"/>
        </w:rPr>
        <w:t>Si l</w:t>
      </w:r>
      <w:r w:rsidR="00384378">
        <w:rPr>
          <w:lang w:val="fr-FR"/>
        </w:rPr>
        <w:t>’</w:t>
      </w:r>
      <w:r w:rsidRPr="000C72E3">
        <w:rPr>
          <w:lang w:val="fr-FR"/>
        </w:rPr>
        <w:t>engagement de durée déterminée dont est titulaire le candidat interne doit venir à expiration avant la fin de la période d</w:t>
      </w:r>
      <w:r w:rsidR="00384378">
        <w:rPr>
          <w:lang w:val="fr-FR"/>
        </w:rPr>
        <w:t>’</w:t>
      </w:r>
      <w:r w:rsidRPr="000C72E3">
        <w:rPr>
          <w:lang w:val="fr-FR"/>
        </w:rPr>
        <w:t>essai, il sera reconduit de façon que celle-ci puisse être achevée.</w:t>
      </w:r>
    </w:p>
    <w:p w14:paraId="7DA8468F" w14:textId="46D150FF" w:rsidR="000C72E3" w:rsidRPr="000C72E3" w:rsidRDefault="000C72E3" w:rsidP="00725B1A">
      <w:pPr>
        <w:pStyle w:val="SingleTxt"/>
        <w:numPr>
          <w:ilvl w:val="0"/>
          <w:numId w:val="46"/>
        </w:numPr>
        <w:spacing w:line="240" w:lineRule="exact"/>
        <w:rPr>
          <w:lang w:val="fr-FR"/>
        </w:rPr>
      </w:pPr>
      <w:r w:rsidRPr="000C72E3">
        <w:rPr>
          <w:lang w:val="fr-FR"/>
        </w:rPr>
        <w:t>Les fonctionnaires auxquels aura été accordée une indemnité de fonctions ayant pour objet d</w:t>
      </w:r>
      <w:r w:rsidR="00384378">
        <w:rPr>
          <w:lang w:val="fr-FR"/>
        </w:rPr>
        <w:t>’</w:t>
      </w:r>
      <w:r w:rsidRPr="000C72E3">
        <w:rPr>
          <w:lang w:val="fr-FR"/>
        </w:rPr>
        <w:t>aligner leur rémunération sur celle de la classe P-</w:t>
      </w:r>
      <w:r w:rsidRPr="00950BF6">
        <w:rPr>
          <w:lang w:val="fr-FR"/>
        </w:rPr>
        <w:t>2</w:t>
      </w:r>
      <w:r w:rsidRPr="000C72E3">
        <w:rPr>
          <w:lang w:val="fr-FR"/>
        </w:rPr>
        <w:t xml:space="preserve"> ou qui occuperont déjà des postes de la classe P-</w:t>
      </w:r>
      <w:r w:rsidRPr="00950BF6">
        <w:rPr>
          <w:lang w:val="fr-FR"/>
        </w:rPr>
        <w:t>2</w:t>
      </w:r>
      <w:r w:rsidRPr="000C72E3">
        <w:rPr>
          <w:lang w:val="fr-FR"/>
        </w:rPr>
        <w:t xml:space="preserve"> et dont le travail aura donné satisfaction pendant la période d</w:t>
      </w:r>
      <w:r w:rsidR="00384378">
        <w:rPr>
          <w:lang w:val="fr-FR"/>
        </w:rPr>
        <w:t>’</w:t>
      </w:r>
      <w:r w:rsidRPr="000C72E3">
        <w:rPr>
          <w:lang w:val="fr-FR"/>
        </w:rPr>
        <w:t>essai si bien qu</w:t>
      </w:r>
      <w:r w:rsidR="00384378">
        <w:rPr>
          <w:lang w:val="fr-FR"/>
        </w:rPr>
        <w:t>’</w:t>
      </w:r>
      <w:r w:rsidRPr="000C72E3">
        <w:rPr>
          <w:lang w:val="fr-FR"/>
        </w:rPr>
        <w:t>il aura été recommandé de les promouvoir seront promus à la classe P-</w:t>
      </w:r>
      <w:r w:rsidRPr="00950BF6">
        <w:rPr>
          <w:lang w:val="fr-FR"/>
        </w:rPr>
        <w:t>3</w:t>
      </w:r>
      <w:r w:rsidRPr="000C72E3">
        <w:rPr>
          <w:lang w:val="fr-FR"/>
        </w:rPr>
        <w:t>. Les fonctionnaires occupant déjà des postes de la classe P-</w:t>
      </w:r>
      <w:r w:rsidRPr="00950BF6">
        <w:rPr>
          <w:lang w:val="fr-FR"/>
        </w:rPr>
        <w:t>3</w:t>
      </w:r>
      <w:r w:rsidRPr="000C72E3">
        <w:rPr>
          <w:lang w:val="fr-FR"/>
        </w:rPr>
        <w:t xml:space="preserve"> dont le travail aura donné satisfaction pendant la période d</w:t>
      </w:r>
      <w:r w:rsidR="00384378">
        <w:rPr>
          <w:lang w:val="fr-FR"/>
        </w:rPr>
        <w:t>’</w:t>
      </w:r>
      <w:r w:rsidRPr="000C72E3">
        <w:rPr>
          <w:lang w:val="fr-FR"/>
        </w:rPr>
        <w:t>essai seront titularisés à la classe</w:t>
      </w:r>
      <w:r w:rsidR="008F48B7">
        <w:rPr>
          <w:lang w:val="fr-FR"/>
        </w:rPr>
        <w:t> </w:t>
      </w:r>
      <w:r w:rsidRPr="000C72E3">
        <w:rPr>
          <w:lang w:val="fr-FR"/>
        </w:rPr>
        <w:t>P-</w:t>
      </w:r>
      <w:r w:rsidRPr="00950BF6">
        <w:rPr>
          <w:lang w:val="fr-FR"/>
        </w:rPr>
        <w:t>3</w:t>
      </w:r>
      <w:r w:rsidRPr="000C72E3">
        <w:rPr>
          <w:lang w:val="fr-FR"/>
        </w:rPr>
        <w:t>. Les fonctionnaires titulaires d</w:t>
      </w:r>
      <w:r w:rsidR="00384378">
        <w:rPr>
          <w:lang w:val="fr-FR"/>
        </w:rPr>
        <w:t>’</w:t>
      </w:r>
      <w:r w:rsidRPr="000C72E3">
        <w:rPr>
          <w:lang w:val="fr-FR"/>
        </w:rPr>
        <w:t>un engagement de durée déterminée dont le travail aura donné satisfaction pendant la période d</w:t>
      </w:r>
      <w:r w:rsidR="00384378">
        <w:rPr>
          <w:lang w:val="fr-FR"/>
        </w:rPr>
        <w:t>’</w:t>
      </w:r>
      <w:r w:rsidRPr="000C72E3">
        <w:rPr>
          <w:lang w:val="fr-FR"/>
        </w:rPr>
        <w:t>essai se verront accorder un engagement à titre continu.</w:t>
      </w:r>
    </w:p>
    <w:p w14:paraId="3234103A" w14:textId="062CDBDE" w:rsidR="000C72E3" w:rsidRPr="000C72E3" w:rsidRDefault="000C72E3" w:rsidP="00725B1A">
      <w:pPr>
        <w:pStyle w:val="SingleTxt"/>
        <w:numPr>
          <w:ilvl w:val="0"/>
          <w:numId w:val="46"/>
        </w:numPr>
        <w:spacing w:line="240" w:lineRule="exact"/>
        <w:rPr>
          <w:lang w:val="fr-FR"/>
        </w:rPr>
      </w:pPr>
      <w:r w:rsidRPr="000C72E3">
        <w:rPr>
          <w:lang w:val="fr-FR"/>
        </w:rPr>
        <w:t>S</w:t>
      </w:r>
      <w:r w:rsidR="00384378">
        <w:rPr>
          <w:lang w:val="fr-FR"/>
        </w:rPr>
        <w:t>’</w:t>
      </w:r>
      <w:r w:rsidRPr="000C72E3">
        <w:rPr>
          <w:lang w:val="fr-FR"/>
        </w:rPr>
        <w:t>il ne peut être attesté que les services d</w:t>
      </w:r>
      <w:r w:rsidR="00384378">
        <w:rPr>
          <w:lang w:val="fr-FR"/>
        </w:rPr>
        <w:t>’</w:t>
      </w:r>
      <w:r w:rsidRPr="000C72E3">
        <w:rPr>
          <w:lang w:val="fr-FR"/>
        </w:rPr>
        <w:t>un fonctionnaire donnent toute satisfaction au terme de la période d</w:t>
      </w:r>
      <w:r w:rsidR="00384378">
        <w:rPr>
          <w:lang w:val="fr-FR"/>
        </w:rPr>
        <w:t>’</w:t>
      </w:r>
      <w:r w:rsidRPr="000C72E3">
        <w:rPr>
          <w:lang w:val="fr-FR"/>
        </w:rPr>
        <w:t xml:space="preserve">essai </w:t>
      </w:r>
      <w:r w:rsidRPr="00950BF6">
        <w:rPr>
          <w:lang w:val="fr-FR"/>
        </w:rPr>
        <w:t>de deux ans</w:t>
      </w:r>
      <w:r w:rsidRPr="000C72E3">
        <w:rPr>
          <w:lang w:val="fr-FR"/>
        </w:rPr>
        <w:t xml:space="preserve">, il sera décidé soit de prolonger celle-ci </w:t>
      </w:r>
      <w:r w:rsidRPr="00950BF6">
        <w:rPr>
          <w:lang w:val="fr-FR"/>
        </w:rPr>
        <w:t>d</w:t>
      </w:r>
      <w:r w:rsidR="00384378" w:rsidRPr="00950BF6">
        <w:rPr>
          <w:lang w:val="fr-FR"/>
        </w:rPr>
        <w:t>’</w:t>
      </w:r>
      <w:r w:rsidRPr="00950BF6">
        <w:rPr>
          <w:lang w:val="fr-FR"/>
        </w:rPr>
        <w:t>un an</w:t>
      </w:r>
      <w:r w:rsidRPr="000C72E3">
        <w:rPr>
          <w:lang w:val="fr-FR"/>
        </w:rPr>
        <w:t>, soit d</w:t>
      </w:r>
      <w:r w:rsidR="00384378">
        <w:rPr>
          <w:lang w:val="fr-FR"/>
        </w:rPr>
        <w:t>’</w:t>
      </w:r>
      <w:r w:rsidRPr="000C72E3">
        <w:rPr>
          <w:lang w:val="fr-FR"/>
        </w:rPr>
        <w:t>y mettre fin. La situation d</w:t>
      </w:r>
      <w:r w:rsidR="00384378">
        <w:rPr>
          <w:lang w:val="fr-FR"/>
        </w:rPr>
        <w:t>’</w:t>
      </w:r>
      <w:r w:rsidRPr="000C72E3">
        <w:rPr>
          <w:lang w:val="fr-FR"/>
        </w:rPr>
        <w:t>un fonctionnaire dont la période d</w:t>
      </w:r>
      <w:r w:rsidR="00384378">
        <w:rPr>
          <w:lang w:val="fr-FR"/>
        </w:rPr>
        <w:t>’</w:t>
      </w:r>
      <w:r w:rsidRPr="000C72E3">
        <w:rPr>
          <w:lang w:val="fr-FR"/>
        </w:rPr>
        <w:t xml:space="preserve">essai a été prolongée </w:t>
      </w:r>
      <w:r w:rsidRPr="00950BF6">
        <w:rPr>
          <w:lang w:val="fr-FR"/>
        </w:rPr>
        <w:t>d</w:t>
      </w:r>
      <w:r w:rsidR="00384378" w:rsidRPr="00950BF6">
        <w:rPr>
          <w:lang w:val="fr-FR"/>
        </w:rPr>
        <w:t>’</w:t>
      </w:r>
      <w:r w:rsidRPr="00950BF6">
        <w:rPr>
          <w:lang w:val="fr-FR"/>
        </w:rPr>
        <w:t>un</w:t>
      </w:r>
      <w:r w:rsidRPr="000C72E3">
        <w:rPr>
          <w:lang w:val="fr-FR"/>
        </w:rPr>
        <w:t xml:space="preserve"> an sera réexaminée à la fin de cette période. S</w:t>
      </w:r>
      <w:r w:rsidR="00384378">
        <w:rPr>
          <w:lang w:val="fr-FR"/>
        </w:rPr>
        <w:t>’</w:t>
      </w:r>
      <w:r w:rsidRPr="000C72E3">
        <w:rPr>
          <w:lang w:val="fr-FR"/>
        </w:rPr>
        <w:t xml:space="preserve">il est attesté que ses services donnent toute satisfaction, les dispositions du paragraphe </w:t>
      </w:r>
      <w:r w:rsidRPr="00950BF6">
        <w:rPr>
          <w:lang w:val="fr-FR"/>
        </w:rPr>
        <w:t>7</w:t>
      </w:r>
      <w:r w:rsidRPr="000C72E3">
        <w:rPr>
          <w:lang w:val="fr-FR"/>
        </w:rPr>
        <w:t>.</w:t>
      </w:r>
      <w:r w:rsidRPr="00950BF6">
        <w:rPr>
          <w:lang w:val="fr-FR"/>
        </w:rPr>
        <w:t>3</w:t>
      </w:r>
      <w:r w:rsidRPr="000C72E3">
        <w:rPr>
          <w:lang w:val="fr-FR"/>
        </w:rPr>
        <w:t xml:space="preserve"> ci-dessus s</w:t>
      </w:r>
      <w:r w:rsidR="00384378">
        <w:rPr>
          <w:lang w:val="fr-FR"/>
        </w:rPr>
        <w:t>’</w:t>
      </w:r>
      <w:r w:rsidRPr="000C72E3">
        <w:rPr>
          <w:lang w:val="fr-FR"/>
        </w:rPr>
        <w:t>appliqueront. Dans le cas contraire, il sera mis fin à la période d</w:t>
      </w:r>
      <w:r w:rsidR="00384378">
        <w:rPr>
          <w:lang w:val="fr-FR"/>
        </w:rPr>
        <w:t>’</w:t>
      </w:r>
      <w:r w:rsidRPr="000C72E3">
        <w:rPr>
          <w:lang w:val="fr-FR"/>
        </w:rPr>
        <w:t>essai.</w:t>
      </w:r>
    </w:p>
    <w:p w14:paraId="6BFC332C" w14:textId="195AFAE9" w:rsidR="000C72E3" w:rsidRPr="000C72E3" w:rsidRDefault="000C72E3" w:rsidP="00725B1A">
      <w:pPr>
        <w:pStyle w:val="SingleTxt"/>
        <w:numPr>
          <w:ilvl w:val="0"/>
          <w:numId w:val="46"/>
        </w:numPr>
        <w:spacing w:line="240" w:lineRule="exact"/>
        <w:rPr>
          <w:lang w:val="fr-FR"/>
        </w:rPr>
      </w:pPr>
      <w:bookmarkStart w:id="7" w:name="_Hlk536176864"/>
      <w:r w:rsidRPr="000C72E3">
        <w:rPr>
          <w:lang w:val="fr-FR"/>
        </w:rPr>
        <w:t>La décision de prolonger la période d</w:t>
      </w:r>
      <w:r w:rsidR="00384378">
        <w:rPr>
          <w:lang w:val="fr-FR"/>
        </w:rPr>
        <w:t>’</w:t>
      </w:r>
      <w:r w:rsidRPr="000C72E3">
        <w:rPr>
          <w:lang w:val="fr-FR"/>
        </w:rPr>
        <w:t>essai ou d</w:t>
      </w:r>
      <w:r w:rsidR="00384378">
        <w:rPr>
          <w:lang w:val="fr-FR"/>
        </w:rPr>
        <w:t>’</w:t>
      </w:r>
      <w:r w:rsidRPr="000C72E3">
        <w:rPr>
          <w:lang w:val="fr-FR"/>
        </w:rPr>
        <w:t>y mettre fin sera prise par l</w:t>
      </w:r>
      <w:r w:rsidR="00384378">
        <w:rPr>
          <w:lang w:val="fr-FR"/>
        </w:rPr>
        <w:t>’</w:t>
      </w:r>
      <w:r w:rsidRPr="000C72E3">
        <w:rPr>
          <w:lang w:val="fr-FR"/>
        </w:rPr>
        <w:t>entité accueillant le fonctionnaire.</w:t>
      </w:r>
    </w:p>
    <w:bookmarkEnd w:id="7"/>
    <w:p w14:paraId="5F25C05C" w14:textId="60811968" w:rsidR="000C72E3" w:rsidRPr="000C72E3" w:rsidRDefault="000C72E3" w:rsidP="00725B1A">
      <w:pPr>
        <w:pStyle w:val="SingleTxt"/>
        <w:numPr>
          <w:ilvl w:val="0"/>
          <w:numId w:val="46"/>
        </w:numPr>
        <w:spacing w:line="240" w:lineRule="exact"/>
        <w:rPr>
          <w:lang w:val="fr-FR"/>
        </w:rPr>
      </w:pPr>
      <w:r w:rsidRPr="000C72E3">
        <w:rPr>
          <w:lang w:val="fr-FR"/>
        </w:rPr>
        <w:t>S</w:t>
      </w:r>
      <w:r w:rsidR="00384378">
        <w:rPr>
          <w:lang w:val="fr-FR"/>
        </w:rPr>
        <w:t>’</w:t>
      </w:r>
      <w:r w:rsidRPr="000C72E3">
        <w:rPr>
          <w:lang w:val="fr-FR"/>
        </w:rPr>
        <w:t>il est décidé de mettre fin à la période d</w:t>
      </w:r>
      <w:r w:rsidR="00384378">
        <w:rPr>
          <w:lang w:val="fr-FR"/>
        </w:rPr>
        <w:t>’</w:t>
      </w:r>
      <w:r w:rsidRPr="000C72E3">
        <w:rPr>
          <w:lang w:val="fr-FR"/>
        </w:rPr>
        <w:t>essai d</w:t>
      </w:r>
      <w:r w:rsidR="00384378">
        <w:rPr>
          <w:lang w:val="fr-FR"/>
        </w:rPr>
        <w:t>’</w:t>
      </w:r>
      <w:r w:rsidRPr="000C72E3">
        <w:rPr>
          <w:lang w:val="fr-FR"/>
        </w:rPr>
        <w:t>un fonctionnaire, l</w:t>
      </w:r>
      <w:r w:rsidR="00384378">
        <w:rPr>
          <w:lang w:val="fr-FR"/>
        </w:rPr>
        <w:t>’</w:t>
      </w:r>
      <w:r w:rsidRPr="000C72E3">
        <w:rPr>
          <w:lang w:val="fr-FR"/>
        </w:rPr>
        <w:t>intéressé sera réaffecté au poste auquel il était rattaché dans son entité d</w:t>
      </w:r>
      <w:r w:rsidR="00384378">
        <w:rPr>
          <w:lang w:val="fr-FR"/>
        </w:rPr>
        <w:t>’</w:t>
      </w:r>
      <w:r w:rsidRPr="000C72E3">
        <w:rPr>
          <w:lang w:val="fr-FR"/>
        </w:rPr>
        <w:t>origine. S</w:t>
      </w:r>
      <w:r w:rsidR="00384378">
        <w:rPr>
          <w:lang w:val="fr-FR"/>
        </w:rPr>
        <w:t>’</w:t>
      </w:r>
      <w:r w:rsidRPr="000C72E3">
        <w:rPr>
          <w:lang w:val="fr-FR"/>
        </w:rPr>
        <w:t>il touchait une indemnité de poste, celle-ci cessera de lui être versée, et le montant de son traitement sera ramené à ce qu</w:t>
      </w:r>
      <w:r w:rsidR="00384378">
        <w:rPr>
          <w:lang w:val="fr-FR"/>
        </w:rPr>
        <w:t>’</w:t>
      </w:r>
      <w:r w:rsidRPr="000C72E3">
        <w:rPr>
          <w:lang w:val="fr-FR"/>
        </w:rPr>
        <w:t>il était précédemment. La durée de la période pendant laquelle un traitement plus élevé lui aura été versé sera prise en considération pour fixer la date à laquelle il recevra sa prochaine augmentation périodique</w:t>
      </w:r>
      <w:r w:rsidR="008F48B7">
        <w:rPr>
          <w:lang w:val="fr-FR"/>
        </w:rPr>
        <w:t>.</w:t>
      </w:r>
    </w:p>
    <w:p w14:paraId="1F9D4F65" w14:textId="77777777" w:rsidR="00DE72CD" w:rsidRPr="00DE72CD" w:rsidRDefault="00DE72CD" w:rsidP="00DE72CD">
      <w:pPr>
        <w:pStyle w:val="SingleTxt"/>
        <w:spacing w:after="0" w:line="120" w:lineRule="exact"/>
        <w:rPr>
          <w:b/>
          <w:bCs/>
          <w:sz w:val="10"/>
          <w:lang w:val="fr-FR"/>
        </w:rPr>
      </w:pPr>
    </w:p>
    <w:p w14:paraId="3FEBBE60" w14:textId="7ECF7103" w:rsidR="000C72E3" w:rsidRPr="000C72E3" w:rsidRDefault="00DE72CD" w:rsidP="00DE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0C72E3" w:rsidRPr="000C72E3">
        <w:rPr>
          <w:lang w:val="fr-FR"/>
        </w:rPr>
        <w:t xml:space="preserve">Section </w:t>
      </w:r>
      <w:r w:rsidR="000C72E3" w:rsidRPr="00950BF6">
        <w:rPr>
          <w:lang w:val="fr-FR"/>
        </w:rPr>
        <w:t>8</w:t>
      </w:r>
    </w:p>
    <w:p w14:paraId="51F34CFA" w14:textId="725FA5C0" w:rsidR="000C72E3" w:rsidRPr="000C72E3" w:rsidRDefault="00DE72CD" w:rsidP="00DE7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C72E3" w:rsidRPr="000C72E3">
        <w:rPr>
          <w:lang w:val="fr-FR"/>
        </w:rPr>
        <w:t>Dispositions finales</w:t>
      </w:r>
    </w:p>
    <w:p w14:paraId="7DDD066E" w14:textId="5A66B9F3" w:rsidR="000C72E3" w:rsidRPr="00DE72CD" w:rsidRDefault="000C72E3" w:rsidP="00DE72CD">
      <w:pPr>
        <w:pStyle w:val="SingleTxt"/>
        <w:spacing w:after="0" w:line="120" w:lineRule="exact"/>
        <w:rPr>
          <w:sz w:val="10"/>
          <w:lang w:val="fr-FR"/>
        </w:rPr>
      </w:pPr>
    </w:p>
    <w:p w14:paraId="234CB495" w14:textId="152E0546" w:rsidR="000C72E3" w:rsidRPr="000C72E3" w:rsidRDefault="000C72E3" w:rsidP="00725B1A">
      <w:pPr>
        <w:pStyle w:val="SingleTxt"/>
        <w:numPr>
          <w:ilvl w:val="0"/>
          <w:numId w:val="47"/>
        </w:numPr>
        <w:rPr>
          <w:lang w:val="fr-FR"/>
        </w:rPr>
      </w:pPr>
      <w:r w:rsidRPr="000C72E3">
        <w:rPr>
          <w:lang w:val="fr-FR"/>
        </w:rPr>
        <w:t xml:space="preserve">La présente instruction administrative prend effet à la date de sa publication. </w:t>
      </w:r>
      <w:r w:rsidRPr="005A3323">
        <w:rPr>
          <w:spacing w:val="2"/>
          <w:lang w:val="fr-FR"/>
        </w:rPr>
        <w:t xml:space="preserve">Elle remplace les instructions administratives </w:t>
      </w:r>
      <w:hyperlink r:id="rId15" w:history="1">
        <w:r w:rsidRPr="00950BF6">
          <w:rPr>
            <w:rStyle w:val="Hyperlink"/>
            <w:spacing w:val="2"/>
            <w:lang w:val="fr-FR"/>
          </w:rPr>
          <w:t>ST/AI/1998/7</w:t>
        </w:r>
      </w:hyperlink>
      <w:r w:rsidRPr="005A3323">
        <w:rPr>
          <w:spacing w:val="2"/>
          <w:lang w:val="fr-FR"/>
        </w:rPr>
        <w:t xml:space="preserve"> et </w:t>
      </w:r>
      <w:hyperlink r:id="rId16" w:history="1">
        <w:r w:rsidRPr="00950BF6">
          <w:rPr>
            <w:rStyle w:val="Hyperlink"/>
            <w:spacing w:val="2"/>
            <w:lang w:val="fr-FR"/>
          </w:rPr>
          <w:t>ST/AI/1998/7/Amend.1</w:t>
        </w:r>
      </w:hyperlink>
      <w:r w:rsidRPr="000C72E3">
        <w:rPr>
          <w:lang w:val="fr-FR"/>
        </w:rPr>
        <w:t>, intitulées « Concours pour le recrutement et l</w:t>
      </w:r>
      <w:r w:rsidR="00384378">
        <w:rPr>
          <w:lang w:val="fr-FR"/>
        </w:rPr>
        <w:t>’</w:t>
      </w:r>
      <w:r w:rsidRPr="000C72E3">
        <w:rPr>
          <w:lang w:val="fr-FR"/>
        </w:rPr>
        <w:t>affectation à des postes d</w:t>
      </w:r>
      <w:r w:rsidR="00384378">
        <w:rPr>
          <w:lang w:val="fr-FR"/>
        </w:rPr>
        <w:t>’</w:t>
      </w:r>
      <w:r w:rsidRPr="000C72E3">
        <w:rPr>
          <w:lang w:val="fr-FR"/>
        </w:rPr>
        <w:t xml:space="preserve">administrateurs exigeant des connaissances linguistiques spécifiques », et les instructions administratives </w:t>
      </w:r>
      <w:hyperlink r:id="rId17" w:history="1">
        <w:r w:rsidRPr="00950BF6">
          <w:rPr>
            <w:rStyle w:val="Hyperlink"/>
            <w:lang w:val="fr-FR"/>
          </w:rPr>
          <w:t>ST/AI/2000/1</w:t>
        </w:r>
      </w:hyperlink>
      <w:r w:rsidRPr="000C72E3">
        <w:rPr>
          <w:lang w:val="fr-FR"/>
        </w:rPr>
        <w:t xml:space="preserve"> et </w:t>
      </w:r>
      <w:hyperlink r:id="rId18" w:history="1">
        <w:r w:rsidRPr="00950BF6">
          <w:rPr>
            <w:rStyle w:val="Hyperlink"/>
            <w:lang w:val="fr-FR"/>
          </w:rPr>
          <w:t>ST/AI/2003/1</w:t>
        </w:r>
      </w:hyperlink>
      <w:r w:rsidRPr="000C72E3">
        <w:rPr>
          <w:lang w:val="fr-FR"/>
        </w:rPr>
        <w:t>, intitulées « Conditions particulières régissant le recrutement ou l</w:t>
      </w:r>
      <w:r w:rsidR="00384378">
        <w:rPr>
          <w:lang w:val="fr-FR"/>
        </w:rPr>
        <w:t>’</w:t>
      </w:r>
      <w:r w:rsidRPr="000C72E3">
        <w:rPr>
          <w:lang w:val="fr-FR"/>
        </w:rPr>
        <w:t>affectation des candidats reçus à un concours organisé en vue de pourvoir des postes exigeant des compétences linguistiques spéciales ».</w:t>
      </w:r>
    </w:p>
    <w:p w14:paraId="50B86D1A" w14:textId="249BC1F3" w:rsidR="000C72E3" w:rsidRPr="00DE72CD" w:rsidRDefault="000C72E3" w:rsidP="00DE72CD">
      <w:pPr>
        <w:pStyle w:val="SingleTxt"/>
        <w:spacing w:after="0" w:line="120" w:lineRule="exact"/>
        <w:rPr>
          <w:sz w:val="10"/>
          <w:lang w:val="fr-FR"/>
        </w:rPr>
      </w:pPr>
    </w:p>
    <w:p w14:paraId="348FB1AF" w14:textId="5F3E7E84" w:rsidR="000C72E3" w:rsidRPr="000C72E3" w:rsidRDefault="000C72E3" w:rsidP="00DE72CD">
      <w:pPr>
        <w:pStyle w:val="SingleTxt"/>
        <w:jc w:val="right"/>
        <w:rPr>
          <w:lang w:val="fr-FR"/>
        </w:rPr>
      </w:pPr>
      <w:r w:rsidRPr="000C72E3">
        <w:rPr>
          <w:lang w:val="fr-FR"/>
        </w:rPr>
        <w:t>La Secrétaire générale adjointe</w:t>
      </w:r>
      <w:r w:rsidR="00DE72CD">
        <w:rPr>
          <w:lang w:val="fr-FR"/>
        </w:rPr>
        <w:br/>
      </w:r>
      <w:r w:rsidRPr="000C72E3">
        <w:rPr>
          <w:lang w:val="fr-FR"/>
        </w:rPr>
        <w:t xml:space="preserve">chargée du Département des stratégies </w:t>
      </w:r>
      <w:r w:rsidR="00DE72CD">
        <w:rPr>
          <w:lang w:val="fr-FR"/>
        </w:rPr>
        <w:br/>
      </w:r>
      <w:r w:rsidRPr="000C72E3">
        <w:rPr>
          <w:lang w:val="fr-FR"/>
        </w:rPr>
        <w:t>et politiques de gestion et de la conformité</w:t>
      </w:r>
      <w:r w:rsidR="00DE72CD">
        <w:rPr>
          <w:lang w:val="fr-FR"/>
        </w:rPr>
        <w:br/>
      </w:r>
      <w:r w:rsidRPr="000C72E3">
        <w:rPr>
          <w:lang w:val="fr-FR"/>
        </w:rPr>
        <w:t>(</w:t>
      </w:r>
      <w:r w:rsidRPr="00950BF6">
        <w:rPr>
          <w:i/>
          <w:iCs/>
          <w:lang w:val="fr-FR"/>
        </w:rPr>
        <w:t>Signé</w:t>
      </w:r>
      <w:r w:rsidRPr="000C72E3">
        <w:rPr>
          <w:lang w:val="fr-FR"/>
        </w:rPr>
        <w:t>)</w:t>
      </w:r>
      <w:r w:rsidRPr="00950BF6">
        <w:rPr>
          <w:i/>
          <w:iCs/>
          <w:lang w:val="fr-FR"/>
        </w:rPr>
        <w:t xml:space="preserve"> </w:t>
      </w:r>
      <w:r w:rsidRPr="000C72E3">
        <w:rPr>
          <w:lang w:val="fr-FR"/>
        </w:rPr>
        <w:t xml:space="preserve">Catherine </w:t>
      </w:r>
      <w:r w:rsidRPr="000C72E3">
        <w:rPr>
          <w:b/>
          <w:bCs/>
          <w:lang w:val="fr-FR"/>
        </w:rPr>
        <w:t>Pollard</w:t>
      </w:r>
    </w:p>
    <w:p w14:paraId="505EA10C" w14:textId="4B5CF726" w:rsidR="00E66EE1" w:rsidRPr="000C72E3" w:rsidRDefault="000C72E3" w:rsidP="000C72E3">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48824A8A" wp14:editId="70D017A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883B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66EE1" w:rsidRPr="000C72E3" w:rsidSect="000C72E3">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E58E" w14:textId="77777777" w:rsidR="00EC7F9B" w:rsidRDefault="00EC7F9B" w:rsidP="00101B18">
      <w:pPr>
        <w:spacing w:line="240" w:lineRule="auto"/>
      </w:pPr>
      <w:r>
        <w:separator/>
      </w:r>
    </w:p>
  </w:endnote>
  <w:endnote w:type="continuationSeparator" w:id="0">
    <w:p w14:paraId="78273AD6" w14:textId="77777777" w:rsidR="00EC7F9B" w:rsidRDefault="00EC7F9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6EE1" w14:paraId="265E684A" w14:textId="77777777" w:rsidTr="00E66EE1">
      <w:tc>
        <w:tcPr>
          <w:tcW w:w="4920" w:type="dxa"/>
          <w:shd w:val="clear" w:color="auto" w:fill="auto"/>
        </w:tcPr>
        <w:p w14:paraId="63792160" w14:textId="7247C63D" w:rsidR="00E66EE1" w:rsidRPr="00E66EE1" w:rsidRDefault="00E66EE1" w:rsidP="00E66E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7506">
            <w:rPr>
              <w:b w:val="0"/>
              <w:w w:val="103"/>
              <w:sz w:val="14"/>
            </w:rPr>
            <w:t>20-09479</w:t>
          </w:r>
          <w:r>
            <w:rPr>
              <w:b w:val="0"/>
              <w:w w:val="103"/>
              <w:sz w:val="14"/>
            </w:rPr>
            <w:fldChar w:fldCharType="end"/>
          </w:r>
        </w:p>
      </w:tc>
      <w:tc>
        <w:tcPr>
          <w:tcW w:w="4920" w:type="dxa"/>
          <w:shd w:val="clear" w:color="auto" w:fill="auto"/>
        </w:tcPr>
        <w:p w14:paraId="39024002" w14:textId="77777777" w:rsidR="00E66EE1" w:rsidRPr="00E66EE1" w:rsidRDefault="00E66EE1" w:rsidP="00E66EE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ED3B760" w14:textId="77777777" w:rsidR="00E66EE1" w:rsidRPr="00E66EE1" w:rsidRDefault="00E66EE1" w:rsidP="00E6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6EE1" w14:paraId="3ED44809" w14:textId="77777777" w:rsidTr="00E66EE1">
      <w:tc>
        <w:tcPr>
          <w:tcW w:w="4920" w:type="dxa"/>
          <w:shd w:val="clear" w:color="auto" w:fill="auto"/>
        </w:tcPr>
        <w:p w14:paraId="7784B918" w14:textId="77777777" w:rsidR="00E66EE1" w:rsidRPr="00E66EE1" w:rsidRDefault="00E66EE1" w:rsidP="00E66EE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9BDBBA4" w14:textId="2C6B1284" w:rsidR="00E66EE1" w:rsidRPr="00E66EE1" w:rsidRDefault="00E66EE1" w:rsidP="00E66E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7506">
            <w:rPr>
              <w:b w:val="0"/>
              <w:w w:val="103"/>
              <w:sz w:val="14"/>
            </w:rPr>
            <w:t>20-09479</w:t>
          </w:r>
          <w:r>
            <w:rPr>
              <w:b w:val="0"/>
              <w:w w:val="103"/>
              <w:sz w:val="14"/>
            </w:rPr>
            <w:fldChar w:fldCharType="end"/>
          </w:r>
        </w:p>
      </w:tc>
    </w:tr>
  </w:tbl>
  <w:p w14:paraId="70DC69B8" w14:textId="77777777" w:rsidR="00E66EE1" w:rsidRPr="00E66EE1" w:rsidRDefault="00E66EE1" w:rsidP="00E66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D6CF" w14:textId="77777777" w:rsidR="00E66EE1" w:rsidRDefault="00E66EE1">
    <w:pPr>
      <w:pStyle w:val="Footer"/>
    </w:pPr>
    <w:r>
      <w:rPr>
        <w:noProof/>
      </w:rPr>
      <w:drawing>
        <wp:anchor distT="0" distB="0" distL="114300" distR="114300" simplePos="0" relativeHeight="251658240" behindDoc="0" locked="0" layoutInCell="1" allowOverlap="1" wp14:anchorId="080C8CD0" wp14:editId="6482C1C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20/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20/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66EE1" w14:paraId="3F879E64" w14:textId="77777777" w:rsidTr="00E66EE1">
      <w:tc>
        <w:tcPr>
          <w:tcW w:w="3758" w:type="dxa"/>
        </w:tcPr>
        <w:p w14:paraId="4BE18177" w14:textId="281BBE5C" w:rsidR="00E66EE1" w:rsidRDefault="00E66EE1" w:rsidP="00E66EE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87506">
            <w:rPr>
              <w:b w:val="0"/>
              <w:sz w:val="20"/>
            </w:rPr>
            <w:t>20-09479 (F)</w:t>
          </w:r>
          <w:r>
            <w:rPr>
              <w:b w:val="0"/>
              <w:sz w:val="20"/>
            </w:rPr>
            <w:fldChar w:fldCharType="end"/>
          </w:r>
          <w:r>
            <w:rPr>
              <w:b w:val="0"/>
              <w:sz w:val="20"/>
            </w:rPr>
            <w:t xml:space="preserve">    160720    </w:t>
          </w:r>
          <w:r w:rsidR="006103BB">
            <w:rPr>
              <w:b w:val="0"/>
              <w:sz w:val="20"/>
            </w:rPr>
            <w:t>20</w:t>
          </w:r>
          <w:r>
            <w:rPr>
              <w:b w:val="0"/>
              <w:sz w:val="20"/>
            </w:rPr>
            <w:t>0720</w:t>
          </w:r>
        </w:p>
        <w:p w14:paraId="253089E6" w14:textId="20B6FB87" w:rsidR="00E66EE1" w:rsidRPr="00E66EE1" w:rsidRDefault="00E66EE1" w:rsidP="00E66EE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87506">
            <w:rPr>
              <w:rFonts w:ascii="Barcode 3 of 9 by request" w:hAnsi="Barcode 3 of 9 by request"/>
              <w:spacing w:val="0"/>
              <w:w w:val="100"/>
              <w:sz w:val="24"/>
            </w:rPr>
            <w:t>*2009479*</w:t>
          </w:r>
          <w:r>
            <w:rPr>
              <w:rFonts w:ascii="Barcode 3 of 9 by request" w:hAnsi="Barcode 3 of 9 by request"/>
              <w:spacing w:val="0"/>
              <w:w w:val="100"/>
              <w:sz w:val="24"/>
            </w:rPr>
            <w:fldChar w:fldCharType="end"/>
          </w:r>
        </w:p>
      </w:tc>
      <w:tc>
        <w:tcPr>
          <w:tcW w:w="4920" w:type="dxa"/>
        </w:tcPr>
        <w:p w14:paraId="52270F6D" w14:textId="77777777" w:rsidR="00E66EE1" w:rsidRDefault="00E66EE1" w:rsidP="00E66EE1">
          <w:pPr>
            <w:pStyle w:val="Footer"/>
            <w:spacing w:line="240" w:lineRule="atLeast"/>
            <w:jc w:val="right"/>
            <w:rPr>
              <w:b w:val="0"/>
              <w:sz w:val="20"/>
            </w:rPr>
          </w:pPr>
          <w:r>
            <w:rPr>
              <w:b w:val="0"/>
              <w:noProof/>
              <w:sz w:val="20"/>
            </w:rPr>
            <w:drawing>
              <wp:inline distT="0" distB="0" distL="0" distR="0" wp14:anchorId="0750F4AB" wp14:editId="47C703E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0D43B58" w14:textId="77777777" w:rsidR="00E66EE1" w:rsidRPr="00E66EE1" w:rsidRDefault="00E66EE1" w:rsidP="00E66EE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6305" w14:textId="77777777" w:rsidR="00EC7F9B" w:rsidRPr="00E0556F" w:rsidRDefault="00EC7F9B" w:rsidP="00E0556F">
      <w:pPr>
        <w:pStyle w:val="Footer"/>
        <w:spacing w:after="80"/>
        <w:ind w:left="792"/>
        <w:rPr>
          <w:sz w:val="16"/>
        </w:rPr>
      </w:pPr>
      <w:r w:rsidRPr="00E0556F">
        <w:rPr>
          <w:sz w:val="16"/>
        </w:rPr>
        <w:t>__________________</w:t>
      </w:r>
    </w:p>
  </w:footnote>
  <w:footnote w:type="continuationSeparator" w:id="0">
    <w:p w14:paraId="4D5014A7" w14:textId="77777777" w:rsidR="00EC7F9B" w:rsidRPr="00E0556F" w:rsidRDefault="00EC7F9B" w:rsidP="00E0556F">
      <w:pPr>
        <w:pStyle w:val="Footer"/>
        <w:spacing w:after="80"/>
        <w:ind w:left="792"/>
        <w:rPr>
          <w:sz w:val="16"/>
        </w:rPr>
      </w:pPr>
      <w:r w:rsidRPr="00E0556F">
        <w:rPr>
          <w:sz w:val="16"/>
        </w:rPr>
        <w:t>__________________</w:t>
      </w:r>
    </w:p>
  </w:footnote>
  <w:footnote w:id="1">
    <w:p w14:paraId="07A058A0" w14:textId="218D19A9" w:rsidR="000C72E3" w:rsidRPr="00812A2B" w:rsidRDefault="00E0556F" w:rsidP="00E0556F">
      <w:pPr>
        <w:pStyle w:val="FootnoteText"/>
        <w:tabs>
          <w:tab w:val="right" w:pos="1195"/>
          <w:tab w:val="left" w:pos="1267"/>
          <w:tab w:val="left" w:pos="1742"/>
          <w:tab w:val="left" w:pos="2218"/>
          <w:tab w:val="left" w:pos="2693"/>
        </w:tabs>
        <w:ind w:left="1267" w:right="1260" w:hanging="576"/>
        <w:rPr>
          <w:lang w:val="fr-FR"/>
        </w:rPr>
      </w:pPr>
      <w:r>
        <w:rPr>
          <w:lang w:val="fr-FR"/>
        </w:rPr>
        <w:tab/>
      </w:r>
      <w:r w:rsidR="000C72E3" w:rsidRPr="00950BF6">
        <w:rPr>
          <w:rStyle w:val="FootnoteReference"/>
          <w:lang w:val="fr-FR"/>
        </w:rPr>
        <w:footnoteRef/>
      </w:r>
      <w:r>
        <w:rPr>
          <w:lang w:val="fr-FR"/>
        </w:rPr>
        <w:tab/>
      </w:r>
      <w:r w:rsidR="000C72E3" w:rsidRPr="00E0556F">
        <w:rPr>
          <w:lang w:val="fr-FR"/>
        </w:rPr>
        <w:t>Voir l</w:t>
      </w:r>
      <w:r w:rsidR="00384378">
        <w:rPr>
          <w:lang w:val="fr-FR"/>
        </w:rPr>
        <w:t>’</w:t>
      </w:r>
      <w:r w:rsidR="000C72E3" w:rsidRPr="00E0556F">
        <w:rPr>
          <w:lang w:val="fr-FR"/>
        </w:rPr>
        <w:t xml:space="preserve">instruction administrative </w:t>
      </w:r>
      <w:hyperlink r:id="rId1" w:history="1">
        <w:r w:rsidR="000C72E3" w:rsidRPr="00950BF6">
          <w:rPr>
            <w:rStyle w:val="Hyperlink"/>
            <w:lang w:val="fr-FR"/>
          </w:rPr>
          <w:t>ST/AI/2010/5</w:t>
        </w:r>
      </w:hyperlink>
      <w:r w:rsidR="000C72E3" w:rsidRPr="00E0556F">
        <w:rPr>
          <w:lang w:val="fr-FR"/>
        </w:rPr>
        <w:t xml:space="preserve"> (Système de gestion de la performance et de perfectionnement) et ses mises à jour successives.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66EE1" w14:paraId="3CF9380C" w14:textId="77777777" w:rsidTr="00E66EE1">
      <w:trPr>
        <w:trHeight w:hRule="exact" w:val="864"/>
      </w:trPr>
      <w:tc>
        <w:tcPr>
          <w:tcW w:w="4920" w:type="dxa"/>
          <w:shd w:val="clear" w:color="auto" w:fill="auto"/>
          <w:vAlign w:val="bottom"/>
        </w:tcPr>
        <w:p w14:paraId="420BA1C1" w14:textId="434FB438" w:rsidR="00E66EE1" w:rsidRPr="00E66EE1" w:rsidRDefault="00E66EE1" w:rsidP="00E66EE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7506">
            <w:rPr>
              <w:b/>
              <w:color w:val="000000"/>
            </w:rPr>
            <w:t>ST/AI/2020/3</w:t>
          </w:r>
          <w:r>
            <w:rPr>
              <w:b/>
              <w:color w:val="000000"/>
            </w:rPr>
            <w:fldChar w:fldCharType="end"/>
          </w:r>
        </w:p>
      </w:tc>
      <w:tc>
        <w:tcPr>
          <w:tcW w:w="4920" w:type="dxa"/>
          <w:shd w:val="clear" w:color="auto" w:fill="auto"/>
          <w:vAlign w:val="bottom"/>
        </w:tcPr>
        <w:p w14:paraId="5349456D" w14:textId="77777777" w:rsidR="00E66EE1" w:rsidRDefault="00E66EE1" w:rsidP="00E66EE1">
          <w:pPr>
            <w:pStyle w:val="Header"/>
          </w:pPr>
        </w:p>
      </w:tc>
    </w:tr>
  </w:tbl>
  <w:p w14:paraId="3FE7E8D8" w14:textId="77777777" w:rsidR="00E66EE1" w:rsidRPr="00E66EE1" w:rsidRDefault="00E66EE1" w:rsidP="00E66EE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66EE1" w14:paraId="6AD1972B" w14:textId="77777777" w:rsidTr="00E66EE1">
      <w:trPr>
        <w:trHeight w:hRule="exact" w:val="864"/>
      </w:trPr>
      <w:tc>
        <w:tcPr>
          <w:tcW w:w="4920" w:type="dxa"/>
          <w:shd w:val="clear" w:color="auto" w:fill="auto"/>
          <w:vAlign w:val="bottom"/>
        </w:tcPr>
        <w:p w14:paraId="2C4FE714" w14:textId="77777777" w:rsidR="00E66EE1" w:rsidRDefault="00E66EE1" w:rsidP="00E66EE1">
          <w:pPr>
            <w:pStyle w:val="Header"/>
          </w:pPr>
        </w:p>
      </w:tc>
      <w:tc>
        <w:tcPr>
          <w:tcW w:w="4920" w:type="dxa"/>
          <w:shd w:val="clear" w:color="auto" w:fill="auto"/>
          <w:vAlign w:val="bottom"/>
        </w:tcPr>
        <w:p w14:paraId="1060C0D0" w14:textId="17C8079E" w:rsidR="00E66EE1" w:rsidRPr="00E66EE1" w:rsidRDefault="00E66EE1" w:rsidP="00E66EE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87506">
            <w:rPr>
              <w:b/>
              <w:color w:val="000000"/>
            </w:rPr>
            <w:t>ST/AI/2020/3</w:t>
          </w:r>
          <w:r>
            <w:rPr>
              <w:b/>
              <w:color w:val="000000"/>
            </w:rPr>
            <w:fldChar w:fldCharType="end"/>
          </w:r>
        </w:p>
      </w:tc>
    </w:tr>
  </w:tbl>
  <w:p w14:paraId="05A141E3" w14:textId="77777777" w:rsidR="00E66EE1" w:rsidRPr="00E66EE1" w:rsidRDefault="00E66EE1" w:rsidP="00E66EE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66EE1" w14:paraId="2859E39F" w14:textId="77777777" w:rsidTr="00E66EE1">
      <w:trPr>
        <w:trHeight w:hRule="exact" w:val="864"/>
      </w:trPr>
      <w:tc>
        <w:tcPr>
          <w:tcW w:w="1267" w:type="dxa"/>
          <w:tcBorders>
            <w:bottom w:val="single" w:sz="4" w:space="0" w:color="auto"/>
          </w:tcBorders>
          <w:shd w:val="clear" w:color="auto" w:fill="auto"/>
          <w:vAlign w:val="bottom"/>
        </w:tcPr>
        <w:p w14:paraId="27A26A9D" w14:textId="77777777" w:rsidR="00E66EE1" w:rsidRDefault="00E66EE1" w:rsidP="00E66EE1">
          <w:pPr>
            <w:pStyle w:val="Header"/>
            <w:spacing w:after="120"/>
          </w:pPr>
        </w:p>
      </w:tc>
      <w:tc>
        <w:tcPr>
          <w:tcW w:w="2059" w:type="dxa"/>
          <w:tcBorders>
            <w:bottom w:val="single" w:sz="4" w:space="0" w:color="auto"/>
          </w:tcBorders>
          <w:shd w:val="clear" w:color="auto" w:fill="auto"/>
          <w:vAlign w:val="bottom"/>
        </w:tcPr>
        <w:p w14:paraId="1CE0DA8F" w14:textId="77777777" w:rsidR="00E66EE1" w:rsidRPr="00E66EE1" w:rsidRDefault="00E66EE1" w:rsidP="00E66EE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92D6B66" w14:textId="77777777" w:rsidR="00E66EE1" w:rsidRDefault="00E66EE1" w:rsidP="00E66EE1">
          <w:pPr>
            <w:pStyle w:val="Header"/>
            <w:spacing w:after="120"/>
          </w:pPr>
        </w:p>
      </w:tc>
      <w:tc>
        <w:tcPr>
          <w:tcW w:w="6466" w:type="dxa"/>
          <w:gridSpan w:val="3"/>
          <w:tcBorders>
            <w:bottom w:val="single" w:sz="4" w:space="0" w:color="auto"/>
          </w:tcBorders>
          <w:shd w:val="clear" w:color="auto" w:fill="auto"/>
          <w:vAlign w:val="bottom"/>
        </w:tcPr>
        <w:p w14:paraId="5E7E24E2" w14:textId="77777777" w:rsidR="00E66EE1" w:rsidRPr="00E66EE1" w:rsidRDefault="00E66EE1" w:rsidP="00E66EE1">
          <w:pPr>
            <w:spacing w:after="80" w:line="240" w:lineRule="auto"/>
            <w:jc w:val="right"/>
            <w:rPr>
              <w:position w:val="-4"/>
            </w:rPr>
          </w:pPr>
          <w:r>
            <w:rPr>
              <w:position w:val="-4"/>
              <w:sz w:val="40"/>
            </w:rPr>
            <w:t>ST</w:t>
          </w:r>
          <w:r>
            <w:rPr>
              <w:position w:val="-4"/>
            </w:rPr>
            <w:t>/AI/2020/3</w:t>
          </w:r>
        </w:p>
      </w:tc>
    </w:tr>
    <w:tr w:rsidR="00E66EE1" w:rsidRPr="00E66EE1" w14:paraId="1798DAE4" w14:textId="77777777" w:rsidTr="00E66EE1">
      <w:trPr>
        <w:trHeight w:hRule="exact" w:val="2880"/>
      </w:trPr>
      <w:tc>
        <w:tcPr>
          <w:tcW w:w="1267" w:type="dxa"/>
          <w:tcBorders>
            <w:top w:val="single" w:sz="4" w:space="0" w:color="auto"/>
            <w:bottom w:val="single" w:sz="12" w:space="0" w:color="auto"/>
          </w:tcBorders>
          <w:shd w:val="clear" w:color="auto" w:fill="auto"/>
        </w:tcPr>
        <w:p w14:paraId="1B7E055C" w14:textId="77777777" w:rsidR="00E66EE1" w:rsidRPr="00E66EE1" w:rsidRDefault="00E66EE1" w:rsidP="00E66EE1">
          <w:pPr>
            <w:pStyle w:val="Header"/>
            <w:spacing w:before="120" w:line="240" w:lineRule="auto"/>
            <w:ind w:left="-72"/>
            <w:jc w:val="center"/>
          </w:pPr>
          <w:r>
            <w:t xml:space="preserve">  </w:t>
          </w:r>
          <w:r>
            <w:rPr>
              <w:noProof/>
            </w:rPr>
            <w:drawing>
              <wp:inline distT="0" distB="0" distL="0" distR="0" wp14:anchorId="629120A8" wp14:editId="749EB82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A04F8C" w14:textId="77777777" w:rsidR="00E66EE1" w:rsidRPr="00E66EE1" w:rsidRDefault="00E66EE1" w:rsidP="00E66EE1">
          <w:pPr>
            <w:pStyle w:val="XLarge"/>
            <w:spacing w:before="109"/>
          </w:pPr>
          <w:r>
            <w:t>Secrétariat</w:t>
          </w:r>
        </w:p>
      </w:tc>
      <w:tc>
        <w:tcPr>
          <w:tcW w:w="245" w:type="dxa"/>
          <w:tcBorders>
            <w:top w:val="single" w:sz="4" w:space="0" w:color="auto"/>
            <w:bottom w:val="single" w:sz="12" w:space="0" w:color="auto"/>
          </w:tcBorders>
          <w:shd w:val="clear" w:color="auto" w:fill="auto"/>
        </w:tcPr>
        <w:p w14:paraId="3D187F62" w14:textId="77777777" w:rsidR="00E66EE1" w:rsidRPr="00E66EE1" w:rsidRDefault="00E66EE1" w:rsidP="00E66EE1">
          <w:pPr>
            <w:pStyle w:val="Header"/>
            <w:spacing w:before="109"/>
          </w:pPr>
        </w:p>
      </w:tc>
      <w:tc>
        <w:tcPr>
          <w:tcW w:w="3110" w:type="dxa"/>
          <w:tcBorders>
            <w:top w:val="single" w:sz="4" w:space="0" w:color="auto"/>
            <w:bottom w:val="single" w:sz="12" w:space="0" w:color="auto"/>
          </w:tcBorders>
          <w:shd w:val="clear" w:color="auto" w:fill="auto"/>
        </w:tcPr>
        <w:p w14:paraId="6FDB9E0D" w14:textId="22E99C1A" w:rsidR="00E66EE1" w:rsidRPr="000C72E3" w:rsidRDefault="00E66EE1" w:rsidP="00E66EE1">
          <w:pPr>
            <w:pStyle w:val="Distribution"/>
            <w:rPr>
              <w:color w:val="000000"/>
              <w:lang w:val="fr-FR"/>
            </w:rPr>
          </w:pPr>
        </w:p>
        <w:p w14:paraId="181C7A9F" w14:textId="506DC8B1" w:rsidR="00E66EE1" w:rsidRPr="000C72E3" w:rsidRDefault="00E66EE1" w:rsidP="000C72E3">
          <w:pPr>
            <w:pStyle w:val="Publication"/>
            <w:rPr>
              <w:color w:val="000000"/>
              <w:lang w:val="fr-FR"/>
            </w:rPr>
          </w:pPr>
          <w:r w:rsidRPr="000C72E3">
            <w:rPr>
              <w:color w:val="000000"/>
              <w:lang w:val="fr-FR"/>
            </w:rPr>
            <w:t>1</w:t>
          </w:r>
          <w:r w:rsidR="000C72E3">
            <w:rPr>
              <w:color w:val="000000"/>
              <w:lang w:val="fr-FR"/>
            </w:rPr>
            <w:t>0</w:t>
          </w:r>
          <w:r w:rsidRPr="000C72E3">
            <w:rPr>
              <w:color w:val="000000"/>
              <w:lang w:val="fr-FR"/>
            </w:rPr>
            <w:t xml:space="preserve"> juillet 2020</w:t>
          </w:r>
        </w:p>
      </w:tc>
    </w:tr>
  </w:tbl>
  <w:p w14:paraId="5E12165A" w14:textId="77777777" w:rsidR="00E66EE1" w:rsidRPr="000C72E3" w:rsidRDefault="00E66EE1" w:rsidP="00E66EE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896"/>
    <w:multiLevelType w:val="singleLevel"/>
    <w:tmpl w:val="84088E28"/>
    <w:lvl w:ilvl="0">
      <w:start w:val="1"/>
      <w:numFmt w:val="decimal"/>
      <w:lvlRestart w:val="0"/>
      <w:lvlText w:val="7.%1"/>
      <w:lvlJc w:val="left"/>
      <w:pPr>
        <w:tabs>
          <w:tab w:val="num" w:pos="1742"/>
        </w:tabs>
        <w:ind w:left="1267" w:firstLine="0"/>
      </w:pPr>
      <w:rPr>
        <w:w w:val="100"/>
      </w:rPr>
    </w:lvl>
  </w:abstractNum>
  <w:abstractNum w:abstractNumId="1" w15:restartNumberingAfterBreak="0">
    <w:nsid w:val="04015290"/>
    <w:multiLevelType w:val="hybridMultilevel"/>
    <w:tmpl w:val="364A0E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3C10A43"/>
    <w:multiLevelType w:val="singleLevel"/>
    <w:tmpl w:val="31A0190C"/>
    <w:lvl w:ilvl="0">
      <w:start w:val="1"/>
      <w:numFmt w:val="decimal"/>
      <w:lvlRestart w:val="0"/>
      <w:lvlText w:val="8.%1"/>
      <w:lvlJc w:val="left"/>
      <w:pPr>
        <w:tabs>
          <w:tab w:val="num" w:pos="1742"/>
        </w:tabs>
        <w:ind w:left="1267" w:firstLine="0"/>
      </w:pPr>
      <w:rPr>
        <w:w w:val="10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33A7"/>
    <w:multiLevelType w:val="singleLevel"/>
    <w:tmpl w:val="26E0C28E"/>
    <w:lvl w:ilvl="0">
      <w:start w:val="1"/>
      <w:numFmt w:val="decimal"/>
      <w:lvlRestart w:val="0"/>
      <w:lvlText w:val="4.%1"/>
      <w:lvlJc w:val="left"/>
      <w:pPr>
        <w:tabs>
          <w:tab w:val="num" w:pos="1742"/>
        </w:tabs>
        <w:ind w:left="1267" w:firstLine="0"/>
      </w:pPr>
      <w:rPr>
        <w:w w:val="100"/>
      </w:rPr>
    </w:lvl>
  </w:abstractNum>
  <w:abstractNum w:abstractNumId="6" w15:restartNumberingAfterBreak="0">
    <w:nsid w:val="2A0000EA"/>
    <w:multiLevelType w:val="singleLevel"/>
    <w:tmpl w:val="AFEEB0A6"/>
    <w:lvl w:ilvl="0">
      <w:start w:val="1"/>
      <w:numFmt w:val="decimal"/>
      <w:lvlRestart w:val="0"/>
      <w:lvlText w:val="3.%1"/>
      <w:lvlJc w:val="left"/>
      <w:pPr>
        <w:tabs>
          <w:tab w:val="num" w:pos="1742"/>
        </w:tabs>
        <w:ind w:left="1267" w:firstLine="0"/>
      </w:pPr>
      <w:rPr>
        <w:w w:val="100"/>
      </w:rPr>
    </w:lvl>
  </w:abstractNum>
  <w:abstractNum w:abstractNumId="7" w15:restartNumberingAfterBreak="0">
    <w:nsid w:val="3F974245"/>
    <w:multiLevelType w:val="singleLevel"/>
    <w:tmpl w:val="1A52192E"/>
    <w:lvl w:ilvl="0">
      <w:start w:val="1"/>
      <w:numFmt w:val="decimal"/>
      <w:lvlRestart w:val="0"/>
      <w:lvlText w:val="6.%1"/>
      <w:lvlJc w:val="left"/>
      <w:pPr>
        <w:tabs>
          <w:tab w:val="num" w:pos="1742"/>
        </w:tabs>
        <w:ind w:left="1267" w:firstLine="0"/>
      </w:pPr>
      <w:rPr>
        <w:w w:val="100"/>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90641"/>
    <w:multiLevelType w:val="singleLevel"/>
    <w:tmpl w:val="2FD43ECE"/>
    <w:lvl w:ilvl="0">
      <w:start w:val="1"/>
      <w:numFmt w:val="decimal"/>
      <w:lvlRestart w:val="0"/>
      <w:lvlText w:val="2.%1"/>
      <w:lvlJc w:val="left"/>
      <w:pPr>
        <w:tabs>
          <w:tab w:val="num" w:pos="1742"/>
        </w:tabs>
        <w:ind w:left="1267" w:firstLine="0"/>
      </w:pPr>
      <w:rPr>
        <w:w w:val="100"/>
      </w:rPr>
    </w:lvl>
  </w:abstractNum>
  <w:abstractNum w:abstractNumId="10" w15:restartNumberingAfterBreak="0">
    <w:nsid w:val="7EF3010D"/>
    <w:multiLevelType w:val="singleLevel"/>
    <w:tmpl w:val="F2EE47C0"/>
    <w:lvl w:ilvl="0">
      <w:start w:val="1"/>
      <w:numFmt w:val="decimal"/>
      <w:lvlRestart w:val="0"/>
      <w:lvlText w:val="5.%1"/>
      <w:lvlJc w:val="left"/>
      <w:pPr>
        <w:tabs>
          <w:tab w:val="num" w:pos="1742"/>
        </w:tabs>
        <w:ind w:left="1267" w:firstLine="0"/>
      </w:pPr>
      <w:rPr>
        <w:w w:val="100"/>
      </w:rPr>
    </w:lvl>
  </w:abstractNum>
  <w:num w:numId="1">
    <w:abstractNumId w:val="4"/>
  </w:num>
  <w:num w:numId="2">
    <w:abstractNumId w:val="8"/>
  </w:num>
  <w:num w:numId="3">
    <w:abstractNumId w:val="1"/>
  </w:num>
  <w:num w:numId="4">
    <w:abstractNumId w:val="2"/>
  </w:num>
  <w:num w:numId="5">
    <w:abstractNumId w:val="4"/>
  </w:num>
  <w:num w:numId="6">
    <w:abstractNumId w:val="8"/>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8"/>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8"/>
  </w:num>
  <w:num w:numId="31">
    <w:abstractNumId w:val="1"/>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9"/>
  </w:num>
  <w:num w:numId="42">
    <w:abstractNumId w:val="6"/>
  </w:num>
  <w:num w:numId="43">
    <w:abstractNumId w:val="5"/>
  </w:num>
  <w:num w:numId="44">
    <w:abstractNumId w:val="10"/>
  </w:num>
  <w:num w:numId="45">
    <w:abstractNumId w:val="7"/>
  </w:num>
  <w:num w:numId="46">
    <w:abstractNumId w:val="0"/>
  </w:num>
  <w:num w:numId="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9479*"/>
    <w:docVar w:name="CreationDt" w:val="16/07/2020 14:54:17"/>
    <w:docVar w:name="DocCategory" w:val="Doc"/>
    <w:docVar w:name="DocType" w:val="Final"/>
    <w:docVar w:name="DutyStation" w:val="New York"/>
    <w:docVar w:name="FooterJN" w:val="20-09479"/>
    <w:docVar w:name="jobn" w:val="20-09479 (F)"/>
    <w:docVar w:name="jobnDT" w:val="20-09479 (F)   160720"/>
    <w:docVar w:name="jobnDTDT" w:val="20-09479 (F)   160720   160720"/>
    <w:docVar w:name="JobNo" w:val="2009479F"/>
    <w:docVar w:name="JobNo2" w:val="2018244F"/>
    <w:docVar w:name="LocalDrive" w:val="-1"/>
    <w:docVar w:name="OandT" w:val="ild"/>
    <w:docVar w:name="sss1" w:val="ST/AI/2020/3"/>
    <w:docVar w:name="sss2" w:val="-"/>
    <w:docVar w:name="Symbol1" w:val="ST/AI/2020/3"/>
    <w:docVar w:name="Symbol2" w:val="-"/>
  </w:docVars>
  <w:rsids>
    <w:rsidRoot w:val="00E96CC2"/>
    <w:rsid w:val="00002263"/>
    <w:rsid w:val="00002584"/>
    <w:rsid w:val="00003823"/>
    <w:rsid w:val="00005B33"/>
    <w:rsid w:val="000112F6"/>
    <w:rsid w:val="00014002"/>
    <w:rsid w:val="00014E10"/>
    <w:rsid w:val="00022A86"/>
    <w:rsid w:val="00024138"/>
    <w:rsid w:val="00030B76"/>
    <w:rsid w:val="0003332E"/>
    <w:rsid w:val="00034D3F"/>
    <w:rsid w:val="00034F16"/>
    <w:rsid w:val="000423CE"/>
    <w:rsid w:val="00042A29"/>
    <w:rsid w:val="000518F5"/>
    <w:rsid w:val="0005504E"/>
    <w:rsid w:val="0006491F"/>
    <w:rsid w:val="00065D34"/>
    <w:rsid w:val="000660CC"/>
    <w:rsid w:val="0006681B"/>
    <w:rsid w:val="00066BAD"/>
    <w:rsid w:val="00071447"/>
    <w:rsid w:val="00071D43"/>
    <w:rsid w:val="0007535B"/>
    <w:rsid w:val="000767EA"/>
    <w:rsid w:val="00082144"/>
    <w:rsid w:val="00084CE4"/>
    <w:rsid w:val="00085A06"/>
    <w:rsid w:val="00086794"/>
    <w:rsid w:val="0008680F"/>
    <w:rsid w:val="000A049F"/>
    <w:rsid w:val="000A17BE"/>
    <w:rsid w:val="000B1524"/>
    <w:rsid w:val="000B1E2C"/>
    <w:rsid w:val="000B6443"/>
    <w:rsid w:val="000C2BFE"/>
    <w:rsid w:val="000C47CD"/>
    <w:rsid w:val="000C5F06"/>
    <w:rsid w:val="000C618B"/>
    <w:rsid w:val="000C6ACF"/>
    <w:rsid w:val="000C6CA5"/>
    <w:rsid w:val="000C72E3"/>
    <w:rsid w:val="000D4E3B"/>
    <w:rsid w:val="000D6272"/>
    <w:rsid w:val="000D73F4"/>
    <w:rsid w:val="000E0326"/>
    <w:rsid w:val="000E60D9"/>
    <w:rsid w:val="000F1CE4"/>
    <w:rsid w:val="000F3C23"/>
    <w:rsid w:val="000F45FA"/>
    <w:rsid w:val="000F4B99"/>
    <w:rsid w:val="000F4EF0"/>
    <w:rsid w:val="00101B18"/>
    <w:rsid w:val="001030AE"/>
    <w:rsid w:val="001041C8"/>
    <w:rsid w:val="001049CC"/>
    <w:rsid w:val="00105C2F"/>
    <w:rsid w:val="0010625D"/>
    <w:rsid w:val="0011277C"/>
    <w:rsid w:val="00112C6B"/>
    <w:rsid w:val="001177E1"/>
    <w:rsid w:val="001209BC"/>
    <w:rsid w:val="00121582"/>
    <w:rsid w:val="00122A56"/>
    <w:rsid w:val="00122ADC"/>
    <w:rsid w:val="00122CA3"/>
    <w:rsid w:val="00123CDD"/>
    <w:rsid w:val="00123F46"/>
    <w:rsid w:val="00124394"/>
    <w:rsid w:val="00124955"/>
    <w:rsid w:val="001256B9"/>
    <w:rsid w:val="001274D1"/>
    <w:rsid w:val="00134FEE"/>
    <w:rsid w:val="00135B6B"/>
    <w:rsid w:val="00137497"/>
    <w:rsid w:val="00137583"/>
    <w:rsid w:val="001411A3"/>
    <w:rsid w:val="00145677"/>
    <w:rsid w:val="00146C6A"/>
    <w:rsid w:val="001521B5"/>
    <w:rsid w:val="001544FA"/>
    <w:rsid w:val="00154EB0"/>
    <w:rsid w:val="00154FD4"/>
    <w:rsid w:val="001567A0"/>
    <w:rsid w:val="00156CAC"/>
    <w:rsid w:val="00161FC4"/>
    <w:rsid w:val="00166A0D"/>
    <w:rsid w:val="001675AF"/>
    <w:rsid w:val="00170154"/>
    <w:rsid w:val="001703E4"/>
    <w:rsid w:val="001806D1"/>
    <w:rsid w:val="0018252D"/>
    <w:rsid w:val="00183345"/>
    <w:rsid w:val="00184B53"/>
    <w:rsid w:val="001860B5"/>
    <w:rsid w:val="001865FC"/>
    <w:rsid w:val="00186C90"/>
    <w:rsid w:val="001929AB"/>
    <w:rsid w:val="001936EF"/>
    <w:rsid w:val="00193F2B"/>
    <w:rsid w:val="00193F80"/>
    <w:rsid w:val="001947FF"/>
    <w:rsid w:val="00196794"/>
    <w:rsid w:val="001A43F0"/>
    <w:rsid w:val="001A4467"/>
    <w:rsid w:val="001B6FFC"/>
    <w:rsid w:val="001C26F4"/>
    <w:rsid w:val="001C76AD"/>
    <w:rsid w:val="001D27FD"/>
    <w:rsid w:val="001E153B"/>
    <w:rsid w:val="001E236B"/>
    <w:rsid w:val="001E2379"/>
    <w:rsid w:val="001E2AD3"/>
    <w:rsid w:val="001E4B50"/>
    <w:rsid w:val="001F5F32"/>
    <w:rsid w:val="001F748B"/>
    <w:rsid w:val="00204D26"/>
    <w:rsid w:val="002054ED"/>
    <w:rsid w:val="00211243"/>
    <w:rsid w:val="0021412C"/>
    <w:rsid w:val="00220404"/>
    <w:rsid w:val="002238EB"/>
    <w:rsid w:val="0023395B"/>
    <w:rsid w:val="002412F7"/>
    <w:rsid w:val="00244E30"/>
    <w:rsid w:val="00245107"/>
    <w:rsid w:val="00245FDC"/>
    <w:rsid w:val="00246C87"/>
    <w:rsid w:val="002478A0"/>
    <w:rsid w:val="00250602"/>
    <w:rsid w:val="00251886"/>
    <w:rsid w:val="0025367F"/>
    <w:rsid w:val="00254956"/>
    <w:rsid w:val="00265D58"/>
    <w:rsid w:val="002735EF"/>
    <w:rsid w:val="002754A3"/>
    <w:rsid w:val="00276500"/>
    <w:rsid w:val="002837E8"/>
    <w:rsid w:val="002842E7"/>
    <w:rsid w:val="00287490"/>
    <w:rsid w:val="002918B3"/>
    <w:rsid w:val="00292677"/>
    <w:rsid w:val="00292A02"/>
    <w:rsid w:val="0029466C"/>
    <w:rsid w:val="002956E2"/>
    <w:rsid w:val="002A057E"/>
    <w:rsid w:val="002A3915"/>
    <w:rsid w:val="002A5069"/>
    <w:rsid w:val="002A528E"/>
    <w:rsid w:val="002A58F2"/>
    <w:rsid w:val="002A5E20"/>
    <w:rsid w:val="002A7603"/>
    <w:rsid w:val="002B5E8C"/>
    <w:rsid w:val="002C3C0F"/>
    <w:rsid w:val="002C3F7A"/>
    <w:rsid w:val="002C449A"/>
    <w:rsid w:val="002D51BA"/>
    <w:rsid w:val="002D55A3"/>
    <w:rsid w:val="002D6216"/>
    <w:rsid w:val="002E04BE"/>
    <w:rsid w:val="002E3F2F"/>
    <w:rsid w:val="002F40DC"/>
    <w:rsid w:val="0030168E"/>
    <w:rsid w:val="003019F9"/>
    <w:rsid w:val="0030765E"/>
    <w:rsid w:val="00313F94"/>
    <w:rsid w:val="00316D52"/>
    <w:rsid w:val="0031797F"/>
    <w:rsid w:val="00320C0A"/>
    <w:rsid w:val="00323E24"/>
    <w:rsid w:val="00325D9F"/>
    <w:rsid w:val="00331DB2"/>
    <w:rsid w:val="00337405"/>
    <w:rsid w:val="0034150B"/>
    <w:rsid w:val="00341A54"/>
    <w:rsid w:val="00350D91"/>
    <w:rsid w:val="003536A3"/>
    <w:rsid w:val="00354AB1"/>
    <w:rsid w:val="00360158"/>
    <w:rsid w:val="00363599"/>
    <w:rsid w:val="00363660"/>
    <w:rsid w:val="00366D21"/>
    <w:rsid w:val="003672AE"/>
    <w:rsid w:val="003703AE"/>
    <w:rsid w:val="00372174"/>
    <w:rsid w:val="003767C6"/>
    <w:rsid w:val="0037726C"/>
    <w:rsid w:val="00381AA7"/>
    <w:rsid w:val="00381DFB"/>
    <w:rsid w:val="00384378"/>
    <w:rsid w:val="00384D19"/>
    <w:rsid w:val="00385B2A"/>
    <w:rsid w:val="00387506"/>
    <w:rsid w:val="0039368A"/>
    <w:rsid w:val="00393C15"/>
    <w:rsid w:val="0039695A"/>
    <w:rsid w:val="0039724D"/>
    <w:rsid w:val="003974A7"/>
    <w:rsid w:val="0039755D"/>
    <w:rsid w:val="003A2C13"/>
    <w:rsid w:val="003A4185"/>
    <w:rsid w:val="003A4A98"/>
    <w:rsid w:val="003A675A"/>
    <w:rsid w:val="003B2A45"/>
    <w:rsid w:val="003B2F23"/>
    <w:rsid w:val="003C136C"/>
    <w:rsid w:val="003C4E1C"/>
    <w:rsid w:val="003C536A"/>
    <w:rsid w:val="003D174A"/>
    <w:rsid w:val="003D481B"/>
    <w:rsid w:val="003D4A7C"/>
    <w:rsid w:val="003D4CE5"/>
    <w:rsid w:val="003D5AE3"/>
    <w:rsid w:val="003D6598"/>
    <w:rsid w:val="003D6AE2"/>
    <w:rsid w:val="003D6F17"/>
    <w:rsid w:val="003E432D"/>
    <w:rsid w:val="003E4B2E"/>
    <w:rsid w:val="003E6A5D"/>
    <w:rsid w:val="003F0C17"/>
    <w:rsid w:val="003F30CB"/>
    <w:rsid w:val="003F61E1"/>
    <w:rsid w:val="003F64A4"/>
    <w:rsid w:val="00403DFD"/>
    <w:rsid w:val="00404FF7"/>
    <w:rsid w:val="00405CC8"/>
    <w:rsid w:val="00406B5C"/>
    <w:rsid w:val="00406FB3"/>
    <w:rsid w:val="004101F6"/>
    <w:rsid w:val="00410BE8"/>
    <w:rsid w:val="004120C2"/>
    <w:rsid w:val="00416B17"/>
    <w:rsid w:val="00416E4F"/>
    <w:rsid w:val="004170E5"/>
    <w:rsid w:val="00417996"/>
    <w:rsid w:val="00420038"/>
    <w:rsid w:val="00424422"/>
    <w:rsid w:val="00437E5D"/>
    <w:rsid w:val="00440C93"/>
    <w:rsid w:val="0044388D"/>
    <w:rsid w:val="00451855"/>
    <w:rsid w:val="004648B0"/>
    <w:rsid w:val="00466552"/>
    <w:rsid w:val="00471F62"/>
    <w:rsid w:val="00472B7F"/>
    <w:rsid w:val="00474C38"/>
    <w:rsid w:val="00475BC8"/>
    <w:rsid w:val="00475C13"/>
    <w:rsid w:val="00475C94"/>
    <w:rsid w:val="00480B84"/>
    <w:rsid w:val="00481B06"/>
    <w:rsid w:val="00482F39"/>
    <w:rsid w:val="004839F8"/>
    <w:rsid w:val="004849A2"/>
    <w:rsid w:val="00491396"/>
    <w:rsid w:val="004922C4"/>
    <w:rsid w:val="00495046"/>
    <w:rsid w:val="00496F31"/>
    <w:rsid w:val="00497CF8"/>
    <w:rsid w:val="004A5C5D"/>
    <w:rsid w:val="004B11DE"/>
    <w:rsid w:val="004B4B14"/>
    <w:rsid w:val="004B64F9"/>
    <w:rsid w:val="004C1A25"/>
    <w:rsid w:val="004C2044"/>
    <w:rsid w:val="004C2434"/>
    <w:rsid w:val="004C2D02"/>
    <w:rsid w:val="004D0E43"/>
    <w:rsid w:val="004D60B2"/>
    <w:rsid w:val="004D7A1B"/>
    <w:rsid w:val="004E0892"/>
    <w:rsid w:val="004E208E"/>
    <w:rsid w:val="004E2DA3"/>
    <w:rsid w:val="004E455A"/>
    <w:rsid w:val="004E491B"/>
    <w:rsid w:val="004E5F22"/>
    <w:rsid w:val="004E7D7B"/>
    <w:rsid w:val="004F05E0"/>
    <w:rsid w:val="004F2400"/>
    <w:rsid w:val="004F5F3F"/>
    <w:rsid w:val="0050369B"/>
    <w:rsid w:val="00505AFD"/>
    <w:rsid w:val="0050743F"/>
    <w:rsid w:val="0050760E"/>
    <w:rsid w:val="00511967"/>
    <w:rsid w:val="00512727"/>
    <w:rsid w:val="00512E5B"/>
    <w:rsid w:val="0051333C"/>
    <w:rsid w:val="005148EB"/>
    <w:rsid w:val="00515991"/>
    <w:rsid w:val="00517E57"/>
    <w:rsid w:val="0052108A"/>
    <w:rsid w:val="00522012"/>
    <w:rsid w:val="005225EC"/>
    <w:rsid w:val="00524411"/>
    <w:rsid w:val="00525097"/>
    <w:rsid w:val="0052518B"/>
    <w:rsid w:val="0052647E"/>
    <w:rsid w:val="00526B41"/>
    <w:rsid w:val="00534ED3"/>
    <w:rsid w:val="0053560D"/>
    <w:rsid w:val="00535EED"/>
    <w:rsid w:val="0053768F"/>
    <w:rsid w:val="005453F4"/>
    <w:rsid w:val="005509B6"/>
    <w:rsid w:val="0055131D"/>
    <w:rsid w:val="00551E52"/>
    <w:rsid w:val="005520AB"/>
    <w:rsid w:val="00552335"/>
    <w:rsid w:val="00552785"/>
    <w:rsid w:val="00554053"/>
    <w:rsid w:val="00554A9A"/>
    <w:rsid w:val="00556BC0"/>
    <w:rsid w:val="005575DD"/>
    <w:rsid w:val="00564BB2"/>
    <w:rsid w:val="00564D89"/>
    <w:rsid w:val="00565DEA"/>
    <w:rsid w:val="00571235"/>
    <w:rsid w:val="00571AE9"/>
    <w:rsid w:val="00572B9D"/>
    <w:rsid w:val="0057610A"/>
    <w:rsid w:val="00576FE7"/>
    <w:rsid w:val="00577A36"/>
    <w:rsid w:val="00580CF2"/>
    <w:rsid w:val="00581A93"/>
    <w:rsid w:val="00587FA8"/>
    <w:rsid w:val="00590E69"/>
    <w:rsid w:val="0059588E"/>
    <w:rsid w:val="005963D1"/>
    <w:rsid w:val="005977FB"/>
    <w:rsid w:val="005A3323"/>
    <w:rsid w:val="005A6DAA"/>
    <w:rsid w:val="005A70EF"/>
    <w:rsid w:val="005B0B60"/>
    <w:rsid w:val="005B0B78"/>
    <w:rsid w:val="005B398E"/>
    <w:rsid w:val="005C03A7"/>
    <w:rsid w:val="005C1678"/>
    <w:rsid w:val="005C1FA0"/>
    <w:rsid w:val="005C5330"/>
    <w:rsid w:val="005C70F5"/>
    <w:rsid w:val="005D0B05"/>
    <w:rsid w:val="005D7552"/>
    <w:rsid w:val="005E2197"/>
    <w:rsid w:val="005E46F5"/>
    <w:rsid w:val="005E61D1"/>
    <w:rsid w:val="005F1F5F"/>
    <w:rsid w:val="005F54B6"/>
    <w:rsid w:val="006001A7"/>
    <w:rsid w:val="00607FDB"/>
    <w:rsid w:val="006102C3"/>
    <w:rsid w:val="006103BB"/>
    <w:rsid w:val="0061079B"/>
    <w:rsid w:val="00613E61"/>
    <w:rsid w:val="00615D03"/>
    <w:rsid w:val="00624B41"/>
    <w:rsid w:val="006270D8"/>
    <w:rsid w:val="006309D7"/>
    <w:rsid w:val="00632B74"/>
    <w:rsid w:val="00632C10"/>
    <w:rsid w:val="00633FF3"/>
    <w:rsid w:val="00636FE0"/>
    <w:rsid w:val="00650AD5"/>
    <w:rsid w:val="00651059"/>
    <w:rsid w:val="006518E1"/>
    <w:rsid w:val="006523AD"/>
    <w:rsid w:val="00653337"/>
    <w:rsid w:val="006537D9"/>
    <w:rsid w:val="0065431F"/>
    <w:rsid w:val="006557E2"/>
    <w:rsid w:val="006607BE"/>
    <w:rsid w:val="00660D63"/>
    <w:rsid w:val="006627BB"/>
    <w:rsid w:val="00670F33"/>
    <w:rsid w:val="00672006"/>
    <w:rsid w:val="00672B42"/>
    <w:rsid w:val="0068021B"/>
    <w:rsid w:val="00681CAA"/>
    <w:rsid w:val="006870CC"/>
    <w:rsid w:val="00690698"/>
    <w:rsid w:val="00692B74"/>
    <w:rsid w:val="00692D39"/>
    <w:rsid w:val="00693C05"/>
    <w:rsid w:val="006953F1"/>
    <w:rsid w:val="00696231"/>
    <w:rsid w:val="00696F25"/>
    <w:rsid w:val="006A0BB6"/>
    <w:rsid w:val="006A211C"/>
    <w:rsid w:val="006B4098"/>
    <w:rsid w:val="006B4410"/>
    <w:rsid w:val="006B5130"/>
    <w:rsid w:val="006B5262"/>
    <w:rsid w:val="006B5300"/>
    <w:rsid w:val="006B7088"/>
    <w:rsid w:val="006C6BFB"/>
    <w:rsid w:val="006C6C69"/>
    <w:rsid w:val="006C7DB1"/>
    <w:rsid w:val="006D79F5"/>
    <w:rsid w:val="006E03DA"/>
    <w:rsid w:val="006E068D"/>
    <w:rsid w:val="006E0EF3"/>
    <w:rsid w:val="006E39D8"/>
    <w:rsid w:val="006E3B32"/>
    <w:rsid w:val="006E4A4B"/>
    <w:rsid w:val="006E5107"/>
    <w:rsid w:val="006F06A9"/>
    <w:rsid w:val="006F2492"/>
    <w:rsid w:val="006F370E"/>
    <w:rsid w:val="006F3C14"/>
    <w:rsid w:val="006F561A"/>
    <w:rsid w:val="006F7565"/>
    <w:rsid w:val="00703106"/>
    <w:rsid w:val="00706718"/>
    <w:rsid w:val="00707C7F"/>
    <w:rsid w:val="007229CC"/>
    <w:rsid w:val="00725B1A"/>
    <w:rsid w:val="00732403"/>
    <w:rsid w:val="0073659D"/>
    <w:rsid w:val="00737CFF"/>
    <w:rsid w:val="00744748"/>
    <w:rsid w:val="007459AE"/>
    <w:rsid w:val="0074669F"/>
    <w:rsid w:val="00747815"/>
    <w:rsid w:val="007531A5"/>
    <w:rsid w:val="00753D1C"/>
    <w:rsid w:val="00754F17"/>
    <w:rsid w:val="00755444"/>
    <w:rsid w:val="00760668"/>
    <w:rsid w:val="00764FB5"/>
    <w:rsid w:val="00767461"/>
    <w:rsid w:val="00770D0A"/>
    <w:rsid w:val="00771C9E"/>
    <w:rsid w:val="0077343E"/>
    <w:rsid w:val="00782C78"/>
    <w:rsid w:val="00786F8B"/>
    <w:rsid w:val="00787731"/>
    <w:rsid w:val="007905E0"/>
    <w:rsid w:val="00790B07"/>
    <w:rsid w:val="00792C34"/>
    <w:rsid w:val="00793C88"/>
    <w:rsid w:val="00793E85"/>
    <w:rsid w:val="00794E2E"/>
    <w:rsid w:val="007A18D9"/>
    <w:rsid w:val="007A3811"/>
    <w:rsid w:val="007A6519"/>
    <w:rsid w:val="007A78D5"/>
    <w:rsid w:val="007B4D9A"/>
    <w:rsid w:val="007B7152"/>
    <w:rsid w:val="007B770F"/>
    <w:rsid w:val="007C290E"/>
    <w:rsid w:val="007D3AC2"/>
    <w:rsid w:val="007D458E"/>
    <w:rsid w:val="007E0A21"/>
    <w:rsid w:val="007E1B01"/>
    <w:rsid w:val="007E224F"/>
    <w:rsid w:val="007E44EA"/>
    <w:rsid w:val="007E4C40"/>
    <w:rsid w:val="007E4DB2"/>
    <w:rsid w:val="007F536B"/>
    <w:rsid w:val="007F6694"/>
    <w:rsid w:val="00803697"/>
    <w:rsid w:val="008047F5"/>
    <w:rsid w:val="00806290"/>
    <w:rsid w:val="0081044F"/>
    <w:rsid w:val="008143C7"/>
    <w:rsid w:val="008153FD"/>
    <w:rsid w:val="008161DD"/>
    <w:rsid w:val="008162A1"/>
    <w:rsid w:val="0082045E"/>
    <w:rsid w:val="008208E5"/>
    <w:rsid w:val="00820D24"/>
    <w:rsid w:val="00820EBB"/>
    <w:rsid w:val="00821D07"/>
    <w:rsid w:val="008222A3"/>
    <w:rsid w:val="00823B61"/>
    <w:rsid w:val="00825352"/>
    <w:rsid w:val="00835256"/>
    <w:rsid w:val="00841D6D"/>
    <w:rsid w:val="00844631"/>
    <w:rsid w:val="008446A5"/>
    <w:rsid w:val="00847362"/>
    <w:rsid w:val="00847E64"/>
    <w:rsid w:val="008541C8"/>
    <w:rsid w:val="00856D31"/>
    <w:rsid w:val="00860AAD"/>
    <w:rsid w:val="00860B61"/>
    <w:rsid w:val="00865095"/>
    <w:rsid w:val="008655E3"/>
    <w:rsid w:val="00871290"/>
    <w:rsid w:val="00871439"/>
    <w:rsid w:val="00876489"/>
    <w:rsid w:val="0088072F"/>
    <w:rsid w:val="00880919"/>
    <w:rsid w:val="00883D3C"/>
    <w:rsid w:val="00885948"/>
    <w:rsid w:val="00886CF2"/>
    <w:rsid w:val="0089185D"/>
    <w:rsid w:val="00891D83"/>
    <w:rsid w:val="00893172"/>
    <w:rsid w:val="00896561"/>
    <w:rsid w:val="00896C4B"/>
    <w:rsid w:val="008A0C4C"/>
    <w:rsid w:val="008A1E18"/>
    <w:rsid w:val="008A3891"/>
    <w:rsid w:val="008A69B2"/>
    <w:rsid w:val="008B128E"/>
    <w:rsid w:val="008B47DD"/>
    <w:rsid w:val="008B6072"/>
    <w:rsid w:val="008C6850"/>
    <w:rsid w:val="008D3879"/>
    <w:rsid w:val="008D6975"/>
    <w:rsid w:val="008E0766"/>
    <w:rsid w:val="008E1233"/>
    <w:rsid w:val="008E64F9"/>
    <w:rsid w:val="008E7548"/>
    <w:rsid w:val="008F1487"/>
    <w:rsid w:val="008F19AC"/>
    <w:rsid w:val="008F3462"/>
    <w:rsid w:val="008F48B7"/>
    <w:rsid w:val="008F7C78"/>
    <w:rsid w:val="009012C2"/>
    <w:rsid w:val="009019A7"/>
    <w:rsid w:val="00901AE9"/>
    <w:rsid w:val="00906C44"/>
    <w:rsid w:val="00912A31"/>
    <w:rsid w:val="009131A0"/>
    <w:rsid w:val="00914AD9"/>
    <w:rsid w:val="00915C8A"/>
    <w:rsid w:val="009237A6"/>
    <w:rsid w:val="009241A5"/>
    <w:rsid w:val="00926333"/>
    <w:rsid w:val="009276B1"/>
    <w:rsid w:val="009350CE"/>
    <w:rsid w:val="00935932"/>
    <w:rsid w:val="009402D0"/>
    <w:rsid w:val="0094165F"/>
    <w:rsid w:val="00943031"/>
    <w:rsid w:val="00944BDD"/>
    <w:rsid w:val="00944FEC"/>
    <w:rsid w:val="00946DFE"/>
    <w:rsid w:val="00950183"/>
    <w:rsid w:val="00950BF6"/>
    <w:rsid w:val="00951D3A"/>
    <w:rsid w:val="00953CFB"/>
    <w:rsid w:val="009547DC"/>
    <w:rsid w:val="0096151E"/>
    <w:rsid w:val="00963705"/>
    <w:rsid w:val="00965424"/>
    <w:rsid w:val="00965638"/>
    <w:rsid w:val="00965A6D"/>
    <w:rsid w:val="00965AF4"/>
    <w:rsid w:val="00971892"/>
    <w:rsid w:val="00971AB7"/>
    <w:rsid w:val="009731BF"/>
    <w:rsid w:val="0097719C"/>
    <w:rsid w:val="009863AE"/>
    <w:rsid w:val="009877E2"/>
    <w:rsid w:val="0099078C"/>
    <w:rsid w:val="00993CB7"/>
    <w:rsid w:val="009941C6"/>
    <w:rsid w:val="00994477"/>
    <w:rsid w:val="00994877"/>
    <w:rsid w:val="0099549E"/>
    <w:rsid w:val="009960EE"/>
    <w:rsid w:val="009976B6"/>
    <w:rsid w:val="009A7615"/>
    <w:rsid w:val="009A7EF8"/>
    <w:rsid w:val="009B14F3"/>
    <w:rsid w:val="009B3938"/>
    <w:rsid w:val="009B43F0"/>
    <w:rsid w:val="009C37A8"/>
    <w:rsid w:val="009C3BFE"/>
    <w:rsid w:val="009C3C8A"/>
    <w:rsid w:val="009C4B1C"/>
    <w:rsid w:val="009D0EE3"/>
    <w:rsid w:val="009D5255"/>
    <w:rsid w:val="009D6CE1"/>
    <w:rsid w:val="009D7EA6"/>
    <w:rsid w:val="009D7F84"/>
    <w:rsid w:val="009E17B5"/>
    <w:rsid w:val="009E203A"/>
    <w:rsid w:val="009E3220"/>
    <w:rsid w:val="009E3D54"/>
    <w:rsid w:val="009E469B"/>
    <w:rsid w:val="009F1DD1"/>
    <w:rsid w:val="009F40B9"/>
    <w:rsid w:val="00A02FBB"/>
    <w:rsid w:val="00A03C71"/>
    <w:rsid w:val="00A045EE"/>
    <w:rsid w:val="00A04731"/>
    <w:rsid w:val="00A04CFE"/>
    <w:rsid w:val="00A067C5"/>
    <w:rsid w:val="00A0746B"/>
    <w:rsid w:val="00A10C78"/>
    <w:rsid w:val="00A16B1B"/>
    <w:rsid w:val="00A212A2"/>
    <w:rsid w:val="00A2494D"/>
    <w:rsid w:val="00A24D50"/>
    <w:rsid w:val="00A25BF4"/>
    <w:rsid w:val="00A260CA"/>
    <w:rsid w:val="00A420C2"/>
    <w:rsid w:val="00A4415C"/>
    <w:rsid w:val="00A44BFB"/>
    <w:rsid w:val="00A455EB"/>
    <w:rsid w:val="00A45E85"/>
    <w:rsid w:val="00A46928"/>
    <w:rsid w:val="00A47A83"/>
    <w:rsid w:val="00A47F74"/>
    <w:rsid w:val="00A50266"/>
    <w:rsid w:val="00A52015"/>
    <w:rsid w:val="00A536A1"/>
    <w:rsid w:val="00A54C53"/>
    <w:rsid w:val="00A56009"/>
    <w:rsid w:val="00A57803"/>
    <w:rsid w:val="00A57B7E"/>
    <w:rsid w:val="00A62C22"/>
    <w:rsid w:val="00A64B45"/>
    <w:rsid w:val="00A655E2"/>
    <w:rsid w:val="00A661A4"/>
    <w:rsid w:val="00A75033"/>
    <w:rsid w:val="00A75F36"/>
    <w:rsid w:val="00A76345"/>
    <w:rsid w:val="00A81153"/>
    <w:rsid w:val="00A8192A"/>
    <w:rsid w:val="00A81E9F"/>
    <w:rsid w:val="00A874E9"/>
    <w:rsid w:val="00A917BE"/>
    <w:rsid w:val="00A91848"/>
    <w:rsid w:val="00A91981"/>
    <w:rsid w:val="00A921C2"/>
    <w:rsid w:val="00A969C1"/>
    <w:rsid w:val="00A96B8A"/>
    <w:rsid w:val="00AA39CB"/>
    <w:rsid w:val="00AA3EA7"/>
    <w:rsid w:val="00AA7911"/>
    <w:rsid w:val="00AB051D"/>
    <w:rsid w:val="00AB0B7D"/>
    <w:rsid w:val="00AB3D64"/>
    <w:rsid w:val="00AB5538"/>
    <w:rsid w:val="00AB6E0C"/>
    <w:rsid w:val="00AC016C"/>
    <w:rsid w:val="00AC0CC7"/>
    <w:rsid w:val="00AC1AA2"/>
    <w:rsid w:val="00AC40B9"/>
    <w:rsid w:val="00AC50DD"/>
    <w:rsid w:val="00AC6F3A"/>
    <w:rsid w:val="00AC6FB8"/>
    <w:rsid w:val="00AC788F"/>
    <w:rsid w:val="00AD0CC8"/>
    <w:rsid w:val="00AD5F2F"/>
    <w:rsid w:val="00AE1BBC"/>
    <w:rsid w:val="00AE1DC6"/>
    <w:rsid w:val="00AE7BAD"/>
    <w:rsid w:val="00AF2BF8"/>
    <w:rsid w:val="00AF3B48"/>
    <w:rsid w:val="00AF5634"/>
    <w:rsid w:val="00AF5ECD"/>
    <w:rsid w:val="00AF64F4"/>
    <w:rsid w:val="00AF7262"/>
    <w:rsid w:val="00AF7AA3"/>
    <w:rsid w:val="00B00897"/>
    <w:rsid w:val="00B02668"/>
    <w:rsid w:val="00B0433F"/>
    <w:rsid w:val="00B0575C"/>
    <w:rsid w:val="00B07326"/>
    <w:rsid w:val="00B15BDE"/>
    <w:rsid w:val="00B20C57"/>
    <w:rsid w:val="00B20F06"/>
    <w:rsid w:val="00B21786"/>
    <w:rsid w:val="00B2229B"/>
    <w:rsid w:val="00B25910"/>
    <w:rsid w:val="00B31CC2"/>
    <w:rsid w:val="00B32C35"/>
    <w:rsid w:val="00B362EE"/>
    <w:rsid w:val="00B41E85"/>
    <w:rsid w:val="00B43454"/>
    <w:rsid w:val="00B4416A"/>
    <w:rsid w:val="00B47A9C"/>
    <w:rsid w:val="00B47C39"/>
    <w:rsid w:val="00B50ED6"/>
    <w:rsid w:val="00B53461"/>
    <w:rsid w:val="00B54ADC"/>
    <w:rsid w:val="00B5567D"/>
    <w:rsid w:val="00B61A6E"/>
    <w:rsid w:val="00B63726"/>
    <w:rsid w:val="00B64F33"/>
    <w:rsid w:val="00B65E9D"/>
    <w:rsid w:val="00B71924"/>
    <w:rsid w:val="00B71BFD"/>
    <w:rsid w:val="00B773B4"/>
    <w:rsid w:val="00B77F4D"/>
    <w:rsid w:val="00B81A05"/>
    <w:rsid w:val="00B853E9"/>
    <w:rsid w:val="00B858D5"/>
    <w:rsid w:val="00B914B0"/>
    <w:rsid w:val="00B977DE"/>
    <w:rsid w:val="00BA00CE"/>
    <w:rsid w:val="00BA116B"/>
    <w:rsid w:val="00BA167B"/>
    <w:rsid w:val="00BA2C89"/>
    <w:rsid w:val="00BA2D2D"/>
    <w:rsid w:val="00BA4739"/>
    <w:rsid w:val="00BA4E98"/>
    <w:rsid w:val="00BB4C5E"/>
    <w:rsid w:val="00BB5599"/>
    <w:rsid w:val="00BB716C"/>
    <w:rsid w:val="00BC0EA2"/>
    <w:rsid w:val="00BC3E8E"/>
    <w:rsid w:val="00BC4524"/>
    <w:rsid w:val="00BC481D"/>
    <w:rsid w:val="00BC4C85"/>
    <w:rsid w:val="00BD1874"/>
    <w:rsid w:val="00BD65AF"/>
    <w:rsid w:val="00BE1702"/>
    <w:rsid w:val="00BE30F0"/>
    <w:rsid w:val="00BE5F5C"/>
    <w:rsid w:val="00BF1A6F"/>
    <w:rsid w:val="00BF2D4D"/>
    <w:rsid w:val="00BF3052"/>
    <w:rsid w:val="00BF4CEF"/>
    <w:rsid w:val="00BF4F64"/>
    <w:rsid w:val="00BF5F98"/>
    <w:rsid w:val="00BF6F4C"/>
    <w:rsid w:val="00C01578"/>
    <w:rsid w:val="00C01FF7"/>
    <w:rsid w:val="00C0214E"/>
    <w:rsid w:val="00C0744E"/>
    <w:rsid w:val="00C11224"/>
    <w:rsid w:val="00C12FC3"/>
    <w:rsid w:val="00C138C6"/>
    <w:rsid w:val="00C15BE9"/>
    <w:rsid w:val="00C17A9B"/>
    <w:rsid w:val="00C21519"/>
    <w:rsid w:val="00C34F4F"/>
    <w:rsid w:val="00C3670F"/>
    <w:rsid w:val="00C46E0B"/>
    <w:rsid w:val="00C5712B"/>
    <w:rsid w:val="00C61E09"/>
    <w:rsid w:val="00C656CA"/>
    <w:rsid w:val="00C90748"/>
    <w:rsid w:val="00C938BA"/>
    <w:rsid w:val="00C967B2"/>
    <w:rsid w:val="00CA11D5"/>
    <w:rsid w:val="00CA3BA5"/>
    <w:rsid w:val="00CA50A3"/>
    <w:rsid w:val="00CA6305"/>
    <w:rsid w:val="00CB0330"/>
    <w:rsid w:val="00CB06FB"/>
    <w:rsid w:val="00CB1AFE"/>
    <w:rsid w:val="00CB1EA4"/>
    <w:rsid w:val="00CB223C"/>
    <w:rsid w:val="00CB59EE"/>
    <w:rsid w:val="00CB63C5"/>
    <w:rsid w:val="00CB67D5"/>
    <w:rsid w:val="00CC0840"/>
    <w:rsid w:val="00CC1CCE"/>
    <w:rsid w:val="00CC1EE0"/>
    <w:rsid w:val="00CC2CC6"/>
    <w:rsid w:val="00CC37CD"/>
    <w:rsid w:val="00CD0933"/>
    <w:rsid w:val="00CD13BD"/>
    <w:rsid w:val="00CD4BA4"/>
    <w:rsid w:val="00CD5115"/>
    <w:rsid w:val="00CD639F"/>
    <w:rsid w:val="00CE200B"/>
    <w:rsid w:val="00CE4679"/>
    <w:rsid w:val="00D02919"/>
    <w:rsid w:val="00D02AA8"/>
    <w:rsid w:val="00D03139"/>
    <w:rsid w:val="00D15969"/>
    <w:rsid w:val="00D16FA0"/>
    <w:rsid w:val="00D17CF7"/>
    <w:rsid w:val="00D20B4F"/>
    <w:rsid w:val="00D20D82"/>
    <w:rsid w:val="00D22274"/>
    <w:rsid w:val="00D26F99"/>
    <w:rsid w:val="00D30975"/>
    <w:rsid w:val="00D30AB1"/>
    <w:rsid w:val="00D30EED"/>
    <w:rsid w:val="00D32104"/>
    <w:rsid w:val="00D326B9"/>
    <w:rsid w:val="00D43A9D"/>
    <w:rsid w:val="00D460D8"/>
    <w:rsid w:val="00D465EB"/>
    <w:rsid w:val="00D47176"/>
    <w:rsid w:val="00D4758B"/>
    <w:rsid w:val="00D52477"/>
    <w:rsid w:val="00D53739"/>
    <w:rsid w:val="00D55A05"/>
    <w:rsid w:val="00D626BE"/>
    <w:rsid w:val="00D65883"/>
    <w:rsid w:val="00D66FDD"/>
    <w:rsid w:val="00D6775A"/>
    <w:rsid w:val="00D7051B"/>
    <w:rsid w:val="00D71F07"/>
    <w:rsid w:val="00D72E7E"/>
    <w:rsid w:val="00D7700C"/>
    <w:rsid w:val="00D80717"/>
    <w:rsid w:val="00D81B56"/>
    <w:rsid w:val="00D879BE"/>
    <w:rsid w:val="00D909CB"/>
    <w:rsid w:val="00D926FB"/>
    <w:rsid w:val="00D94129"/>
    <w:rsid w:val="00D95D53"/>
    <w:rsid w:val="00D96E70"/>
    <w:rsid w:val="00DA1D95"/>
    <w:rsid w:val="00DA2FE4"/>
    <w:rsid w:val="00DA65A3"/>
    <w:rsid w:val="00DA7247"/>
    <w:rsid w:val="00DB012E"/>
    <w:rsid w:val="00DB1204"/>
    <w:rsid w:val="00DB3155"/>
    <w:rsid w:val="00DB479B"/>
    <w:rsid w:val="00DB47ED"/>
    <w:rsid w:val="00DB6B38"/>
    <w:rsid w:val="00DB7CFC"/>
    <w:rsid w:val="00DC03CE"/>
    <w:rsid w:val="00DC212C"/>
    <w:rsid w:val="00DC50BC"/>
    <w:rsid w:val="00DC7881"/>
    <w:rsid w:val="00DC7C9B"/>
    <w:rsid w:val="00DD0A23"/>
    <w:rsid w:val="00DD0C00"/>
    <w:rsid w:val="00DD1110"/>
    <w:rsid w:val="00DD2AB8"/>
    <w:rsid w:val="00DD5951"/>
    <w:rsid w:val="00DD6F35"/>
    <w:rsid w:val="00DE1C01"/>
    <w:rsid w:val="00DE3F4A"/>
    <w:rsid w:val="00DE5755"/>
    <w:rsid w:val="00DE72CD"/>
    <w:rsid w:val="00DE7BCF"/>
    <w:rsid w:val="00DF023B"/>
    <w:rsid w:val="00DF0773"/>
    <w:rsid w:val="00DF2607"/>
    <w:rsid w:val="00DF6417"/>
    <w:rsid w:val="00DF71FC"/>
    <w:rsid w:val="00E015AD"/>
    <w:rsid w:val="00E0370C"/>
    <w:rsid w:val="00E0556F"/>
    <w:rsid w:val="00E0630F"/>
    <w:rsid w:val="00E06572"/>
    <w:rsid w:val="00E12002"/>
    <w:rsid w:val="00E126C3"/>
    <w:rsid w:val="00E172BE"/>
    <w:rsid w:val="00E20261"/>
    <w:rsid w:val="00E209A9"/>
    <w:rsid w:val="00E22B05"/>
    <w:rsid w:val="00E2437D"/>
    <w:rsid w:val="00E26F2D"/>
    <w:rsid w:val="00E272FB"/>
    <w:rsid w:val="00E32CA2"/>
    <w:rsid w:val="00E3418E"/>
    <w:rsid w:val="00E343A6"/>
    <w:rsid w:val="00E37DAC"/>
    <w:rsid w:val="00E37DDE"/>
    <w:rsid w:val="00E42A76"/>
    <w:rsid w:val="00E443AC"/>
    <w:rsid w:val="00E47A1E"/>
    <w:rsid w:val="00E510D4"/>
    <w:rsid w:val="00E53F8D"/>
    <w:rsid w:val="00E560BF"/>
    <w:rsid w:val="00E61A9F"/>
    <w:rsid w:val="00E62410"/>
    <w:rsid w:val="00E647C6"/>
    <w:rsid w:val="00E64D99"/>
    <w:rsid w:val="00E65C75"/>
    <w:rsid w:val="00E66EE1"/>
    <w:rsid w:val="00E67298"/>
    <w:rsid w:val="00E676F2"/>
    <w:rsid w:val="00E70732"/>
    <w:rsid w:val="00E7105F"/>
    <w:rsid w:val="00E7162C"/>
    <w:rsid w:val="00E7203A"/>
    <w:rsid w:val="00E73F87"/>
    <w:rsid w:val="00E74734"/>
    <w:rsid w:val="00E773A8"/>
    <w:rsid w:val="00E7792F"/>
    <w:rsid w:val="00E86C25"/>
    <w:rsid w:val="00E90ED9"/>
    <w:rsid w:val="00E91AB1"/>
    <w:rsid w:val="00E94653"/>
    <w:rsid w:val="00E95180"/>
    <w:rsid w:val="00E95B7C"/>
    <w:rsid w:val="00E96CC2"/>
    <w:rsid w:val="00EA5C86"/>
    <w:rsid w:val="00EB6954"/>
    <w:rsid w:val="00EC2029"/>
    <w:rsid w:val="00EC25ED"/>
    <w:rsid w:val="00EC39CD"/>
    <w:rsid w:val="00EC5CDA"/>
    <w:rsid w:val="00EC6DE3"/>
    <w:rsid w:val="00EC79FA"/>
    <w:rsid w:val="00EC7F9B"/>
    <w:rsid w:val="00ED5BA5"/>
    <w:rsid w:val="00EE0014"/>
    <w:rsid w:val="00EE0E08"/>
    <w:rsid w:val="00EE37EC"/>
    <w:rsid w:val="00EE5091"/>
    <w:rsid w:val="00EF2DFA"/>
    <w:rsid w:val="00EF4180"/>
    <w:rsid w:val="00EF4AAA"/>
    <w:rsid w:val="00EF5EAF"/>
    <w:rsid w:val="00EF7174"/>
    <w:rsid w:val="00F04E65"/>
    <w:rsid w:val="00F05F4F"/>
    <w:rsid w:val="00F106F5"/>
    <w:rsid w:val="00F11D0A"/>
    <w:rsid w:val="00F14845"/>
    <w:rsid w:val="00F1729D"/>
    <w:rsid w:val="00F20FFC"/>
    <w:rsid w:val="00F22BF6"/>
    <w:rsid w:val="00F2449E"/>
    <w:rsid w:val="00F25196"/>
    <w:rsid w:val="00F256FD"/>
    <w:rsid w:val="00F313F6"/>
    <w:rsid w:val="00F31E1A"/>
    <w:rsid w:val="00F31EFC"/>
    <w:rsid w:val="00F345A5"/>
    <w:rsid w:val="00F3630A"/>
    <w:rsid w:val="00F366DB"/>
    <w:rsid w:val="00F40A8F"/>
    <w:rsid w:val="00F41BDA"/>
    <w:rsid w:val="00F44932"/>
    <w:rsid w:val="00F44C33"/>
    <w:rsid w:val="00F45CB2"/>
    <w:rsid w:val="00F5012D"/>
    <w:rsid w:val="00F53D1B"/>
    <w:rsid w:val="00F56C98"/>
    <w:rsid w:val="00F57849"/>
    <w:rsid w:val="00F60C4A"/>
    <w:rsid w:val="00F62B8B"/>
    <w:rsid w:val="00F62DF0"/>
    <w:rsid w:val="00F70AE6"/>
    <w:rsid w:val="00F73093"/>
    <w:rsid w:val="00F73C9A"/>
    <w:rsid w:val="00F77182"/>
    <w:rsid w:val="00F85057"/>
    <w:rsid w:val="00F86D56"/>
    <w:rsid w:val="00F91488"/>
    <w:rsid w:val="00F94B1D"/>
    <w:rsid w:val="00F96BE1"/>
    <w:rsid w:val="00FA01C7"/>
    <w:rsid w:val="00FA0AAB"/>
    <w:rsid w:val="00FA3D05"/>
    <w:rsid w:val="00FA5CC9"/>
    <w:rsid w:val="00FA73AA"/>
    <w:rsid w:val="00FB0A2C"/>
    <w:rsid w:val="00FB1A7E"/>
    <w:rsid w:val="00FB1D8E"/>
    <w:rsid w:val="00FC2387"/>
    <w:rsid w:val="00FC2B38"/>
    <w:rsid w:val="00FC59F1"/>
    <w:rsid w:val="00FC5FA0"/>
    <w:rsid w:val="00FD1EAE"/>
    <w:rsid w:val="00FD1EF5"/>
    <w:rsid w:val="00FD2514"/>
    <w:rsid w:val="00FD7378"/>
    <w:rsid w:val="00FE169E"/>
    <w:rsid w:val="00FE2F09"/>
    <w:rsid w:val="00FE48EE"/>
    <w:rsid w:val="00FE6709"/>
    <w:rsid w:val="00FF0353"/>
    <w:rsid w:val="00FF40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CE50C"/>
  <w15:chartTrackingRefBased/>
  <w15:docId w15:val="{1E79DD6E-9F9B-402B-B57B-FA931C7A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0B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D60B2"/>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D60B2"/>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D60B2"/>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D60B2"/>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D60B2"/>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D60B2"/>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D60B2"/>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60B2"/>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D60B2"/>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D60B2"/>
    <w:pPr>
      <w:keepNext/>
      <w:keepLines/>
      <w:suppressAutoHyphens/>
      <w:spacing w:line="270" w:lineRule="exact"/>
      <w:outlineLvl w:val="0"/>
    </w:pPr>
    <w:rPr>
      <w:b/>
      <w:sz w:val="24"/>
    </w:rPr>
  </w:style>
  <w:style w:type="paragraph" w:customStyle="1" w:styleId="HCH">
    <w:name w:val="_ H _CH"/>
    <w:basedOn w:val="H1"/>
    <w:next w:val="Normal"/>
    <w:qFormat/>
    <w:rsid w:val="004D60B2"/>
    <w:pPr>
      <w:spacing w:line="300" w:lineRule="exact"/>
    </w:pPr>
    <w:rPr>
      <w:spacing w:val="-2"/>
      <w:sz w:val="28"/>
    </w:rPr>
  </w:style>
  <w:style w:type="paragraph" w:customStyle="1" w:styleId="HM">
    <w:name w:val="_ H __M"/>
    <w:basedOn w:val="HCH"/>
    <w:next w:val="Normal"/>
    <w:qFormat/>
    <w:rsid w:val="004D60B2"/>
    <w:pPr>
      <w:spacing w:line="360" w:lineRule="exact"/>
    </w:pPr>
    <w:rPr>
      <w:spacing w:val="-3"/>
      <w:w w:val="99"/>
      <w:sz w:val="34"/>
    </w:rPr>
  </w:style>
  <w:style w:type="paragraph" w:customStyle="1" w:styleId="H23">
    <w:name w:val="_ H_2/3"/>
    <w:basedOn w:val="H1"/>
    <w:next w:val="SingleTxt"/>
    <w:qFormat/>
    <w:rsid w:val="004D60B2"/>
    <w:pPr>
      <w:spacing w:line="240" w:lineRule="exact"/>
      <w:outlineLvl w:val="1"/>
    </w:pPr>
    <w:rPr>
      <w:spacing w:val="2"/>
      <w:sz w:val="20"/>
    </w:rPr>
  </w:style>
  <w:style w:type="paragraph" w:customStyle="1" w:styleId="H4">
    <w:name w:val="_ H_4"/>
    <w:basedOn w:val="Normal"/>
    <w:next w:val="Normal"/>
    <w:qFormat/>
    <w:rsid w:val="004D60B2"/>
    <w:pPr>
      <w:keepNext/>
      <w:keepLines/>
      <w:tabs>
        <w:tab w:val="right" w:pos="360"/>
      </w:tabs>
      <w:suppressAutoHyphens/>
      <w:outlineLvl w:val="3"/>
    </w:pPr>
    <w:rPr>
      <w:i/>
      <w:spacing w:val="3"/>
    </w:rPr>
  </w:style>
  <w:style w:type="paragraph" w:customStyle="1" w:styleId="H56">
    <w:name w:val="_ H_5/6"/>
    <w:basedOn w:val="Normal"/>
    <w:next w:val="Normal"/>
    <w:qFormat/>
    <w:rsid w:val="004D60B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D60B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D60B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D60B2"/>
    <w:pPr>
      <w:spacing w:line="540" w:lineRule="exact"/>
    </w:pPr>
    <w:rPr>
      <w:spacing w:val="-8"/>
      <w:w w:val="96"/>
      <w:sz w:val="57"/>
    </w:rPr>
  </w:style>
  <w:style w:type="paragraph" w:customStyle="1" w:styleId="SS">
    <w:name w:val="__S_S"/>
    <w:basedOn w:val="HCH"/>
    <w:next w:val="Normal"/>
    <w:qFormat/>
    <w:rsid w:val="004D60B2"/>
    <w:pPr>
      <w:ind w:left="1267" w:right="1267"/>
    </w:pPr>
  </w:style>
  <w:style w:type="paragraph" w:customStyle="1" w:styleId="SingleTxt">
    <w:name w:val="__Single Txt"/>
    <w:basedOn w:val="Normal"/>
    <w:qFormat/>
    <w:rsid w:val="004D60B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D60B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4D60B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D60B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D60B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D60B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D60B2"/>
    <w:pPr>
      <w:numPr>
        <w:numId w:val="29"/>
      </w:numPr>
      <w:spacing w:after="120"/>
      <w:ind w:right="1267"/>
      <w:jc w:val="both"/>
    </w:pPr>
  </w:style>
  <w:style w:type="paragraph" w:customStyle="1" w:styleId="Bullet2">
    <w:name w:val="Bullet 2"/>
    <w:basedOn w:val="Normal"/>
    <w:qFormat/>
    <w:rsid w:val="004D60B2"/>
    <w:pPr>
      <w:numPr>
        <w:numId w:val="30"/>
      </w:numPr>
      <w:spacing w:after="120"/>
      <w:ind w:right="1264"/>
      <w:jc w:val="both"/>
    </w:pPr>
  </w:style>
  <w:style w:type="paragraph" w:customStyle="1" w:styleId="Bullet3">
    <w:name w:val="Bullet 3"/>
    <w:basedOn w:val="SingleTxt"/>
    <w:qFormat/>
    <w:rsid w:val="004D60B2"/>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60B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D60B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D60B2"/>
    <w:pPr>
      <w:spacing w:line="210" w:lineRule="exact"/>
    </w:pPr>
    <w:rPr>
      <w:sz w:val="17"/>
      <w:szCs w:val="20"/>
    </w:rPr>
  </w:style>
  <w:style w:type="character" w:customStyle="1" w:styleId="EndnoteTextChar">
    <w:name w:val="Endnote Text Char"/>
    <w:link w:val="EndnoteText"/>
    <w:uiPriority w:val="99"/>
    <w:semiHidden/>
    <w:rsid w:val="004D60B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D60B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D60B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4D60B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D60B2"/>
    <w:pPr>
      <w:spacing w:line="210" w:lineRule="exact"/>
    </w:pPr>
    <w:rPr>
      <w:sz w:val="17"/>
      <w:szCs w:val="20"/>
    </w:rPr>
  </w:style>
  <w:style w:type="character" w:customStyle="1" w:styleId="FootnoteTextChar">
    <w:name w:val="Footnote Text Char"/>
    <w:link w:val="FootnoteText"/>
    <w:uiPriority w:val="99"/>
    <w:rsid w:val="004D60B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D60B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D60B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D60B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D60B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D60B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D60B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D60B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D60B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D60B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D60B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D60B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D60B2"/>
    <w:rPr>
      <w:sz w:val="14"/>
    </w:rPr>
  </w:style>
  <w:style w:type="paragraph" w:styleId="ListParagraph">
    <w:name w:val="List Paragraph"/>
    <w:basedOn w:val="Normal"/>
    <w:uiPriority w:val="34"/>
    <w:rsid w:val="004D60B2"/>
    <w:pPr>
      <w:ind w:left="720"/>
      <w:contextualSpacing/>
    </w:pPr>
  </w:style>
  <w:style w:type="paragraph" w:styleId="NoSpacing">
    <w:name w:val="No Spacing"/>
    <w:uiPriority w:val="1"/>
    <w:rsid w:val="004D60B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D60B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D60B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D60B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D60B2"/>
    <w:pPr>
      <w:tabs>
        <w:tab w:val="right" w:pos="9965"/>
      </w:tabs>
      <w:spacing w:line="210" w:lineRule="exact"/>
    </w:pPr>
    <w:rPr>
      <w:spacing w:val="5"/>
      <w:w w:val="104"/>
      <w:sz w:val="17"/>
    </w:rPr>
  </w:style>
  <w:style w:type="paragraph" w:customStyle="1" w:styleId="SmallX">
    <w:name w:val="SmallX"/>
    <w:basedOn w:val="Small"/>
    <w:next w:val="Normal"/>
    <w:qFormat/>
    <w:rsid w:val="004D60B2"/>
    <w:pPr>
      <w:spacing w:line="180" w:lineRule="exact"/>
      <w:jc w:val="right"/>
    </w:pPr>
    <w:rPr>
      <w:spacing w:val="6"/>
      <w:w w:val="106"/>
      <w:sz w:val="14"/>
    </w:rPr>
  </w:style>
  <w:style w:type="character" w:styleId="Strong">
    <w:name w:val="Strong"/>
    <w:uiPriority w:val="22"/>
    <w:rsid w:val="004D60B2"/>
    <w:rPr>
      <w:b/>
      <w:bCs/>
    </w:rPr>
  </w:style>
  <w:style w:type="paragraph" w:customStyle="1" w:styleId="Style1">
    <w:name w:val="Style1"/>
    <w:basedOn w:val="Normal"/>
    <w:qFormat/>
    <w:rsid w:val="004D60B2"/>
  </w:style>
  <w:style w:type="paragraph" w:customStyle="1" w:styleId="Style2">
    <w:name w:val="Style2"/>
    <w:basedOn w:val="Normal"/>
    <w:autoRedefine/>
    <w:qFormat/>
    <w:rsid w:val="004D60B2"/>
  </w:style>
  <w:style w:type="paragraph" w:customStyle="1" w:styleId="TitleHCH">
    <w:name w:val="Title_H_CH"/>
    <w:basedOn w:val="H1"/>
    <w:next w:val="SingleTxt"/>
    <w:qFormat/>
    <w:rsid w:val="004D60B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D60B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D60B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66EE1"/>
    <w:rPr>
      <w:sz w:val="16"/>
      <w:szCs w:val="16"/>
    </w:rPr>
  </w:style>
  <w:style w:type="paragraph" w:styleId="CommentText">
    <w:name w:val="annotation text"/>
    <w:basedOn w:val="Normal"/>
    <w:link w:val="CommentTextChar"/>
    <w:uiPriority w:val="99"/>
    <w:semiHidden/>
    <w:unhideWhenUsed/>
    <w:rsid w:val="00E66EE1"/>
    <w:pPr>
      <w:spacing w:line="240" w:lineRule="auto"/>
    </w:pPr>
    <w:rPr>
      <w:szCs w:val="20"/>
    </w:rPr>
  </w:style>
  <w:style w:type="character" w:customStyle="1" w:styleId="CommentTextChar">
    <w:name w:val="Comment Text Char"/>
    <w:basedOn w:val="DefaultParagraphFont"/>
    <w:link w:val="CommentText"/>
    <w:uiPriority w:val="99"/>
    <w:semiHidden/>
    <w:rsid w:val="00E66EE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66EE1"/>
    <w:rPr>
      <w:b/>
      <w:bCs/>
    </w:rPr>
  </w:style>
  <w:style w:type="character" w:customStyle="1" w:styleId="CommentSubjectChar">
    <w:name w:val="Comment Subject Char"/>
    <w:basedOn w:val="CommentTextChar"/>
    <w:link w:val="CommentSubject"/>
    <w:uiPriority w:val="99"/>
    <w:semiHidden/>
    <w:rsid w:val="00E66EE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0556F"/>
    <w:rPr>
      <w:color w:val="0000FF"/>
      <w:u w:val="none"/>
    </w:rPr>
  </w:style>
  <w:style w:type="character" w:styleId="FollowedHyperlink">
    <w:name w:val="FollowedHyperlink"/>
    <w:basedOn w:val="DefaultParagraphFont"/>
    <w:uiPriority w:val="99"/>
    <w:semiHidden/>
    <w:unhideWhenUsed/>
    <w:rsid w:val="00E0556F"/>
    <w:rPr>
      <w:color w:val="0000FF"/>
      <w:u w:val="none"/>
    </w:rPr>
  </w:style>
  <w:style w:type="character" w:styleId="UnresolvedMention">
    <w:name w:val="Unresolved Mention"/>
    <w:basedOn w:val="DefaultParagraphFont"/>
    <w:uiPriority w:val="99"/>
    <w:semiHidden/>
    <w:unhideWhenUsed/>
    <w:rsid w:val="00E0556F"/>
    <w:rPr>
      <w:color w:val="605E5C"/>
      <w:shd w:val="clear" w:color="auto" w:fill="E1DFDD"/>
    </w:rPr>
  </w:style>
  <w:style w:type="paragraph" w:styleId="Revision">
    <w:name w:val="Revision"/>
    <w:hidden/>
    <w:uiPriority w:val="99"/>
    <w:semiHidden/>
    <w:rsid w:val="00B41E8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18" Type="http://schemas.openxmlformats.org/officeDocument/2006/relationships/hyperlink" Target="https://undocs.org/fr/ST/AI/200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00/1" TargetMode="External"/><Relationship Id="rId2" Type="http://schemas.openxmlformats.org/officeDocument/2006/relationships/styles" Target="styles.xml"/><Relationship Id="rId16" Type="http://schemas.openxmlformats.org/officeDocument/2006/relationships/hyperlink" Target="https://undocs.org/fr/ST/AI/1998/7/Amen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1998/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3/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AI/201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Veronica Hoyos Farfan</cp:lastModifiedBy>
  <cp:revision>2</cp:revision>
  <cp:lastPrinted>2020-07-17T13:07:00Z</cp:lastPrinted>
  <dcterms:created xsi:type="dcterms:W3CDTF">2020-07-24T02:33:00Z</dcterms:created>
  <dcterms:modified xsi:type="dcterms:W3CDTF">2020-07-24T02:33:00Z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2009479F</vt:lpwstr>
  </property>
  <property fmtid="{D5CDD505-2E9C-101B-9397-08002B2CF9AE}" pid="3" name="ODSRefJobNo">
    <vt:lpwstr>2018244F</vt:lpwstr>
  </property>
  <property fmtid="{D5CDD505-2E9C-101B-9397-08002B2CF9AE}" pid="4" name="Symbol1">
    <vt:lpwstr>ST/AI/2020/3</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Instruction administrative_x000d_</vt:lpwstr>
  </property>
  <property fmtid="{D5CDD505-2E9C-101B-9397-08002B2CF9AE}" pid="14" name="Title2">
    <vt:lpwstr>		Concours pour le recrutement ou l’affectation à des postes linguistiques de la classe P-2 et P-3_x000d_</vt:lpwstr>
  </property>
</Properties>
</file>