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1E17" w14:textId="77777777" w:rsidR="001536F9" w:rsidRDefault="001536F9" w:rsidP="001536F9">
      <w:pPr>
        <w:spacing w:line="240" w:lineRule="auto"/>
        <w:rPr>
          <w:sz w:val="2"/>
        </w:rPr>
        <w:sectPr w:rsidR="001536F9" w:rsidSect="00A6499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9A58B07" w14:textId="1022A0E5" w:rsidR="00A6499C" w:rsidRDefault="00A6499C" w:rsidP="00A6499C">
      <w:pPr>
        <w:pStyle w:val="TitleHCH"/>
        <w:ind w:right="1260"/>
        <w:rPr>
          <w:lang w:val="fr-FR"/>
        </w:rPr>
      </w:pPr>
      <w:r>
        <w:rPr>
          <w:lang w:val="fr-FR"/>
        </w:rPr>
        <w:tab/>
      </w:r>
      <w:r>
        <w:rPr>
          <w:lang w:val="fr-FR"/>
        </w:rPr>
        <w:tab/>
      </w:r>
      <w:r w:rsidRPr="00A6499C">
        <w:rPr>
          <w:lang w:val="fr-FR"/>
        </w:rPr>
        <w:t>Instruction administrative</w:t>
      </w:r>
    </w:p>
    <w:p w14:paraId="1B8329B1" w14:textId="11E31D22" w:rsidR="00A6499C" w:rsidRPr="00A6499C" w:rsidRDefault="00A6499C" w:rsidP="00A6499C">
      <w:pPr>
        <w:pStyle w:val="SingleTxt"/>
        <w:spacing w:after="0" w:line="120" w:lineRule="exact"/>
        <w:rPr>
          <w:sz w:val="10"/>
          <w:lang w:val="fr-FR"/>
        </w:rPr>
      </w:pPr>
    </w:p>
    <w:p w14:paraId="50E14CCF" w14:textId="6E4C8886" w:rsidR="00A6499C" w:rsidRPr="00A6499C" w:rsidRDefault="00A6499C" w:rsidP="00A6499C">
      <w:pPr>
        <w:pStyle w:val="SingleTxt"/>
        <w:spacing w:after="0" w:line="120" w:lineRule="exact"/>
        <w:rPr>
          <w:sz w:val="10"/>
          <w:lang w:val="fr-FR"/>
        </w:rPr>
      </w:pPr>
    </w:p>
    <w:p w14:paraId="4ED34B02" w14:textId="70B79708" w:rsidR="00A6499C" w:rsidRPr="00A6499C" w:rsidRDefault="00A6499C" w:rsidP="00A6499C">
      <w:pPr>
        <w:pStyle w:val="TitleH1"/>
        <w:ind w:right="1260"/>
        <w:rPr>
          <w:lang w:val="fr-FR"/>
        </w:rPr>
      </w:pPr>
      <w:r>
        <w:rPr>
          <w:lang w:val="fr-FR"/>
        </w:rPr>
        <w:tab/>
      </w:r>
      <w:r>
        <w:rPr>
          <w:lang w:val="fr-FR"/>
        </w:rPr>
        <w:tab/>
      </w:r>
      <w:r w:rsidRPr="00A6499C">
        <w:rPr>
          <w:lang w:val="fr-FR"/>
        </w:rPr>
        <w:t xml:space="preserve">Remboursement des frais de taxi et de voiturage à New York </w:t>
      </w:r>
    </w:p>
    <w:p w14:paraId="3DD6A0A5" w14:textId="77777777" w:rsidR="00A6499C" w:rsidRPr="00A6499C" w:rsidRDefault="00A6499C" w:rsidP="00A6499C">
      <w:pPr>
        <w:pStyle w:val="SingleTxt"/>
        <w:spacing w:after="0" w:line="120" w:lineRule="exact"/>
        <w:rPr>
          <w:sz w:val="10"/>
          <w:lang w:val="fr-FR"/>
        </w:rPr>
      </w:pPr>
    </w:p>
    <w:p w14:paraId="6BDF817E" w14:textId="77777777" w:rsidR="00A6499C" w:rsidRPr="00A6499C" w:rsidRDefault="00A6499C" w:rsidP="00A6499C">
      <w:pPr>
        <w:pStyle w:val="SingleTxt"/>
        <w:spacing w:after="0" w:line="120" w:lineRule="exact"/>
        <w:rPr>
          <w:sz w:val="10"/>
          <w:lang w:val="fr-FR"/>
        </w:rPr>
      </w:pPr>
    </w:p>
    <w:p w14:paraId="1AF15FCC" w14:textId="43587790" w:rsidR="00A6499C" w:rsidRDefault="00A6499C" w:rsidP="00A6499C">
      <w:pPr>
        <w:pStyle w:val="SingleTxt"/>
        <w:rPr>
          <w:lang w:val="fr-FR"/>
        </w:rPr>
      </w:pPr>
      <w:r>
        <w:rPr>
          <w:lang w:val="fr-FR"/>
        </w:rPr>
        <w:tab/>
      </w:r>
      <w:r w:rsidRPr="00A6499C">
        <w:rPr>
          <w:lang w:val="fr-FR"/>
        </w:rPr>
        <w:t xml:space="preserve">Dans le plein respect de la circulaire </w:t>
      </w:r>
      <w:hyperlink r:id="rId13" w:history="1">
        <w:r w:rsidRPr="00A6499C">
          <w:rPr>
            <w:rStyle w:val="Hyperlink"/>
            <w:lang w:val="fr-FR"/>
          </w:rPr>
          <w:t>ST/SGB/2009/4</w:t>
        </w:r>
      </w:hyperlink>
      <w:r w:rsidRPr="00A6499C">
        <w:rPr>
          <w:lang w:val="fr-FR"/>
        </w:rPr>
        <w:t xml:space="preserve"> (Modalités de promulgation des textes administratifs) du Secrétaire général, et aux fins de l</w:t>
      </w:r>
      <w:r>
        <w:rPr>
          <w:lang w:val="fr-FR"/>
        </w:rPr>
        <w:t>’</w:t>
      </w:r>
      <w:r w:rsidRPr="00A6499C">
        <w:rPr>
          <w:lang w:val="fr-FR"/>
        </w:rPr>
        <w:t>application de l</w:t>
      </w:r>
      <w:r>
        <w:rPr>
          <w:lang w:val="fr-FR"/>
        </w:rPr>
        <w:t>’</w:t>
      </w:r>
      <w:r w:rsidRPr="00A6499C">
        <w:rPr>
          <w:lang w:val="fr-FR"/>
        </w:rPr>
        <w:t>alinéa i) de la disposition 7.11 du Règlement du personnel, la Secrétaire générale adjointe chargée du Département des stratégies et politiques de gestion et de la conformité promulgue ce qui suit</w:t>
      </w:r>
      <w:r>
        <w:rPr>
          <w:lang w:val="fr-FR"/>
        </w:rPr>
        <w:t> :</w:t>
      </w:r>
    </w:p>
    <w:p w14:paraId="218DB51C" w14:textId="5469ADB1" w:rsidR="00A6499C" w:rsidRPr="00A6499C" w:rsidRDefault="00A6499C" w:rsidP="00A6499C">
      <w:pPr>
        <w:pStyle w:val="SingleTxt"/>
        <w:spacing w:after="0" w:line="120" w:lineRule="exact"/>
        <w:rPr>
          <w:sz w:val="10"/>
          <w:lang w:val="fr-FR"/>
        </w:rPr>
      </w:pPr>
    </w:p>
    <w:p w14:paraId="38F4E74E" w14:textId="5F469FFA" w:rsidR="00A6499C" w:rsidRPr="00A6499C" w:rsidRDefault="00A6499C" w:rsidP="00A64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6499C">
        <w:rPr>
          <w:lang w:val="fr-FR"/>
        </w:rPr>
        <w:t xml:space="preserve">Section </w:t>
      </w:r>
      <w:r w:rsidRPr="00E46EBA">
        <w:rPr>
          <w:lang w:val="fr-FR"/>
        </w:rPr>
        <w:t>1</w:t>
      </w:r>
    </w:p>
    <w:p w14:paraId="265A7F24" w14:textId="52B40D2D" w:rsidR="00A6499C" w:rsidRDefault="00A6499C" w:rsidP="00A64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6499C">
        <w:rPr>
          <w:lang w:val="fr-FR"/>
        </w:rPr>
        <w:t>Objet</w:t>
      </w:r>
    </w:p>
    <w:p w14:paraId="606A6929" w14:textId="6D5146B9" w:rsidR="00A6499C" w:rsidRPr="00A6499C" w:rsidRDefault="00A6499C" w:rsidP="00A6499C">
      <w:pPr>
        <w:pStyle w:val="SingleTxt"/>
        <w:spacing w:after="0" w:line="120" w:lineRule="exact"/>
        <w:rPr>
          <w:sz w:val="10"/>
          <w:lang w:val="fr-FR"/>
        </w:rPr>
      </w:pPr>
    </w:p>
    <w:p w14:paraId="78CC5FD1" w14:textId="33EFA51C" w:rsidR="00A6499C" w:rsidRDefault="00A6499C" w:rsidP="00A6499C">
      <w:pPr>
        <w:pStyle w:val="SingleTxt"/>
        <w:rPr>
          <w:lang w:val="fr-FR"/>
        </w:rPr>
      </w:pPr>
      <w:bookmarkStart w:id="1" w:name="_Hlk24022970"/>
      <w:r>
        <w:rPr>
          <w:lang w:val="fr-FR"/>
        </w:rPr>
        <w:tab/>
      </w:r>
      <w:r w:rsidRPr="00A6499C">
        <w:rPr>
          <w:lang w:val="fr-FR"/>
        </w:rPr>
        <w:t>La présente instruction définit le régime applicable au remboursement des frais de taxi et de voiturage encourus par les fonctionnaires du Siège à New York lorsqu</w:t>
      </w:r>
      <w:r>
        <w:rPr>
          <w:lang w:val="fr-FR"/>
        </w:rPr>
        <w:t>’</w:t>
      </w:r>
      <w:r w:rsidRPr="00A6499C">
        <w:rPr>
          <w:lang w:val="fr-FR"/>
        </w:rPr>
        <w:t>ils sont amenés à prendre un taxi ou à utiliser un service de voiturage dans l</w:t>
      </w:r>
      <w:r>
        <w:rPr>
          <w:lang w:val="fr-FR"/>
        </w:rPr>
        <w:t>’</w:t>
      </w:r>
      <w:r w:rsidRPr="00A6499C">
        <w:rPr>
          <w:lang w:val="fr-FR"/>
        </w:rPr>
        <w:t xml:space="preserve">exercice de leurs fonctions. </w:t>
      </w:r>
      <w:bookmarkEnd w:id="1"/>
    </w:p>
    <w:p w14:paraId="0B9DE437" w14:textId="05059C03" w:rsidR="00A6499C" w:rsidRPr="00A6499C" w:rsidRDefault="00A6499C" w:rsidP="00A6499C">
      <w:pPr>
        <w:pStyle w:val="SingleTxt"/>
        <w:spacing w:after="0" w:line="120" w:lineRule="exact"/>
        <w:rPr>
          <w:sz w:val="10"/>
          <w:lang w:val="fr-FR"/>
        </w:rPr>
      </w:pPr>
    </w:p>
    <w:p w14:paraId="5384C9AA" w14:textId="7E35461A" w:rsidR="00A6499C" w:rsidRPr="00A6499C" w:rsidRDefault="00A6499C" w:rsidP="00A64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6499C">
        <w:rPr>
          <w:lang w:val="fr-FR"/>
        </w:rPr>
        <w:t xml:space="preserve">Section </w:t>
      </w:r>
      <w:r w:rsidRPr="00E46EBA">
        <w:rPr>
          <w:lang w:val="fr-FR"/>
        </w:rPr>
        <w:t>2</w:t>
      </w:r>
    </w:p>
    <w:p w14:paraId="28395899" w14:textId="2E579297" w:rsidR="00A6499C" w:rsidRPr="00A6499C" w:rsidRDefault="00E46EBA" w:rsidP="00A64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499C" w:rsidRPr="00A6499C">
        <w:rPr>
          <w:lang w:val="fr-FR"/>
        </w:rPr>
        <w:t>Champ d</w:t>
      </w:r>
      <w:r w:rsidR="00A6499C">
        <w:rPr>
          <w:lang w:val="fr-FR"/>
        </w:rPr>
        <w:t>’</w:t>
      </w:r>
      <w:r w:rsidR="00A6499C" w:rsidRPr="00A6499C">
        <w:rPr>
          <w:lang w:val="fr-FR"/>
        </w:rPr>
        <w:t>application</w:t>
      </w:r>
      <w:r w:rsidR="00A6499C" w:rsidRPr="00A6499C">
        <w:rPr>
          <w:lang w:val="fr-FR"/>
        </w:rPr>
        <w:tab/>
      </w:r>
    </w:p>
    <w:p w14:paraId="2F067CA0" w14:textId="77777777" w:rsidR="00E46EBA" w:rsidRPr="00E46EBA" w:rsidRDefault="00E46EBA" w:rsidP="00E46EBA">
      <w:pPr>
        <w:pStyle w:val="SingleTxt"/>
        <w:spacing w:after="0" w:line="120" w:lineRule="exact"/>
        <w:rPr>
          <w:sz w:val="10"/>
          <w:lang w:val="fr-FR"/>
        </w:rPr>
      </w:pPr>
    </w:p>
    <w:p w14:paraId="3B08B741" w14:textId="55E50304" w:rsidR="00A6499C" w:rsidRPr="00A6499C" w:rsidRDefault="00A6499C" w:rsidP="00E46EBA">
      <w:pPr>
        <w:pStyle w:val="SingleTxt"/>
        <w:numPr>
          <w:ilvl w:val="0"/>
          <w:numId w:val="19"/>
        </w:numPr>
        <w:tabs>
          <w:tab w:val="left" w:pos="1742"/>
        </w:tabs>
        <w:rPr>
          <w:lang w:val="fr-FR"/>
        </w:rPr>
      </w:pPr>
      <w:r w:rsidRPr="00A6499C">
        <w:rPr>
          <w:lang w:val="fr-FR"/>
        </w:rPr>
        <w:t>Pendant les heures normales du travail, les fonctionnaires sont autorisés, dans l</w:t>
      </w:r>
      <w:r>
        <w:rPr>
          <w:lang w:val="fr-FR"/>
        </w:rPr>
        <w:t>’</w:t>
      </w:r>
      <w:r w:rsidRPr="00A6499C">
        <w:rPr>
          <w:lang w:val="fr-FR"/>
        </w:rPr>
        <w:t>exercice de leurs fonctions, à prendre un taxi ou à utiliser un service de voiturage pour se déplacer entre le Siège à New York et un lieu de destination local si l</w:t>
      </w:r>
      <w:r>
        <w:rPr>
          <w:lang w:val="fr-FR"/>
        </w:rPr>
        <w:t>’</w:t>
      </w:r>
      <w:r w:rsidRPr="00A6499C">
        <w:rPr>
          <w:lang w:val="fr-FR"/>
        </w:rPr>
        <w:t>une ou l</w:t>
      </w:r>
      <w:r>
        <w:rPr>
          <w:lang w:val="fr-FR"/>
        </w:rPr>
        <w:t>’</w:t>
      </w:r>
      <w:r w:rsidRPr="00A6499C">
        <w:rPr>
          <w:lang w:val="fr-FR"/>
        </w:rPr>
        <w:t>autre des conditions suivantes est remplie</w:t>
      </w:r>
      <w:r>
        <w:rPr>
          <w:lang w:val="fr-FR"/>
        </w:rPr>
        <w:t> :</w:t>
      </w:r>
    </w:p>
    <w:p w14:paraId="586B1200" w14:textId="682D3472" w:rsidR="00A6499C" w:rsidRPr="00A6499C" w:rsidRDefault="00E46EBA" w:rsidP="00E46EBA">
      <w:pPr>
        <w:pStyle w:val="SingleTxt"/>
        <w:spacing w:line="240" w:lineRule="exact"/>
        <w:rPr>
          <w:lang w:val="fr-FR"/>
        </w:rPr>
      </w:pPr>
      <w:r>
        <w:rPr>
          <w:lang w:val="fr-FR"/>
        </w:rPr>
        <w:tab/>
        <w:t>a)</w:t>
      </w:r>
      <w:r>
        <w:rPr>
          <w:lang w:val="fr-FR"/>
        </w:rPr>
        <w:tab/>
      </w:r>
      <w:r w:rsidR="00A6499C" w:rsidRPr="00A6499C">
        <w:rPr>
          <w:lang w:val="fr-FR"/>
        </w:rPr>
        <w:t>Les transports en commun ne fonctionnent pas</w:t>
      </w:r>
      <w:r w:rsidR="00A6499C">
        <w:rPr>
          <w:lang w:val="fr-FR"/>
        </w:rPr>
        <w:t> ;</w:t>
      </w:r>
    </w:p>
    <w:p w14:paraId="1E9E7E97" w14:textId="0C50DFE4" w:rsidR="00A6499C" w:rsidRPr="00A6499C" w:rsidRDefault="00E46EBA" w:rsidP="00E46EBA">
      <w:pPr>
        <w:pStyle w:val="SingleTxt"/>
        <w:rPr>
          <w:lang w:val="fr-FR"/>
        </w:rPr>
      </w:pPr>
      <w:r>
        <w:rPr>
          <w:lang w:val="fr-FR"/>
        </w:rPr>
        <w:tab/>
        <w:t>b)</w:t>
      </w:r>
      <w:r>
        <w:rPr>
          <w:lang w:val="fr-FR"/>
        </w:rPr>
        <w:tab/>
      </w:r>
      <w:r w:rsidR="00A6499C" w:rsidRPr="00A6499C">
        <w:rPr>
          <w:lang w:val="fr-FR"/>
        </w:rPr>
        <w:t>Il est plus indiqué, en raison de la distance ou du temps dont ils disposent, qu</w:t>
      </w:r>
      <w:r w:rsidR="00A6499C">
        <w:rPr>
          <w:lang w:val="fr-FR"/>
        </w:rPr>
        <w:t>’</w:t>
      </w:r>
      <w:r w:rsidR="00A6499C" w:rsidRPr="00A6499C">
        <w:rPr>
          <w:lang w:val="fr-FR"/>
        </w:rPr>
        <w:t>ils prennent un taxi ou utilisent un service de voiturage.</w:t>
      </w:r>
    </w:p>
    <w:p w14:paraId="416B329C" w14:textId="3C2982A1" w:rsidR="00A6499C" w:rsidRPr="00A6499C" w:rsidRDefault="00A6499C" w:rsidP="00E46EBA">
      <w:pPr>
        <w:pStyle w:val="SingleTxt"/>
        <w:numPr>
          <w:ilvl w:val="0"/>
          <w:numId w:val="19"/>
        </w:numPr>
        <w:tabs>
          <w:tab w:val="left" w:pos="1742"/>
        </w:tabs>
        <w:spacing w:line="240" w:lineRule="exact"/>
        <w:rPr>
          <w:lang w:val="fr-FR"/>
        </w:rPr>
      </w:pPr>
      <w:r w:rsidRPr="00A6499C">
        <w:rPr>
          <w:lang w:val="fr-FR"/>
        </w:rPr>
        <w:t>Les fonctionnaires dont le service commence ou s</w:t>
      </w:r>
      <w:r>
        <w:rPr>
          <w:lang w:val="fr-FR"/>
        </w:rPr>
        <w:t>’</w:t>
      </w:r>
      <w:r w:rsidRPr="00A6499C">
        <w:rPr>
          <w:lang w:val="fr-FR"/>
        </w:rPr>
        <w:t>achève entre 23 heures et 6</w:t>
      </w:r>
      <w:r w:rsidR="00D90189">
        <w:rPr>
          <w:lang w:val="fr-FR"/>
        </w:rPr>
        <w:t> </w:t>
      </w:r>
      <w:r w:rsidRPr="00A6499C">
        <w:rPr>
          <w:lang w:val="fr-FR"/>
        </w:rPr>
        <w:t>heures du matin peuvent être autorisés à prendre un taxi ou à utiliser un service de voiturage selon les modalités définies au paragraphe 3.2 ci-après</w:t>
      </w:r>
      <w:r w:rsidR="00D8094F">
        <w:rPr>
          <w:lang w:val="fr-FR"/>
        </w:rPr>
        <w:t xml:space="preserve"> </w:t>
      </w:r>
      <w:r w:rsidRPr="00A6499C">
        <w:rPr>
          <w:lang w:val="fr-FR"/>
        </w:rPr>
        <w:t>s</w:t>
      </w:r>
      <w:r>
        <w:rPr>
          <w:lang w:val="fr-FR"/>
        </w:rPr>
        <w:t>’</w:t>
      </w:r>
      <w:r w:rsidRPr="00A6499C">
        <w:rPr>
          <w:lang w:val="fr-FR"/>
        </w:rPr>
        <w:t>ils remplissent les conditions suivantes</w:t>
      </w:r>
      <w:r>
        <w:rPr>
          <w:lang w:val="fr-FR"/>
        </w:rPr>
        <w:t> :</w:t>
      </w:r>
    </w:p>
    <w:p w14:paraId="488156A6" w14:textId="7D208D50" w:rsidR="00A6499C" w:rsidRPr="00A6499C" w:rsidRDefault="00E46EBA" w:rsidP="00A6499C">
      <w:pPr>
        <w:pStyle w:val="SingleTxt"/>
        <w:rPr>
          <w:lang w:val="fr-FR"/>
        </w:rPr>
      </w:pPr>
      <w:r>
        <w:rPr>
          <w:lang w:val="fr-FR"/>
        </w:rPr>
        <w:tab/>
      </w:r>
      <w:r w:rsidR="00A6499C" w:rsidRPr="00A6499C">
        <w:rPr>
          <w:lang w:val="fr-FR"/>
        </w:rPr>
        <w:t>a)</w:t>
      </w:r>
      <w:r>
        <w:rPr>
          <w:lang w:val="fr-FR"/>
        </w:rPr>
        <w:tab/>
      </w:r>
      <w:r w:rsidR="00A6499C" w:rsidRPr="00A6499C">
        <w:rPr>
          <w:lang w:val="fr-FR"/>
        </w:rPr>
        <w:t>Ils ne sont pas titulaires d</w:t>
      </w:r>
      <w:r w:rsidR="00A6499C">
        <w:rPr>
          <w:lang w:val="fr-FR"/>
        </w:rPr>
        <w:t>’</w:t>
      </w:r>
      <w:r w:rsidR="00A6499C" w:rsidRPr="00A6499C">
        <w:rPr>
          <w:lang w:val="fr-FR"/>
        </w:rPr>
        <w:t>un permis de stationnement dans le garage de l</w:t>
      </w:r>
      <w:r w:rsidR="00A6499C">
        <w:rPr>
          <w:lang w:val="fr-FR"/>
        </w:rPr>
        <w:t>’</w:t>
      </w:r>
      <w:r w:rsidR="00A6499C" w:rsidRPr="00A6499C">
        <w:rPr>
          <w:lang w:val="fr-FR"/>
        </w:rPr>
        <w:t>ONU</w:t>
      </w:r>
      <w:r w:rsidR="00A6499C">
        <w:rPr>
          <w:lang w:val="fr-FR"/>
        </w:rPr>
        <w:t> ;</w:t>
      </w:r>
    </w:p>
    <w:p w14:paraId="24E5FF30" w14:textId="70458210" w:rsidR="00A6499C" w:rsidRPr="00A6499C" w:rsidRDefault="00E46EBA" w:rsidP="00A6499C">
      <w:pPr>
        <w:pStyle w:val="SingleTxt"/>
        <w:rPr>
          <w:lang w:val="fr-FR"/>
        </w:rPr>
      </w:pPr>
      <w:r>
        <w:rPr>
          <w:lang w:val="fr-FR"/>
        </w:rPr>
        <w:tab/>
      </w:r>
      <w:r w:rsidR="00A6499C" w:rsidRPr="00A6499C">
        <w:rPr>
          <w:lang w:val="fr-FR"/>
        </w:rPr>
        <w:t>b)</w:t>
      </w:r>
      <w:r>
        <w:rPr>
          <w:lang w:val="fr-FR"/>
        </w:rPr>
        <w:tab/>
      </w:r>
      <w:r w:rsidR="00A6499C" w:rsidRPr="00A6499C">
        <w:rPr>
          <w:lang w:val="fr-FR"/>
        </w:rPr>
        <w:t>Il est rare que leur service commence ou s</w:t>
      </w:r>
      <w:r w:rsidR="00A6499C">
        <w:rPr>
          <w:lang w:val="fr-FR"/>
        </w:rPr>
        <w:t>’</w:t>
      </w:r>
      <w:r w:rsidR="00A6499C" w:rsidRPr="00A6499C">
        <w:rPr>
          <w:lang w:val="fr-FR"/>
        </w:rPr>
        <w:t>achève entre 23 heures et 6</w:t>
      </w:r>
      <w:r w:rsidR="00D90189">
        <w:rPr>
          <w:lang w:val="fr-FR"/>
        </w:rPr>
        <w:t> </w:t>
      </w:r>
      <w:r w:rsidR="00A6499C" w:rsidRPr="00A6499C">
        <w:rPr>
          <w:lang w:val="fr-FR"/>
        </w:rPr>
        <w:t xml:space="preserve">heures du matin. </w:t>
      </w:r>
    </w:p>
    <w:p w14:paraId="267BA8F5" w14:textId="368130AA" w:rsidR="00A6499C" w:rsidRPr="00A6499C" w:rsidRDefault="00A6499C" w:rsidP="00E46EBA">
      <w:pPr>
        <w:pStyle w:val="SingleTxt"/>
        <w:numPr>
          <w:ilvl w:val="0"/>
          <w:numId w:val="19"/>
        </w:numPr>
        <w:tabs>
          <w:tab w:val="left" w:pos="1742"/>
        </w:tabs>
        <w:spacing w:line="240" w:lineRule="exact"/>
        <w:rPr>
          <w:lang w:val="fr-FR"/>
        </w:rPr>
      </w:pPr>
      <w:r w:rsidRPr="00A6499C">
        <w:rPr>
          <w:lang w:val="fr-FR"/>
        </w:rPr>
        <w:t>Les fonctionnaires qui comptent prendre un taxi ou utiliser un service de voiturage dans l</w:t>
      </w:r>
      <w:r>
        <w:rPr>
          <w:lang w:val="fr-FR"/>
        </w:rPr>
        <w:t>’</w:t>
      </w:r>
      <w:r w:rsidRPr="00A6499C">
        <w:rPr>
          <w:lang w:val="fr-FR"/>
        </w:rPr>
        <w:t>exercice de leurs fonctions doivent obtenir au préalable l</w:t>
      </w:r>
      <w:r>
        <w:rPr>
          <w:lang w:val="fr-FR"/>
        </w:rPr>
        <w:t>’</w:t>
      </w:r>
      <w:r w:rsidRPr="00A6499C">
        <w:rPr>
          <w:lang w:val="fr-FR"/>
        </w:rPr>
        <w:t xml:space="preserve">autorisation </w:t>
      </w:r>
      <w:r w:rsidRPr="00A6499C">
        <w:rPr>
          <w:lang w:val="fr-FR"/>
        </w:rPr>
        <w:lastRenderedPageBreak/>
        <w:t>du chef du Service administratif ou du fonctionnaire d</w:t>
      </w:r>
      <w:r>
        <w:rPr>
          <w:lang w:val="fr-FR"/>
        </w:rPr>
        <w:t>’</w:t>
      </w:r>
      <w:r w:rsidRPr="00A6499C">
        <w:rPr>
          <w:lang w:val="fr-FR"/>
        </w:rPr>
        <w:t>administration compétent. S</w:t>
      </w:r>
      <w:r>
        <w:rPr>
          <w:lang w:val="fr-FR"/>
        </w:rPr>
        <w:t>’</w:t>
      </w:r>
      <w:r w:rsidRPr="00A6499C">
        <w:rPr>
          <w:lang w:val="fr-FR"/>
        </w:rPr>
        <w:t>il n</w:t>
      </w:r>
      <w:r>
        <w:rPr>
          <w:lang w:val="fr-FR"/>
        </w:rPr>
        <w:t>’</w:t>
      </w:r>
      <w:r w:rsidRPr="00A6499C">
        <w:rPr>
          <w:lang w:val="fr-FR"/>
        </w:rPr>
        <w:t>est pas possible d</w:t>
      </w:r>
      <w:r>
        <w:rPr>
          <w:lang w:val="fr-FR"/>
        </w:rPr>
        <w:t>’</w:t>
      </w:r>
      <w:r w:rsidRPr="00A6499C">
        <w:rPr>
          <w:lang w:val="fr-FR"/>
        </w:rPr>
        <w:t>obtenir une autorisation préalable, la demande doit en être faite au plus tard deux jours ouvrables après avoir accompli le trajet.</w:t>
      </w:r>
    </w:p>
    <w:p w14:paraId="710D94A5" w14:textId="3A843BA7" w:rsidR="00A6499C" w:rsidRPr="00A6499C" w:rsidRDefault="00A6499C" w:rsidP="00E46EBA">
      <w:pPr>
        <w:pStyle w:val="SingleTxt"/>
        <w:numPr>
          <w:ilvl w:val="0"/>
          <w:numId w:val="19"/>
        </w:numPr>
        <w:tabs>
          <w:tab w:val="left" w:pos="1742"/>
        </w:tabs>
        <w:spacing w:line="240" w:lineRule="exact"/>
        <w:rPr>
          <w:lang w:val="fr-FR"/>
        </w:rPr>
      </w:pPr>
      <w:r w:rsidRPr="00A6499C">
        <w:rPr>
          <w:lang w:val="fr-FR"/>
        </w:rPr>
        <w:t>Lorsque, dans l</w:t>
      </w:r>
      <w:r>
        <w:rPr>
          <w:lang w:val="fr-FR"/>
        </w:rPr>
        <w:t>’</w:t>
      </w:r>
      <w:r w:rsidRPr="00A6499C">
        <w:rPr>
          <w:lang w:val="fr-FR"/>
        </w:rPr>
        <w:t xml:space="preserve">exercice de leurs fonctions, les fonctionnaires sont amenés à se déplacer localement pendant les heures normales du travail, ils doivent utiliser dans toute la mesure du possible les moyens de transport en commun. </w:t>
      </w:r>
    </w:p>
    <w:p w14:paraId="310C6F62" w14:textId="4F233698" w:rsidR="00A6499C" w:rsidRPr="00A6499C" w:rsidRDefault="00A6499C" w:rsidP="00E46EBA">
      <w:pPr>
        <w:pStyle w:val="SingleTxt"/>
        <w:numPr>
          <w:ilvl w:val="0"/>
          <w:numId w:val="19"/>
        </w:numPr>
        <w:tabs>
          <w:tab w:val="left" w:pos="1742"/>
        </w:tabs>
        <w:spacing w:line="240" w:lineRule="exact"/>
        <w:rPr>
          <w:lang w:val="fr-FR"/>
        </w:rPr>
      </w:pPr>
      <w:r w:rsidRPr="00A6499C">
        <w:rPr>
          <w:lang w:val="fr-FR"/>
        </w:rPr>
        <w:t>Les fonctionnaires qui, quittant le complexe du Siège vers la même heure, se rendent au même endroit ou vont dans la même direction, doivent, si possible, s</w:t>
      </w:r>
      <w:r>
        <w:rPr>
          <w:lang w:val="fr-FR"/>
        </w:rPr>
        <w:t>’</w:t>
      </w:r>
      <w:r w:rsidRPr="00A6499C">
        <w:rPr>
          <w:lang w:val="fr-FR"/>
        </w:rPr>
        <w:t>arranger pour faire le trajet ensemble, et réduire ainsi les frais encourus par l</w:t>
      </w:r>
      <w:r>
        <w:rPr>
          <w:lang w:val="fr-FR"/>
        </w:rPr>
        <w:t>’</w:t>
      </w:r>
      <w:r w:rsidRPr="00A6499C">
        <w:rPr>
          <w:lang w:val="fr-FR"/>
        </w:rPr>
        <w:t>Organisation. Les fonctionnaires doivent, lorsqu</w:t>
      </w:r>
      <w:r>
        <w:rPr>
          <w:lang w:val="fr-FR"/>
        </w:rPr>
        <w:t>’</w:t>
      </w:r>
      <w:r w:rsidRPr="00A6499C">
        <w:rPr>
          <w:lang w:val="fr-FR"/>
        </w:rPr>
        <w:t>ils prennent un taxi, éviter toute dépense qu</w:t>
      </w:r>
      <w:r>
        <w:rPr>
          <w:lang w:val="fr-FR"/>
        </w:rPr>
        <w:t>’</w:t>
      </w:r>
      <w:r w:rsidRPr="00A6499C">
        <w:rPr>
          <w:lang w:val="fr-FR"/>
        </w:rPr>
        <w:t>une personne se déplaçant à ses frais et soucieuse d</w:t>
      </w:r>
      <w:r>
        <w:rPr>
          <w:lang w:val="fr-FR"/>
        </w:rPr>
        <w:t>’</w:t>
      </w:r>
      <w:r w:rsidRPr="00A6499C">
        <w:rPr>
          <w:lang w:val="fr-FR"/>
        </w:rPr>
        <w:t>économie ne jugerait pas raisonnable.</w:t>
      </w:r>
    </w:p>
    <w:p w14:paraId="2E91DB4B" w14:textId="77777777" w:rsidR="00E46EBA" w:rsidRPr="00E46EBA" w:rsidRDefault="00E46EBA" w:rsidP="00E46EBA">
      <w:pPr>
        <w:pStyle w:val="SingleTxt"/>
        <w:spacing w:after="0" w:line="120" w:lineRule="exact"/>
        <w:rPr>
          <w:b/>
          <w:bCs/>
          <w:sz w:val="10"/>
          <w:lang w:val="fr-FR"/>
        </w:rPr>
      </w:pPr>
      <w:bookmarkStart w:id="2" w:name="_Hlk24381172"/>
    </w:p>
    <w:p w14:paraId="4519DCBE" w14:textId="26C555D3" w:rsidR="00A6499C" w:rsidRPr="00A6499C" w:rsidRDefault="00E46EBA" w:rsidP="00E46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499C" w:rsidRPr="00A6499C">
        <w:rPr>
          <w:lang w:val="fr-FR"/>
        </w:rPr>
        <w:t xml:space="preserve">Section </w:t>
      </w:r>
      <w:r w:rsidR="00A6499C" w:rsidRPr="00E46EBA">
        <w:rPr>
          <w:lang w:val="fr-FR"/>
        </w:rPr>
        <w:t>3</w:t>
      </w:r>
    </w:p>
    <w:p w14:paraId="0C362C35" w14:textId="1FD387EE" w:rsidR="00A6499C" w:rsidRPr="00A6499C" w:rsidRDefault="00E46EBA" w:rsidP="00E46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499C" w:rsidRPr="00A6499C">
        <w:rPr>
          <w:lang w:val="fr-FR"/>
        </w:rPr>
        <w:t>Remboursement</w:t>
      </w:r>
    </w:p>
    <w:bookmarkEnd w:id="2"/>
    <w:p w14:paraId="0D8C6B9E" w14:textId="77777777" w:rsidR="00E46EBA" w:rsidRPr="00E46EBA" w:rsidRDefault="00E46EBA" w:rsidP="00E46EBA">
      <w:pPr>
        <w:pStyle w:val="SingleTxt"/>
        <w:spacing w:after="0" w:line="120" w:lineRule="exact"/>
        <w:rPr>
          <w:sz w:val="10"/>
          <w:lang w:val="fr-FR"/>
        </w:rPr>
      </w:pPr>
    </w:p>
    <w:p w14:paraId="154AB629" w14:textId="455F46AC" w:rsidR="00A6499C" w:rsidRPr="00A6499C" w:rsidRDefault="00A6499C" w:rsidP="00E46EBA">
      <w:pPr>
        <w:pStyle w:val="SingleTxt"/>
        <w:numPr>
          <w:ilvl w:val="0"/>
          <w:numId w:val="20"/>
        </w:numPr>
        <w:tabs>
          <w:tab w:val="left" w:pos="1742"/>
        </w:tabs>
        <w:spacing w:line="240" w:lineRule="exact"/>
        <w:rPr>
          <w:lang w:val="fr-FR"/>
        </w:rPr>
      </w:pPr>
      <w:r w:rsidRPr="00A6499C">
        <w:rPr>
          <w:lang w:val="fr-FR"/>
        </w:rPr>
        <w:t>Dans les cas visés au paragraphe 2.1, les fonctionnaires se verront rembourser l</w:t>
      </w:r>
      <w:r>
        <w:rPr>
          <w:lang w:val="fr-FR"/>
        </w:rPr>
        <w:t>’</w:t>
      </w:r>
      <w:r w:rsidRPr="00A6499C">
        <w:rPr>
          <w:lang w:val="fr-FR"/>
        </w:rPr>
        <w:t xml:space="preserve">intégralité des frais de taxi et de voiturage. </w:t>
      </w:r>
    </w:p>
    <w:p w14:paraId="6E3B129E" w14:textId="4A49EB68" w:rsidR="00A6499C" w:rsidRPr="00A6499C" w:rsidRDefault="00A6499C" w:rsidP="00E46EBA">
      <w:pPr>
        <w:pStyle w:val="SingleTxt"/>
        <w:numPr>
          <w:ilvl w:val="0"/>
          <w:numId w:val="20"/>
        </w:numPr>
        <w:tabs>
          <w:tab w:val="left" w:pos="1742"/>
        </w:tabs>
        <w:spacing w:line="240" w:lineRule="exact"/>
        <w:rPr>
          <w:lang w:val="fr-FR"/>
        </w:rPr>
      </w:pPr>
      <w:r w:rsidRPr="00A6499C">
        <w:rPr>
          <w:lang w:val="fr-FR"/>
        </w:rPr>
        <w:t>Dans les cas visés au paragraphe 2.2</w:t>
      </w:r>
      <w:r>
        <w:rPr>
          <w:lang w:val="fr-FR"/>
        </w:rPr>
        <w:t> :</w:t>
      </w:r>
      <w:r w:rsidRPr="00A6499C">
        <w:rPr>
          <w:lang w:val="fr-FR"/>
        </w:rPr>
        <w:t xml:space="preserve"> </w:t>
      </w:r>
    </w:p>
    <w:p w14:paraId="6B461B6D" w14:textId="3B13524E" w:rsidR="00A6499C" w:rsidRPr="00A6499C" w:rsidRDefault="00E46EBA" w:rsidP="00A6499C">
      <w:pPr>
        <w:pStyle w:val="SingleTxt"/>
        <w:rPr>
          <w:lang w:val="fr-FR"/>
        </w:rPr>
      </w:pPr>
      <w:r>
        <w:rPr>
          <w:lang w:val="fr-FR"/>
        </w:rPr>
        <w:tab/>
      </w:r>
      <w:r w:rsidR="00A6499C" w:rsidRPr="00A6499C">
        <w:rPr>
          <w:lang w:val="fr-FR"/>
        </w:rPr>
        <w:t>a)</w:t>
      </w:r>
      <w:r>
        <w:rPr>
          <w:lang w:val="fr-FR"/>
        </w:rPr>
        <w:tab/>
      </w:r>
      <w:r w:rsidR="00A6499C" w:rsidRPr="00A6499C">
        <w:rPr>
          <w:lang w:val="fr-FR"/>
        </w:rPr>
        <w:t>Les fonctionnaires habitant l</w:t>
      </w:r>
      <w:r w:rsidR="00A6499C">
        <w:rPr>
          <w:lang w:val="fr-FR"/>
        </w:rPr>
        <w:t>’</w:t>
      </w:r>
      <w:r w:rsidR="00A6499C" w:rsidRPr="00A6499C">
        <w:rPr>
          <w:lang w:val="fr-FR"/>
        </w:rPr>
        <w:t>un quelconque des cinq arrondissements de la ville de New York se verront rembourser le prix de la course entre le Siège et leur domicile</w:t>
      </w:r>
      <w:r w:rsidR="00A6499C">
        <w:rPr>
          <w:lang w:val="fr-FR"/>
        </w:rPr>
        <w:t> ;</w:t>
      </w:r>
    </w:p>
    <w:p w14:paraId="7B971151" w14:textId="028A4E33" w:rsidR="00A6499C" w:rsidRPr="00A6499C" w:rsidRDefault="00E46EBA" w:rsidP="00A6499C">
      <w:pPr>
        <w:pStyle w:val="SingleTxt"/>
        <w:rPr>
          <w:lang w:val="fr-FR"/>
        </w:rPr>
      </w:pPr>
      <w:r>
        <w:rPr>
          <w:lang w:val="fr-FR"/>
        </w:rPr>
        <w:tab/>
      </w:r>
      <w:r w:rsidR="00A6499C" w:rsidRPr="00A6499C">
        <w:rPr>
          <w:lang w:val="fr-FR"/>
        </w:rPr>
        <w:t>b)</w:t>
      </w:r>
      <w:r>
        <w:rPr>
          <w:lang w:val="fr-FR"/>
        </w:rPr>
        <w:tab/>
      </w:r>
      <w:r w:rsidR="00A6499C" w:rsidRPr="00A6499C">
        <w:rPr>
          <w:lang w:val="fr-FR"/>
        </w:rPr>
        <w:t>Les fonctionnaires habitant en dehors de la ville de New York se verront rembourser i) le prix de la course entre le Siège et la station de chemin de fer ou d</w:t>
      </w:r>
      <w:r w:rsidR="00A6499C">
        <w:rPr>
          <w:lang w:val="fr-FR"/>
        </w:rPr>
        <w:t>’</w:t>
      </w:r>
      <w:r w:rsidR="00A6499C" w:rsidRPr="00A6499C">
        <w:rPr>
          <w:lang w:val="fr-FR"/>
        </w:rPr>
        <w:t>autocar la plus proche et ii) le prix de la course entre la station d</w:t>
      </w:r>
      <w:r w:rsidR="00A6499C">
        <w:rPr>
          <w:lang w:val="fr-FR"/>
        </w:rPr>
        <w:t>’</w:t>
      </w:r>
      <w:r w:rsidR="00A6499C" w:rsidRPr="00A6499C">
        <w:rPr>
          <w:lang w:val="fr-FR"/>
        </w:rPr>
        <w:t>arrivée et leur domicile. Lorsqu</w:t>
      </w:r>
      <w:r w:rsidR="00A6499C">
        <w:rPr>
          <w:lang w:val="fr-FR"/>
        </w:rPr>
        <w:t>’</w:t>
      </w:r>
      <w:r w:rsidR="00A6499C" w:rsidRPr="00A6499C">
        <w:rPr>
          <w:lang w:val="fr-FR"/>
        </w:rPr>
        <w:t>en raison de l</w:t>
      </w:r>
      <w:r w:rsidR="00A6499C">
        <w:rPr>
          <w:lang w:val="fr-FR"/>
        </w:rPr>
        <w:t>’</w:t>
      </w:r>
      <w:r w:rsidR="00A6499C" w:rsidRPr="00A6499C">
        <w:rPr>
          <w:lang w:val="fr-FR"/>
        </w:rPr>
        <w:t>heure tardive, il est impossible ou dangereux d</w:t>
      </w:r>
      <w:r w:rsidR="00A6499C">
        <w:rPr>
          <w:lang w:val="fr-FR"/>
        </w:rPr>
        <w:t>’</w:t>
      </w:r>
      <w:r w:rsidR="00A6499C" w:rsidRPr="00A6499C">
        <w:rPr>
          <w:lang w:val="fr-FR"/>
        </w:rPr>
        <w:t xml:space="preserve">emprunter les transports en commun, ces fonctionnaires peuvent se faire rembourser le prix du trajet entre le Siège et leur domicile. </w:t>
      </w:r>
    </w:p>
    <w:p w14:paraId="6D803FD7" w14:textId="12CF4597" w:rsidR="00A6499C" w:rsidRPr="00A6499C" w:rsidRDefault="00A6499C" w:rsidP="00E46EBA">
      <w:pPr>
        <w:pStyle w:val="SingleTxt"/>
        <w:numPr>
          <w:ilvl w:val="0"/>
          <w:numId w:val="20"/>
        </w:numPr>
        <w:tabs>
          <w:tab w:val="left" w:pos="1742"/>
        </w:tabs>
        <w:spacing w:line="240" w:lineRule="exact"/>
        <w:rPr>
          <w:lang w:val="fr-FR"/>
        </w:rPr>
      </w:pPr>
      <w:r w:rsidRPr="00A6499C">
        <w:rPr>
          <w:lang w:val="fr-FR"/>
        </w:rPr>
        <w:t>En cas de très mauvais temps, lorsque par exemple les fonctionnaires sont autorisés à rentrer chez eux avant la fin de la journée sous réserve des exigences du service, l</w:t>
      </w:r>
      <w:r>
        <w:rPr>
          <w:lang w:val="fr-FR"/>
        </w:rPr>
        <w:t>’</w:t>
      </w:r>
      <w:r w:rsidRPr="00A6499C">
        <w:rPr>
          <w:lang w:val="fr-FR"/>
        </w:rPr>
        <w:t>Organisation remboursera aux fonctionnaires qui achèvent leur service après 23 heures et que le mauvais temps empêche de regagner leur domicile le coût d</w:t>
      </w:r>
      <w:r>
        <w:rPr>
          <w:lang w:val="fr-FR"/>
        </w:rPr>
        <w:t>’</w:t>
      </w:r>
      <w:r w:rsidRPr="00A6499C">
        <w:rPr>
          <w:lang w:val="fr-FR"/>
        </w:rPr>
        <w:t>une chambre avec petit déjeuner dans un hôtel proche. Cette disposition ne s</w:t>
      </w:r>
      <w:r>
        <w:rPr>
          <w:lang w:val="fr-FR"/>
        </w:rPr>
        <w:t>’</w:t>
      </w:r>
      <w:r w:rsidRPr="00A6499C">
        <w:rPr>
          <w:lang w:val="fr-FR"/>
        </w:rPr>
        <w:t>applique pas aux fonctionnaires qui effectuent leur service régulièrement la nuit.</w:t>
      </w:r>
    </w:p>
    <w:p w14:paraId="6C1E1F34" w14:textId="2FA18462" w:rsidR="00A6499C" w:rsidRPr="00A6499C" w:rsidRDefault="00A6499C" w:rsidP="00E46EBA">
      <w:pPr>
        <w:pStyle w:val="SingleTxt"/>
        <w:numPr>
          <w:ilvl w:val="0"/>
          <w:numId w:val="20"/>
        </w:numPr>
        <w:tabs>
          <w:tab w:val="left" w:pos="1742"/>
        </w:tabs>
        <w:spacing w:line="240" w:lineRule="exact"/>
        <w:rPr>
          <w:lang w:val="fr-FR"/>
        </w:rPr>
      </w:pPr>
      <w:r w:rsidRPr="00A6499C">
        <w:rPr>
          <w:lang w:val="fr-FR"/>
        </w:rPr>
        <w:t>Pour se faire rembourser a) les frais de taxi et de voiturage ou b) les frais d</w:t>
      </w:r>
      <w:r>
        <w:rPr>
          <w:lang w:val="fr-FR"/>
        </w:rPr>
        <w:t>’</w:t>
      </w:r>
      <w:r w:rsidRPr="00A6499C">
        <w:rPr>
          <w:lang w:val="fr-FR"/>
        </w:rPr>
        <w:t>hôtel visés au paragraphe 3.3, les fonctionnaires doivent présenter un reçu ou toute autre preuve de paiement semblable et remplir le bordereau F.10-F, qui sera revêtu de leur signature et de celle du chef du Service administratif ou du fonctionnaire d</w:t>
      </w:r>
      <w:r>
        <w:rPr>
          <w:lang w:val="fr-FR"/>
        </w:rPr>
        <w:t>’</w:t>
      </w:r>
      <w:r w:rsidRPr="00A6499C">
        <w:rPr>
          <w:lang w:val="fr-FR"/>
        </w:rPr>
        <w:t xml:space="preserve">administration compétent. </w:t>
      </w:r>
    </w:p>
    <w:p w14:paraId="28382690" w14:textId="77777777" w:rsidR="00E46EBA" w:rsidRPr="00E46EBA" w:rsidRDefault="00E46EBA" w:rsidP="00E46EBA">
      <w:pPr>
        <w:pStyle w:val="SingleTxt"/>
        <w:spacing w:after="0" w:line="120" w:lineRule="exact"/>
        <w:rPr>
          <w:b/>
          <w:bCs/>
          <w:sz w:val="10"/>
          <w:lang w:val="fr-FR"/>
        </w:rPr>
      </w:pPr>
    </w:p>
    <w:p w14:paraId="5A9FF0B8" w14:textId="74B91996" w:rsidR="00A6499C" w:rsidRPr="00A6499C" w:rsidRDefault="00E46EBA" w:rsidP="00E46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499C" w:rsidRPr="00A6499C">
        <w:rPr>
          <w:lang w:val="fr-FR"/>
        </w:rPr>
        <w:t xml:space="preserve">Section </w:t>
      </w:r>
      <w:r w:rsidR="00A6499C" w:rsidRPr="00E46EBA">
        <w:rPr>
          <w:lang w:val="fr-FR"/>
        </w:rPr>
        <w:t>4</w:t>
      </w:r>
    </w:p>
    <w:p w14:paraId="44E2B329" w14:textId="2F88CA7C" w:rsidR="00A6499C" w:rsidRPr="00A6499C" w:rsidRDefault="00E46EBA" w:rsidP="00E46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499C" w:rsidRPr="00A6499C">
        <w:rPr>
          <w:lang w:val="fr-FR"/>
        </w:rPr>
        <w:t>Indemnisation en cas de maladie, de blessure ou de décès</w:t>
      </w:r>
    </w:p>
    <w:p w14:paraId="216B94B2" w14:textId="77777777" w:rsidR="00E46EBA" w:rsidRPr="00E46EBA" w:rsidRDefault="00E46EBA" w:rsidP="00E46EBA">
      <w:pPr>
        <w:pStyle w:val="SingleTxt"/>
        <w:spacing w:after="0" w:line="120" w:lineRule="exact"/>
        <w:rPr>
          <w:sz w:val="10"/>
          <w:lang w:val="fr-FR"/>
        </w:rPr>
      </w:pPr>
    </w:p>
    <w:p w14:paraId="48001073" w14:textId="3436B020" w:rsidR="00A6499C" w:rsidRPr="00A6499C" w:rsidRDefault="00A6499C" w:rsidP="00E46EBA">
      <w:pPr>
        <w:pStyle w:val="SingleTxt"/>
        <w:numPr>
          <w:ilvl w:val="0"/>
          <w:numId w:val="21"/>
        </w:numPr>
        <w:tabs>
          <w:tab w:val="left" w:pos="1742"/>
        </w:tabs>
        <w:rPr>
          <w:lang w:val="fr-FR"/>
        </w:rPr>
      </w:pPr>
      <w:r w:rsidRPr="00A6499C">
        <w:rPr>
          <w:lang w:val="fr-FR"/>
        </w:rPr>
        <w:t>Les fonctionnaires qui prennent un taxi et utilisent des services de voiturage dans l</w:t>
      </w:r>
      <w:r>
        <w:rPr>
          <w:lang w:val="fr-FR"/>
        </w:rPr>
        <w:t>’</w:t>
      </w:r>
      <w:r w:rsidRPr="00A6499C">
        <w:rPr>
          <w:lang w:val="fr-FR"/>
        </w:rPr>
        <w:t>exercice de leurs fonctions peuvent avoir droit à une indemnisation conformément à l</w:t>
      </w:r>
      <w:r>
        <w:rPr>
          <w:lang w:val="fr-FR"/>
        </w:rPr>
        <w:t>’</w:t>
      </w:r>
      <w:r w:rsidRPr="00A6499C">
        <w:rPr>
          <w:lang w:val="fr-FR"/>
        </w:rPr>
        <w:t>appendice D du Règlement du personnel.</w:t>
      </w:r>
    </w:p>
    <w:p w14:paraId="3D366FCB" w14:textId="77777777" w:rsidR="00E46EBA" w:rsidRPr="00E46EBA" w:rsidRDefault="00E46EBA" w:rsidP="00E46EBA">
      <w:pPr>
        <w:pStyle w:val="SingleTxt"/>
        <w:spacing w:after="0" w:line="120" w:lineRule="exact"/>
        <w:rPr>
          <w:b/>
          <w:bCs/>
          <w:sz w:val="10"/>
          <w:lang w:val="fr-FR"/>
        </w:rPr>
      </w:pPr>
    </w:p>
    <w:p w14:paraId="4583DC7A" w14:textId="7426028E" w:rsidR="00A6499C" w:rsidRPr="00A6499C" w:rsidRDefault="00E46EBA" w:rsidP="00D9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A6499C" w:rsidRPr="00A6499C">
        <w:rPr>
          <w:lang w:val="fr-FR"/>
        </w:rPr>
        <w:t xml:space="preserve">Section </w:t>
      </w:r>
      <w:r w:rsidR="00A6499C" w:rsidRPr="00E46EBA">
        <w:rPr>
          <w:lang w:val="fr-FR"/>
        </w:rPr>
        <w:t>5</w:t>
      </w:r>
    </w:p>
    <w:p w14:paraId="6EADFFD8" w14:textId="4813A6D3" w:rsidR="00A6499C" w:rsidRPr="00A6499C" w:rsidRDefault="00E46EBA" w:rsidP="00D901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6499C" w:rsidRPr="00A6499C">
        <w:rPr>
          <w:lang w:val="fr-FR"/>
        </w:rPr>
        <w:t>Dispositions finales</w:t>
      </w:r>
    </w:p>
    <w:p w14:paraId="08B08ED3" w14:textId="77777777" w:rsidR="00E46EBA" w:rsidRPr="00E46EBA" w:rsidRDefault="00E46EBA" w:rsidP="00D90189">
      <w:pPr>
        <w:pStyle w:val="SingleTxt"/>
        <w:keepNext/>
        <w:spacing w:after="0" w:line="120" w:lineRule="exact"/>
        <w:rPr>
          <w:sz w:val="10"/>
          <w:lang w:val="fr-FR"/>
        </w:rPr>
      </w:pPr>
    </w:p>
    <w:p w14:paraId="243D0545" w14:textId="7647BB3F" w:rsidR="00A6499C" w:rsidRPr="00A6499C" w:rsidRDefault="00A6499C" w:rsidP="00D90189">
      <w:pPr>
        <w:pStyle w:val="SingleTxt"/>
        <w:keepNext/>
        <w:numPr>
          <w:ilvl w:val="0"/>
          <w:numId w:val="22"/>
        </w:numPr>
        <w:tabs>
          <w:tab w:val="left" w:pos="1742"/>
        </w:tabs>
        <w:rPr>
          <w:lang w:val="fr-FR"/>
        </w:rPr>
      </w:pPr>
      <w:r w:rsidRPr="00A6499C">
        <w:rPr>
          <w:lang w:val="fr-FR"/>
        </w:rPr>
        <w:t>La présente instruction administrative prend effet à la date de sa publication.</w:t>
      </w:r>
    </w:p>
    <w:p w14:paraId="53FFEF06" w14:textId="7B080FB5" w:rsidR="00A6499C" w:rsidRPr="00A6499C" w:rsidRDefault="00A6499C" w:rsidP="00E46EBA">
      <w:pPr>
        <w:pStyle w:val="SingleTxt"/>
        <w:numPr>
          <w:ilvl w:val="0"/>
          <w:numId w:val="22"/>
        </w:numPr>
        <w:tabs>
          <w:tab w:val="left" w:pos="1742"/>
        </w:tabs>
        <w:spacing w:line="240" w:lineRule="exact"/>
        <w:rPr>
          <w:lang w:val="fr-FR"/>
        </w:rPr>
      </w:pPr>
      <w:r w:rsidRPr="00A6499C">
        <w:rPr>
          <w:lang w:val="fr-FR"/>
        </w:rPr>
        <w:t xml:space="preserve">La présente instruction administrative remplace les instructions administratives </w:t>
      </w:r>
      <w:hyperlink r:id="rId14" w:history="1">
        <w:r w:rsidRPr="00A6499C">
          <w:rPr>
            <w:rStyle w:val="Hyperlink"/>
            <w:lang w:val="fr-FR"/>
          </w:rPr>
          <w:t>ST/AI/248</w:t>
        </w:r>
      </w:hyperlink>
      <w:r w:rsidRPr="00A6499C">
        <w:rPr>
          <w:lang w:val="fr-FR"/>
        </w:rPr>
        <w:t xml:space="preserve"> du 7 juillet 1977 et </w:t>
      </w:r>
      <w:hyperlink r:id="rId15" w:history="1">
        <w:r w:rsidRPr="00A6499C">
          <w:rPr>
            <w:rStyle w:val="Hyperlink"/>
            <w:lang w:val="fr-FR"/>
          </w:rPr>
          <w:t>ST/AI/248/Amend.1</w:t>
        </w:r>
      </w:hyperlink>
      <w:r w:rsidRPr="00A6499C">
        <w:rPr>
          <w:lang w:val="fr-FR"/>
        </w:rPr>
        <w:t xml:space="preserve"> du 27 juin 1980.</w:t>
      </w:r>
    </w:p>
    <w:p w14:paraId="1C81938C" w14:textId="6B9CD05C" w:rsidR="00A6499C" w:rsidRPr="00E46EBA" w:rsidRDefault="00A6499C" w:rsidP="00E46EBA">
      <w:pPr>
        <w:pStyle w:val="SingleTxt"/>
        <w:spacing w:after="0" w:line="120" w:lineRule="exact"/>
        <w:rPr>
          <w:b/>
          <w:bCs/>
          <w:sz w:val="10"/>
          <w:lang w:val="fr-FR"/>
        </w:rPr>
      </w:pPr>
    </w:p>
    <w:p w14:paraId="1FC6341F" w14:textId="37A643AA" w:rsidR="00A6499C" w:rsidRPr="00A6499C" w:rsidRDefault="00A6499C" w:rsidP="00E46EBA">
      <w:pPr>
        <w:pStyle w:val="SingleTxt"/>
        <w:jc w:val="right"/>
        <w:rPr>
          <w:lang w:val="fr-FR"/>
        </w:rPr>
      </w:pPr>
      <w:r w:rsidRPr="00A6499C">
        <w:rPr>
          <w:lang w:val="fr-FR"/>
        </w:rPr>
        <w:t>La Secrétaire générale adjointe</w:t>
      </w:r>
      <w:r w:rsidR="00E46EBA">
        <w:rPr>
          <w:lang w:val="fr-FR"/>
        </w:rPr>
        <w:br/>
      </w:r>
      <w:r w:rsidRPr="00A6499C">
        <w:rPr>
          <w:lang w:val="fr-FR"/>
        </w:rPr>
        <w:t>chargée du Département des stratégies</w:t>
      </w:r>
      <w:r w:rsidR="00E46EBA">
        <w:rPr>
          <w:lang w:val="fr-FR"/>
        </w:rPr>
        <w:br/>
      </w:r>
      <w:r w:rsidRPr="00A6499C">
        <w:rPr>
          <w:lang w:val="fr-FR"/>
        </w:rPr>
        <w:t>et politiques de gestion et de la conformité</w:t>
      </w:r>
      <w:r w:rsidR="00E46EBA">
        <w:rPr>
          <w:lang w:val="fr-FR"/>
        </w:rPr>
        <w:br/>
      </w:r>
      <w:r w:rsidRPr="00A6499C">
        <w:rPr>
          <w:lang w:val="fr-FR"/>
        </w:rPr>
        <w:t>(</w:t>
      </w:r>
      <w:r w:rsidRPr="00A6499C">
        <w:rPr>
          <w:i/>
          <w:iCs/>
          <w:lang w:val="fr-FR"/>
        </w:rPr>
        <w:t>Signé</w:t>
      </w:r>
      <w:r w:rsidRPr="00A6499C">
        <w:rPr>
          <w:lang w:val="fr-FR"/>
        </w:rPr>
        <w:t xml:space="preserve">) Catherine </w:t>
      </w:r>
      <w:r w:rsidRPr="00A6499C">
        <w:rPr>
          <w:b/>
          <w:bCs/>
          <w:lang w:val="fr-FR"/>
        </w:rPr>
        <w:t>Pollard</w:t>
      </w:r>
    </w:p>
    <w:p w14:paraId="0E1BFA31" w14:textId="6440CD95" w:rsidR="001536F9" w:rsidRPr="00A6499C" w:rsidRDefault="00A6499C" w:rsidP="00A6499C">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251BB8F4" wp14:editId="396EE0E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A779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536F9" w:rsidRPr="00A6499C" w:rsidSect="00A6499C">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1A6B" w14:textId="77777777" w:rsidR="00C1301E" w:rsidRDefault="00C1301E" w:rsidP="00101B18">
      <w:pPr>
        <w:spacing w:line="240" w:lineRule="auto"/>
      </w:pPr>
      <w:r>
        <w:separator/>
      </w:r>
    </w:p>
  </w:endnote>
  <w:endnote w:type="continuationSeparator" w:id="0">
    <w:p w14:paraId="3117183A" w14:textId="77777777" w:rsidR="00C1301E" w:rsidRDefault="00C1301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36F9" w14:paraId="581C7CF3" w14:textId="77777777" w:rsidTr="001536F9">
      <w:tc>
        <w:tcPr>
          <w:tcW w:w="4920" w:type="dxa"/>
          <w:shd w:val="clear" w:color="auto" w:fill="auto"/>
        </w:tcPr>
        <w:p w14:paraId="44BF5F96" w14:textId="21877E1E" w:rsidR="001536F9" w:rsidRPr="001536F9" w:rsidRDefault="001536F9" w:rsidP="001536F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7C92">
            <w:rPr>
              <w:b w:val="0"/>
              <w:w w:val="103"/>
              <w:sz w:val="14"/>
            </w:rPr>
            <w:t>20-09467</w:t>
          </w:r>
          <w:r>
            <w:rPr>
              <w:b w:val="0"/>
              <w:w w:val="103"/>
              <w:sz w:val="14"/>
            </w:rPr>
            <w:fldChar w:fldCharType="end"/>
          </w:r>
        </w:p>
      </w:tc>
      <w:tc>
        <w:tcPr>
          <w:tcW w:w="4920" w:type="dxa"/>
          <w:shd w:val="clear" w:color="auto" w:fill="auto"/>
        </w:tcPr>
        <w:p w14:paraId="7CC2CC17" w14:textId="77777777" w:rsidR="001536F9" w:rsidRPr="001536F9" w:rsidRDefault="001536F9" w:rsidP="001536F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7F25403" w14:textId="77777777" w:rsidR="001536F9" w:rsidRPr="001536F9" w:rsidRDefault="001536F9" w:rsidP="00153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36F9" w14:paraId="26CF8861" w14:textId="77777777" w:rsidTr="001536F9">
      <w:tc>
        <w:tcPr>
          <w:tcW w:w="4920" w:type="dxa"/>
          <w:shd w:val="clear" w:color="auto" w:fill="auto"/>
        </w:tcPr>
        <w:p w14:paraId="0AEB1CBF" w14:textId="77777777" w:rsidR="001536F9" w:rsidRPr="001536F9" w:rsidRDefault="001536F9" w:rsidP="001536F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8BA86BA" w14:textId="5D3C54E1" w:rsidR="001536F9" w:rsidRPr="001536F9" w:rsidRDefault="001536F9" w:rsidP="001536F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7C92">
            <w:rPr>
              <w:b w:val="0"/>
              <w:w w:val="103"/>
              <w:sz w:val="14"/>
            </w:rPr>
            <w:t>20-09467</w:t>
          </w:r>
          <w:r>
            <w:rPr>
              <w:b w:val="0"/>
              <w:w w:val="103"/>
              <w:sz w:val="14"/>
            </w:rPr>
            <w:fldChar w:fldCharType="end"/>
          </w:r>
        </w:p>
      </w:tc>
    </w:tr>
  </w:tbl>
  <w:p w14:paraId="02AFBFFE" w14:textId="77777777" w:rsidR="001536F9" w:rsidRPr="001536F9" w:rsidRDefault="001536F9" w:rsidP="00153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E1E7" w14:textId="77777777" w:rsidR="001536F9" w:rsidRDefault="001536F9">
    <w:pPr>
      <w:pStyle w:val="Footer"/>
    </w:pPr>
    <w:r>
      <w:rPr>
        <w:noProof/>
      </w:rPr>
      <w:drawing>
        <wp:anchor distT="0" distB="0" distL="114300" distR="114300" simplePos="0" relativeHeight="251658240" behindDoc="0" locked="0" layoutInCell="1" allowOverlap="1" wp14:anchorId="66AE9207" wp14:editId="5224F5A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536F9" w14:paraId="2B2691FD" w14:textId="77777777" w:rsidTr="001536F9">
      <w:tc>
        <w:tcPr>
          <w:tcW w:w="3758" w:type="dxa"/>
        </w:tcPr>
        <w:p w14:paraId="7EA8228C" w14:textId="50DB6A95" w:rsidR="001536F9" w:rsidRDefault="001536F9" w:rsidP="001536F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E7C92">
            <w:rPr>
              <w:b w:val="0"/>
              <w:sz w:val="20"/>
            </w:rPr>
            <w:t>20-09467 (F)</w:t>
          </w:r>
          <w:r>
            <w:rPr>
              <w:b w:val="0"/>
              <w:sz w:val="20"/>
            </w:rPr>
            <w:fldChar w:fldCharType="end"/>
          </w:r>
          <w:r>
            <w:rPr>
              <w:b w:val="0"/>
              <w:sz w:val="20"/>
            </w:rPr>
            <w:t xml:space="preserve">    1</w:t>
          </w:r>
          <w:r w:rsidR="00D90189">
            <w:rPr>
              <w:b w:val="0"/>
              <w:sz w:val="20"/>
            </w:rPr>
            <w:t>5</w:t>
          </w:r>
          <w:r>
            <w:rPr>
              <w:b w:val="0"/>
              <w:sz w:val="20"/>
            </w:rPr>
            <w:t>0720    1</w:t>
          </w:r>
          <w:r w:rsidR="00D90189">
            <w:rPr>
              <w:b w:val="0"/>
              <w:sz w:val="20"/>
            </w:rPr>
            <w:t>7</w:t>
          </w:r>
          <w:r>
            <w:rPr>
              <w:b w:val="0"/>
              <w:sz w:val="20"/>
            </w:rPr>
            <w:t>0720</w:t>
          </w:r>
        </w:p>
        <w:p w14:paraId="13424794" w14:textId="3E3E19A1" w:rsidR="001536F9" w:rsidRPr="001536F9" w:rsidRDefault="001536F9" w:rsidP="001536F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E7C92">
            <w:rPr>
              <w:rFonts w:ascii="Barcode 3 of 9 by request" w:hAnsi="Barcode 3 of 9 by request"/>
              <w:spacing w:val="0"/>
              <w:w w:val="100"/>
              <w:sz w:val="24"/>
            </w:rPr>
            <w:t>*2009467*</w:t>
          </w:r>
          <w:r>
            <w:rPr>
              <w:rFonts w:ascii="Barcode 3 of 9 by request" w:hAnsi="Barcode 3 of 9 by request"/>
              <w:spacing w:val="0"/>
              <w:w w:val="100"/>
              <w:sz w:val="24"/>
            </w:rPr>
            <w:fldChar w:fldCharType="end"/>
          </w:r>
        </w:p>
      </w:tc>
      <w:tc>
        <w:tcPr>
          <w:tcW w:w="4920" w:type="dxa"/>
        </w:tcPr>
        <w:p w14:paraId="70C0AFD6" w14:textId="77777777" w:rsidR="001536F9" w:rsidRDefault="001536F9" w:rsidP="001536F9">
          <w:pPr>
            <w:pStyle w:val="Footer"/>
            <w:spacing w:line="240" w:lineRule="atLeast"/>
            <w:jc w:val="right"/>
            <w:rPr>
              <w:b w:val="0"/>
              <w:sz w:val="20"/>
            </w:rPr>
          </w:pPr>
          <w:r>
            <w:rPr>
              <w:b w:val="0"/>
              <w:noProof/>
              <w:sz w:val="20"/>
            </w:rPr>
            <w:drawing>
              <wp:inline distT="0" distB="0" distL="0" distR="0" wp14:anchorId="6EEFE838" wp14:editId="04AC982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1BB6A76" w14:textId="77777777" w:rsidR="001536F9" w:rsidRPr="001536F9" w:rsidRDefault="001536F9" w:rsidP="001536F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EF66" w14:textId="77777777" w:rsidR="00C1301E" w:rsidRDefault="00C1301E" w:rsidP="00101B18">
      <w:pPr>
        <w:spacing w:line="240" w:lineRule="auto"/>
      </w:pPr>
      <w:r>
        <w:separator/>
      </w:r>
    </w:p>
  </w:footnote>
  <w:footnote w:type="continuationSeparator" w:id="0">
    <w:p w14:paraId="6B1BC56E" w14:textId="77777777" w:rsidR="00C1301E" w:rsidRDefault="00C1301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536F9" w14:paraId="2F201E1E" w14:textId="77777777" w:rsidTr="001536F9">
      <w:trPr>
        <w:trHeight w:hRule="exact" w:val="864"/>
      </w:trPr>
      <w:tc>
        <w:tcPr>
          <w:tcW w:w="4920" w:type="dxa"/>
          <w:shd w:val="clear" w:color="auto" w:fill="auto"/>
          <w:vAlign w:val="bottom"/>
        </w:tcPr>
        <w:p w14:paraId="643DBF45" w14:textId="5DC4FFA5" w:rsidR="001536F9" w:rsidRPr="001536F9" w:rsidRDefault="001536F9" w:rsidP="001536F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7C92">
            <w:rPr>
              <w:b/>
              <w:color w:val="000000"/>
            </w:rPr>
            <w:t>ST/AI/2020/2</w:t>
          </w:r>
          <w:r>
            <w:rPr>
              <w:b/>
              <w:color w:val="000000"/>
            </w:rPr>
            <w:fldChar w:fldCharType="end"/>
          </w:r>
        </w:p>
      </w:tc>
      <w:tc>
        <w:tcPr>
          <w:tcW w:w="4920" w:type="dxa"/>
          <w:shd w:val="clear" w:color="auto" w:fill="auto"/>
          <w:vAlign w:val="bottom"/>
        </w:tcPr>
        <w:p w14:paraId="2FDF933B" w14:textId="77777777" w:rsidR="001536F9" w:rsidRDefault="001536F9" w:rsidP="001536F9">
          <w:pPr>
            <w:pStyle w:val="Header"/>
          </w:pPr>
        </w:p>
      </w:tc>
    </w:tr>
  </w:tbl>
  <w:p w14:paraId="7E303D03" w14:textId="77777777" w:rsidR="001536F9" w:rsidRPr="001536F9" w:rsidRDefault="001536F9" w:rsidP="001536F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536F9" w14:paraId="52E8A267" w14:textId="77777777" w:rsidTr="001536F9">
      <w:trPr>
        <w:trHeight w:hRule="exact" w:val="864"/>
      </w:trPr>
      <w:tc>
        <w:tcPr>
          <w:tcW w:w="4920" w:type="dxa"/>
          <w:shd w:val="clear" w:color="auto" w:fill="auto"/>
          <w:vAlign w:val="bottom"/>
        </w:tcPr>
        <w:p w14:paraId="1FB6D4DC" w14:textId="77777777" w:rsidR="001536F9" w:rsidRDefault="001536F9" w:rsidP="001536F9">
          <w:pPr>
            <w:pStyle w:val="Header"/>
          </w:pPr>
        </w:p>
      </w:tc>
      <w:tc>
        <w:tcPr>
          <w:tcW w:w="4920" w:type="dxa"/>
          <w:shd w:val="clear" w:color="auto" w:fill="auto"/>
          <w:vAlign w:val="bottom"/>
        </w:tcPr>
        <w:p w14:paraId="4410C880" w14:textId="5C9B07F0" w:rsidR="001536F9" w:rsidRPr="001536F9" w:rsidRDefault="001536F9" w:rsidP="001536F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7C92">
            <w:rPr>
              <w:b/>
              <w:color w:val="000000"/>
            </w:rPr>
            <w:t>ST/AI/2020/2</w:t>
          </w:r>
          <w:r>
            <w:rPr>
              <w:b/>
              <w:color w:val="000000"/>
            </w:rPr>
            <w:fldChar w:fldCharType="end"/>
          </w:r>
        </w:p>
      </w:tc>
    </w:tr>
  </w:tbl>
  <w:p w14:paraId="41AB2355" w14:textId="77777777" w:rsidR="001536F9" w:rsidRPr="001536F9" w:rsidRDefault="001536F9" w:rsidP="001536F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536F9" w14:paraId="01E73498" w14:textId="77777777" w:rsidTr="001536F9">
      <w:trPr>
        <w:trHeight w:hRule="exact" w:val="864"/>
      </w:trPr>
      <w:tc>
        <w:tcPr>
          <w:tcW w:w="1267" w:type="dxa"/>
          <w:tcBorders>
            <w:bottom w:val="single" w:sz="4" w:space="0" w:color="auto"/>
          </w:tcBorders>
          <w:shd w:val="clear" w:color="auto" w:fill="auto"/>
          <w:vAlign w:val="bottom"/>
        </w:tcPr>
        <w:p w14:paraId="61FF8BC2" w14:textId="77777777" w:rsidR="001536F9" w:rsidRDefault="001536F9" w:rsidP="001536F9">
          <w:pPr>
            <w:pStyle w:val="Header"/>
            <w:spacing w:after="120"/>
          </w:pPr>
        </w:p>
      </w:tc>
      <w:tc>
        <w:tcPr>
          <w:tcW w:w="2059" w:type="dxa"/>
          <w:tcBorders>
            <w:bottom w:val="single" w:sz="4" w:space="0" w:color="auto"/>
          </w:tcBorders>
          <w:shd w:val="clear" w:color="auto" w:fill="auto"/>
          <w:vAlign w:val="bottom"/>
        </w:tcPr>
        <w:p w14:paraId="23A18BFD" w14:textId="77777777" w:rsidR="001536F9" w:rsidRPr="001536F9" w:rsidRDefault="001536F9" w:rsidP="001536F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7841BB7" w14:textId="77777777" w:rsidR="001536F9" w:rsidRDefault="001536F9" w:rsidP="001536F9">
          <w:pPr>
            <w:pStyle w:val="Header"/>
            <w:spacing w:after="120"/>
          </w:pPr>
        </w:p>
      </w:tc>
      <w:tc>
        <w:tcPr>
          <w:tcW w:w="6466" w:type="dxa"/>
          <w:gridSpan w:val="3"/>
          <w:tcBorders>
            <w:bottom w:val="single" w:sz="4" w:space="0" w:color="auto"/>
          </w:tcBorders>
          <w:shd w:val="clear" w:color="auto" w:fill="auto"/>
          <w:vAlign w:val="bottom"/>
        </w:tcPr>
        <w:p w14:paraId="7227F4CC" w14:textId="77777777" w:rsidR="001536F9" w:rsidRPr="001536F9" w:rsidRDefault="001536F9" w:rsidP="001536F9">
          <w:pPr>
            <w:spacing w:after="80" w:line="240" w:lineRule="auto"/>
            <w:jc w:val="right"/>
            <w:rPr>
              <w:position w:val="-4"/>
            </w:rPr>
          </w:pPr>
          <w:r>
            <w:rPr>
              <w:position w:val="-4"/>
              <w:sz w:val="40"/>
            </w:rPr>
            <w:t>ST</w:t>
          </w:r>
          <w:r>
            <w:rPr>
              <w:position w:val="-4"/>
            </w:rPr>
            <w:t>/AI/2020/2</w:t>
          </w:r>
        </w:p>
      </w:tc>
    </w:tr>
    <w:tr w:rsidR="001536F9" w:rsidRPr="001536F9" w14:paraId="08240F06" w14:textId="77777777" w:rsidTr="001536F9">
      <w:trPr>
        <w:trHeight w:hRule="exact" w:val="2880"/>
      </w:trPr>
      <w:tc>
        <w:tcPr>
          <w:tcW w:w="1267" w:type="dxa"/>
          <w:tcBorders>
            <w:top w:val="single" w:sz="4" w:space="0" w:color="auto"/>
            <w:bottom w:val="single" w:sz="12" w:space="0" w:color="auto"/>
          </w:tcBorders>
          <w:shd w:val="clear" w:color="auto" w:fill="auto"/>
        </w:tcPr>
        <w:p w14:paraId="1DD94FB6" w14:textId="77777777" w:rsidR="001536F9" w:rsidRPr="001536F9" w:rsidRDefault="001536F9" w:rsidP="001536F9">
          <w:pPr>
            <w:pStyle w:val="Header"/>
            <w:spacing w:before="120" w:line="240" w:lineRule="auto"/>
            <w:ind w:left="-72"/>
            <w:jc w:val="center"/>
          </w:pPr>
          <w:r>
            <w:t xml:space="preserve">  </w:t>
          </w:r>
          <w:r>
            <w:rPr>
              <w:noProof/>
            </w:rPr>
            <w:drawing>
              <wp:inline distT="0" distB="0" distL="0" distR="0" wp14:anchorId="3A41B85A" wp14:editId="064A2D0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D3BE34" w14:textId="77777777" w:rsidR="001536F9" w:rsidRPr="001536F9" w:rsidRDefault="001536F9" w:rsidP="001536F9">
          <w:pPr>
            <w:pStyle w:val="XLarge"/>
            <w:spacing w:before="109"/>
          </w:pPr>
          <w:r>
            <w:t>Secrétariat</w:t>
          </w:r>
        </w:p>
      </w:tc>
      <w:tc>
        <w:tcPr>
          <w:tcW w:w="245" w:type="dxa"/>
          <w:tcBorders>
            <w:top w:val="single" w:sz="4" w:space="0" w:color="auto"/>
            <w:bottom w:val="single" w:sz="12" w:space="0" w:color="auto"/>
          </w:tcBorders>
          <w:shd w:val="clear" w:color="auto" w:fill="auto"/>
        </w:tcPr>
        <w:p w14:paraId="3A34AD81" w14:textId="77777777" w:rsidR="001536F9" w:rsidRPr="001536F9" w:rsidRDefault="001536F9" w:rsidP="001536F9">
          <w:pPr>
            <w:pStyle w:val="Header"/>
            <w:spacing w:before="109"/>
          </w:pPr>
        </w:p>
      </w:tc>
      <w:tc>
        <w:tcPr>
          <w:tcW w:w="3110" w:type="dxa"/>
          <w:tcBorders>
            <w:top w:val="single" w:sz="4" w:space="0" w:color="auto"/>
            <w:bottom w:val="single" w:sz="12" w:space="0" w:color="auto"/>
          </w:tcBorders>
          <w:shd w:val="clear" w:color="auto" w:fill="auto"/>
        </w:tcPr>
        <w:p w14:paraId="14BF40C2" w14:textId="6FC1B799" w:rsidR="001536F9" w:rsidRPr="00A6499C" w:rsidRDefault="001536F9" w:rsidP="00A6499C">
          <w:pPr>
            <w:pStyle w:val="Publication"/>
            <w:spacing w:before="400"/>
            <w:rPr>
              <w:color w:val="000000"/>
            </w:rPr>
          </w:pPr>
          <w:r>
            <w:rPr>
              <w:color w:val="000000"/>
            </w:rPr>
            <w:t xml:space="preserve">10 </w:t>
          </w:r>
          <w:proofErr w:type="spellStart"/>
          <w:r>
            <w:rPr>
              <w:color w:val="000000"/>
            </w:rPr>
            <w:t>juillet</w:t>
          </w:r>
          <w:proofErr w:type="spellEnd"/>
          <w:r>
            <w:rPr>
              <w:color w:val="000000"/>
            </w:rPr>
            <w:t xml:space="preserve"> 2020</w:t>
          </w:r>
        </w:p>
      </w:tc>
    </w:tr>
  </w:tbl>
  <w:p w14:paraId="6A6103A9" w14:textId="77777777" w:rsidR="001536F9" w:rsidRPr="001536F9" w:rsidRDefault="001536F9" w:rsidP="001536F9">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6A451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7B59B1"/>
    <w:multiLevelType w:val="singleLevel"/>
    <w:tmpl w:val="CD3E767C"/>
    <w:lvl w:ilvl="0">
      <w:start w:val="1"/>
      <w:numFmt w:val="decimal"/>
      <w:lvlRestart w:val="0"/>
      <w:lvlText w:val="2.%1"/>
      <w:lvlJc w:val="left"/>
      <w:pPr>
        <w:tabs>
          <w:tab w:val="num" w:pos="1742"/>
        </w:tabs>
        <w:ind w:left="1267" w:firstLine="0"/>
      </w:pPr>
      <w:rPr>
        <w:w w:val="100"/>
      </w:rPr>
    </w:lvl>
  </w:abstractNum>
  <w:abstractNum w:abstractNumId="2" w15:restartNumberingAfterBreak="0">
    <w:nsid w:val="07EA4A2F"/>
    <w:multiLevelType w:val="singleLevel"/>
    <w:tmpl w:val="070CCD42"/>
    <w:lvl w:ilvl="0">
      <w:start w:val="1"/>
      <w:numFmt w:val="decimal"/>
      <w:lvlRestart w:val="0"/>
      <w:lvlText w:val="3.%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201"/>
    <w:multiLevelType w:val="singleLevel"/>
    <w:tmpl w:val="12DE13F0"/>
    <w:lvl w:ilvl="0">
      <w:start w:val="1"/>
      <w:numFmt w:val="decimal"/>
      <w:lvlRestart w:val="0"/>
      <w:lvlText w:val="5.%1"/>
      <w:lvlJc w:val="left"/>
      <w:pPr>
        <w:tabs>
          <w:tab w:val="num" w:pos="1742"/>
        </w:tabs>
        <w:ind w:left="1267" w:firstLine="0"/>
      </w:pPr>
      <w:rPr>
        <w:w w:val="100"/>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0EAD"/>
    <w:multiLevelType w:val="singleLevel"/>
    <w:tmpl w:val="E08CF5B4"/>
    <w:lvl w:ilvl="0">
      <w:start w:val="1"/>
      <w:numFmt w:val="decimal"/>
      <w:lvlRestart w:val="0"/>
      <w:lvlText w:val="4.%1"/>
      <w:lvlJc w:val="left"/>
      <w:pPr>
        <w:tabs>
          <w:tab w:val="num" w:pos="1742"/>
        </w:tabs>
        <w:ind w:left="1267" w:firstLine="0"/>
      </w:pPr>
      <w:rPr>
        <w:w w:val="100"/>
      </w:rPr>
    </w:lvl>
  </w:abstractNum>
  <w:abstractNum w:abstractNumId="8" w15:restartNumberingAfterBreak="0">
    <w:nsid w:val="734F7135"/>
    <w:multiLevelType w:val="hybridMultilevel"/>
    <w:tmpl w:val="C9E4D31A"/>
    <w:lvl w:ilvl="0" w:tplc="067AF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4"/>
  </w:num>
  <w:num w:numId="6">
    <w:abstractNumId w:val="6"/>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8"/>
    <w:lvlOverride w:ilvl="0">
      <w:lvl w:ilvl="0" w:tplc="067AF0FE">
        <w:start w:val="1"/>
        <w:numFmt w:val="lowerLetter"/>
        <w:lvlText w:val="%1)"/>
        <w:lvlJc w:val="left"/>
        <w:pPr>
          <w:ind w:left="720" w:hanging="360"/>
        </w:pPr>
        <w:rPr>
          <w:rFonts w:hint="default"/>
        </w:rPr>
      </w:lvl>
    </w:lvlOverride>
  </w:num>
  <w:num w:numId="18">
    <w:abstractNumId w:val="8"/>
  </w:num>
  <w:num w:numId="19">
    <w:abstractNumId w:val="1"/>
  </w:num>
  <w:num w:numId="20">
    <w:abstractNumId w:val="2"/>
  </w:num>
  <w:num w:numId="21">
    <w:abstractNumId w:val="7"/>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9467*"/>
    <w:docVar w:name="CreationDt" w:val="16/07/2020 12:05 PM"/>
    <w:docVar w:name="DocCategory" w:val="Doc"/>
    <w:docVar w:name="DocType" w:val="Final"/>
    <w:docVar w:name="DutyStation" w:val="New York"/>
    <w:docVar w:name="FooterJN" w:val="20-09467"/>
    <w:docVar w:name="jobn" w:val="20-09467 (F)"/>
    <w:docVar w:name="jobnDT" w:val="20-09467 (F)   160720"/>
    <w:docVar w:name="jobnDTDT" w:val="20-09467 (F)   160720   160720"/>
    <w:docVar w:name="JobNo" w:val="2009467F"/>
    <w:docVar w:name="JobNo2" w:val="2018196F"/>
    <w:docVar w:name="LocalDrive" w:val="-1"/>
    <w:docVar w:name="OandT" w:val="NFA"/>
    <w:docVar w:name="sss1" w:val="ST/AI/2020/2"/>
    <w:docVar w:name="sss2" w:val="-"/>
    <w:docVar w:name="Symbol1" w:val="ST/AI/2020/2"/>
    <w:docVar w:name="Symbol2" w:val="-"/>
  </w:docVars>
  <w:rsids>
    <w:rsidRoot w:val="00FF06D7"/>
    <w:rsid w:val="00002584"/>
    <w:rsid w:val="0006491F"/>
    <w:rsid w:val="00071D43"/>
    <w:rsid w:val="0007214A"/>
    <w:rsid w:val="00082144"/>
    <w:rsid w:val="000D10C3"/>
    <w:rsid w:val="000E5688"/>
    <w:rsid w:val="00101B18"/>
    <w:rsid w:val="001149C5"/>
    <w:rsid w:val="00122A56"/>
    <w:rsid w:val="00134FEE"/>
    <w:rsid w:val="00146C6A"/>
    <w:rsid w:val="001536F9"/>
    <w:rsid w:val="00166A0D"/>
    <w:rsid w:val="001E2379"/>
    <w:rsid w:val="001E424F"/>
    <w:rsid w:val="001E4B50"/>
    <w:rsid w:val="00245107"/>
    <w:rsid w:val="00245FDC"/>
    <w:rsid w:val="002478A0"/>
    <w:rsid w:val="002A5E20"/>
    <w:rsid w:val="002D6F01"/>
    <w:rsid w:val="0030765E"/>
    <w:rsid w:val="00360E20"/>
    <w:rsid w:val="00366D21"/>
    <w:rsid w:val="003A675A"/>
    <w:rsid w:val="003B5A57"/>
    <w:rsid w:val="003C3412"/>
    <w:rsid w:val="003C62EA"/>
    <w:rsid w:val="003F61E1"/>
    <w:rsid w:val="0040289C"/>
    <w:rsid w:val="00410BE8"/>
    <w:rsid w:val="00423EFA"/>
    <w:rsid w:val="00440C93"/>
    <w:rsid w:val="0044236C"/>
    <w:rsid w:val="00472B7F"/>
    <w:rsid w:val="00480B84"/>
    <w:rsid w:val="0048472A"/>
    <w:rsid w:val="004B64F9"/>
    <w:rsid w:val="004C1A25"/>
    <w:rsid w:val="004E7C92"/>
    <w:rsid w:val="004F4AB0"/>
    <w:rsid w:val="00512D0F"/>
    <w:rsid w:val="00515991"/>
    <w:rsid w:val="005225EC"/>
    <w:rsid w:val="00525097"/>
    <w:rsid w:val="005509B6"/>
    <w:rsid w:val="005605B0"/>
    <w:rsid w:val="00571235"/>
    <w:rsid w:val="00577A36"/>
    <w:rsid w:val="00580CF2"/>
    <w:rsid w:val="005855B0"/>
    <w:rsid w:val="00596189"/>
    <w:rsid w:val="005B398E"/>
    <w:rsid w:val="005C03A7"/>
    <w:rsid w:val="005C5330"/>
    <w:rsid w:val="005F03E4"/>
    <w:rsid w:val="005F1F5F"/>
    <w:rsid w:val="00613A7E"/>
    <w:rsid w:val="00614B70"/>
    <w:rsid w:val="006211CF"/>
    <w:rsid w:val="00632C10"/>
    <w:rsid w:val="0064291C"/>
    <w:rsid w:val="00653742"/>
    <w:rsid w:val="00655C9C"/>
    <w:rsid w:val="00690698"/>
    <w:rsid w:val="00695F8C"/>
    <w:rsid w:val="006E06C4"/>
    <w:rsid w:val="006E4A4B"/>
    <w:rsid w:val="006E5107"/>
    <w:rsid w:val="006F38C7"/>
    <w:rsid w:val="00703106"/>
    <w:rsid w:val="007459AE"/>
    <w:rsid w:val="007531A5"/>
    <w:rsid w:val="00771C9E"/>
    <w:rsid w:val="00784C02"/>
    <w:rsid w:val="0078722A"/>
    <w:rsid w:val="007B3B2A"/>
    <w:rsid w:val="007C57A4"/>
    <w:rsid w:val="007C7A49"/>
    <w:rsid w:val="007D072A"/>
    <w:rsid w:val="007E3B53"/>
    <w:rsid w:val="0082045E"/>
    <w:rsid w:val="008222A3"/>
    <w:rsid w:val="00883D3C"/>
    <w:rsid w:val="00886CF2"/>
    <w:rsid w:val="008F3462"/>
    <w:rsid w:val="009237A6"/>
    <w:rsid w:val="00923B6F"/>
    <w:rsid w:val="00935932"/>
    <w:rsid w:val="009368B6"/>
    <w:rsid w:val="009547DC"/>
    <w:rsid w:val="00975129"/>
    <w:rsid w:val="00980CA3"/>
    <w:rsid w:val="00993CB7"/>
    <w:rsid w:val="00994877"/>
    <w:rsid w:val="009C3BFE"/>
    <w:rsid w:val="009D0EE3"/>
    <w:rsid w:val="009E3220"/>
    <w:rsid w:val="009F40B9"/>
    <w:rsid w:val="00A2494D"/>
    <w:rsid w:val="00A536A1"/>
    <w:rsid w:val="00A6499C"/>
    <w:rsid w:val="00AB0B7D"/>
    <w:rsid w:val="00AC1A8D"/>
    <w:rsid w:val="00AD5F2F"/>
    <w:rsid w:val="00B771E2"/>
    <w:rsid w:val="00B81967"/>
    <w:rsid w:val="00B858D5"/>
    <w:rsid w:val="00B91EFD"/>
    <w:rsid w:val="00C1301E"/>
    <w:rsid w:val="00C138C6"/>
    <w:rsid w:val="00C8304B"/>
    <w:rsid w:val="00CB06FB"/>
    <w:rsid w:val="00CB63C5"/>
    <w:rsid w:val="00D27FCA"/>
    <w:rsid w:val="00D30EED"/>
    <w:rsid w:val="00D4598B"/>
    <w:rsid w:val="00D8094F"/>
    <w:rsid w:val="00D90189"/>
    <w:rsid w:val="00DC7881"/>
    <w:rsid w:val="00E126C3"/>
    <w:rsid w:val="00E343A6"/>
    <w:rsid w:val="00E443AC"/>
    <w:rsid w:val="00E46EBA"/>
    <w:rsid w:val="00E47A1E"/>
    <w:rsid w:val="00E60206"/>
    <w:rsid w:val="00E6351F"/>
    <w:rsid w:val="00E7105F"/>
    <w:rsid w:val="00E7792F"/>
    <w:rsid w:val="00ED72A6"/>
    <w:rsid w:val="00EE37EC"/>
    <w:rsid w:val="00EF2DFA"/>
    <w:rsid w:val="00F313F6"/>
    <w:rsid w:val="00F33C33"/>
    <w:rsid w:val="00F5012D"/>
    <w:rsid w:val="00F51E53"/>
    <w:rsid w:val="00F73093"/>
    <w:rsid w:val="00FA3D05"/>
    <w:rsid w:val="00FA5CC9"/>
    <w:rsid w:val="00FA7AC4"/>
    <w:rsid w:val="00FB0A2C"/>
    <w:rsid w:val="00FB7654"/>
    <w:rsid w:val="00FC59F1"/>
    <w:rsid w:val="00FF06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66BC8"/>
  <w15:chartTrackingRefBased/>
  <w15:docId w15:val="{AF718766-7AB8-49FD-A0AF-56FCBECA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B2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B3B2A"/>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B3B2A"/>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B3B2A"/>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B3B2A"/>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B3B2A"/>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B3B2A"/>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B3B2A"/>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3B2A"/>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3B2A"/>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B3B2A"/>
    <w:pPr>
      <w:keepNext/>
      <w:keepLines/>
      <w:suppressAutoHyphens/>
      <w:spacing w:line="270" w:lineRule="exact"/>
      <w:outlineLvl w:val="0"/>
    </w:pPr>
    <w:rPr>
      <w:b/>
      <w:sz w:val="24"/>
    </w:rPr>
  </w:style>
  <w:style w:type="paragraph" w:customStyle="1" w:styleId="HCH">
    <w:name w:val="_ H _CH"/>
    <w:basedOn w:val="H1"/>
    <w:next w:val="Normal"/>
    <w:qFormat/>
    <w:rsid w:val="007B3B2A"/>
    <w:pPr>
      <w:spacing w:line="300" w:lineRule="exact"/>
    </w:pPr>
    <w:rPr>
      <w:spacing w:val="-2"/>
      <w:sz w:val="28"/>
    </w:rPr>
  </w:style>
  <w:style w:type="paragraph" w:customStyle="1" w:styleId="HM">
    <w:name w:val="_ H __M"/>
    <w:basedOn w:val="HCH"/>
    <w:next w:val="Normal"/>
    <w:qFormat/>
    <w:rsid w:val="007B3B2A"/>
    <w:pPr>
      <w:spacing w:line="360" w:lineRule="exact"/>
    </w:pPr>
    <w:rPr>
      <w:spacing w:val="-3"/>
      <w:w w:val="99"/>
      <w:sz w:val="34"/>
    </w:rPr>
  </w:style>
  <w:style w:type="paragraph" w:customStyle="1" w:styleId="H23">
    <w:name w:val="_ H_2/3"/>
    <w:basedOn w:val="H1"/>
    <w:next w:val="SingleTxt"/>
    <w:qFormat/>
    <w:rsid w:val="007B3B2A"/>
    <w:pPr>
      <w:spacing w:line="240" w:lineRule="exact"/>
      <w:outlineLvl w:val="1"/>
    </w:pPr>
    <w:rPr>
      <w:spacing w:val="2"/>
      <w:sz w:val="20"/>
    </w:rPr>
  </w:style>
  <w:style w:type="paragraph" w:customStyle="1" w:styleId="H4">
    <w:name w:val="_ H_4"/>
    <w:basedOn w:val="Normal"/>
    <w:next w:val="Normal"/>
    <w:qFormat/>
    <w:rsid w:val="007B3B2A"/>
    <w:pPr>
      <w:keepNext/>
      <w:keepLines/>
      <w:tabs>
        <w:tab w:val="right" w:pos="360"/>
      </w:tabs>
      <w:suppressAutoHyphens/>
      <w:outlineLvl w:val="3"/>
    </w:pPr>
    <w:rPr>
      <w:i/>
      <w:spacing w:val="3"/>
    </w:rPr>
  </w:style>
  <w:style w:type="paragraph" w:customStyle="1" w:styleId="H56">
    <w:name w:val="_ H_5/6"/>
    <w:basedOn w:val="Normal"/>
    <w:next w:val="Normal"/>
    <w:qFormat/>
    <w:rsid w:val="007B3B2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B3B2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B3B2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B3B2A"/>
    <w:pPr>
      <w:spacing w:line="540" w:lineRule="exact"/>
    </w:pPr>
    <w:rPr>
      <w:spacing w:val="-8"/>
      <w:w w:val="96"/>
      <w:sz w:val="57"/>
    </w:rPr>
  </w:style>
  <w:style w:type="paragraph" w:customStyle="1" w:styleId="SS">
    <w:name w:val="__S_S"/>
    <w:basedOn w:val="HCH"/>
    <w:next w:val="Normal"/>
    <w:qFormat/>
    <w:rsid w:val="007B3B2A"/>
    <w:pPr>
      <w:ind w:left="1267" w:right="1267"/>
    </w:pPr>
  </w:style>
  <w:style w:type="paragraph" w:customStyle="1" w:styleId="SingleTxt">
    <w:name w:val="__Single Txt"/>
    <w:basedOn w:val="Normal"/>
    <w:qFormat/>
    <w:rsid w:val="007B3B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B3B2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7B3B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B3B2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B3B2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3B2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B3B2A"/>
    <w:pPr>
      <w:numPr>
        <w:numId w:val="5"/>
      </w:numPr>
      <w:spacing w:after="120"/>
      <w:ind w:right="1267"/>
      <w:jc w:val="both"/>
    </w:pPr>
  </w:style>
  <w:style w:type="paragraph" w:customStyle="1" w:styleId="Bullet2">
    <w:name w:val="Bullet 2"/>
    <w:basedOn w:val="Normal"/>
    <w:qFormat/>
    <w:rsid w:val="007B3B2A"/>
    <w:pPr>
      <w:numPr>
        <w:numId w:val="6"/>
      </w:numPr>
      <w:spacing w:after="120"/>
      <w:ind w:right="1264"/>
      <w:jc w:val="both"/>
    </w:pPr>
  </w:style>
  <w:style w:type="paragraph" w:customStyle="1" w:styleId="Bullet3">
    <w:name w:val="Bullet 3"/>
    <w:basedOn w:val="SingleTxt"/>
    <w:qFormat/>
    <w:rsid w:val="007B3B2A"/>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B3B2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B3B2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B3B2A"/>
    <w:pPr>
      <w:spacing w:line="210" w:lineRule="exact"/>
    </w:pPr>
    <w:rPr>
      <w:sz w:val="17"/>
      <w:szCs w:val="20"/>
    </w:rPr>
  </w:style>
  <w:style w:type="character" w:customStyle="1" w:styleId="EndnoteTextChar">
    <w:name w:val="Endnote Text Char"/>
    <w:link w:val="EndnoteText"/>
    <w:uiPriority w:val="99"/>
    <w:semiHidden/>
    <w:rsid w:val="007B3B2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B3B2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B3B2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B3B2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B3B2A"/>
    <w:pPr>
      <w:spacing w:line="210" w:lineRule="exact"/>
    </w:pPr>
    <w:rPr>
      <w:sz w:val="17"/>
      <w:szCs w:val="20"/>
    </w:rPr>
  </w:style>
  <w:style w:type="character" w:customStyle="1" w:styleId="FootnoteTextChar">
    <w:name w:val="Footnote Text Char"/>
    <w:link w:val="FootnoteText"/>
    <w:uiPriority w:val="99"/>
    <w:rsid w:val="007B3B2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B3B2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B3B2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B3B2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B3B2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B3B2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B3B2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B3B2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B3B2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B3B2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B3B2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B3B2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B3B2A"/>
    <w:rPr>
      <w:sz w:val="14"/>
    </w:rPr>
  </w:style>
  <w:style w:type="paragraph" w:styleId="ListParagraph">
    <w:name w:val="List Paragraph"/>
    <w:basedOn w:val="Normal"/>
    <w:uiPriority w:val="34"/>
    <w:rsid w:val="007B3B2A"/>
    <w:pPr>
      <w:ind w:left="720"/>
      <w:contextualSpacing/>
    </w:pPr>
  </w:style>
  <w:style w:type="paragraph" w:styleId="NoSpacing">
    <w:name w:val="No Spacing"/>
    <w:uiPriority w:val="1"/>
    <w:rsid w:val="007B3B2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B3B2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B3B2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B3B2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B3B2A"/>
    <w:pPr>
      <w:tabs>
        <w:tab w:val="right" w:pos="9965"/>
      </w:tabs>
      <w:spacing w:line="210" w:lineRule="exact"/>
    </w:pPr>
    <w:rPr>
      <w:spacing w:val="5"/>
      <w:w w:val="104"/>
      <w:sz w:val="17"/>
    </w:rPr>
  </w:style>
  <w:style w:type="paragraph" w:customStyle="1" w:styleId="SmallX">
    <w:name w:val="SmallX"/>
    <w:basedOn w:val="Small"/>
    <w:next w:val="Normal"/>
    <w:qFormat/>
    <w:rsid w:val="007B3B2A"/>
    <w:pPr>
      <w:spacing w:line="180" w:lineRule="exact"/>
      <w:jc w:val="right"/>
    </w:pPr>
    <w:rPr>
      <w:spacing w:val="6"/>
      <w:w w:val="106"/>
      <w:sz w:val="14"/>
    </w:rPr>
  </w:style>
  <w:style w:type="character" w:styleId="Strong">
    <w:name w:val="Strong"/>
    <w:uiPriority w:val="22"/>
    <w:rsid w:val="007B3B2A"/>
    <w:rPr>
      <w:b/>
      <w:bCs/>
    </w:rPr>
  </w:style>
  <w:style w:type="paragraph" w:customStyle="1" w:styleId="Style1">
    <w:name w:val="Style1"/>
    <w:basedOn w:val="Normal"/>
    <w:qFormat/>
    <w:rsid w:val="007B3B2A"/>
  </w:style>
  <w:style w:type="paragraph" w:customStyle="1" w:styleId="Style2">
    <w:name w:val="Style2"/>
    <w:basedOn w:val="Normal"/>
    <w:autoRedefine/>
    <w:qFormat/>
    <w:rsid w:val="007B3B2A"/>
  </w:style>
  <w:style w:type="paragraph" w:customStyle="1" w:styleId="TitleHCH">
    <w:name w:val="Title_H_CH"/>
    <w:basedOn w:val="H1"/>
    <w:next w:val="SingleTxt"/>
    <w:qFormat/>
    <w:rsid w:val="007B3B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B3B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B3B2A"/>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536F9"/>
    <w:rPr>
      <w:sz w:val="16"/>
      <w:szCs w:val="16"/>
    </w:rPr>
  </w:style>
  <w:style w:type="paragraph" w:styleId="CommentText">
    <w:name w:val="annotation text"/>
    <w:basedOn w:val="Normal"/>
    <w:link w:val="CommentTextChar"/>
    <w:uiPriority w:val="99"/>
    <w:semiHidden/>
    <w:unhideWhenUsed/>
    <w:rsid w:val="001536F9"/>
    <w:pPr>
      <w:spacing w:line="240" w:lineRule="auto"/>
    </w:pPr>
    <w:rPr>
      <w:szCs w:val="20"/>
    </w:rPr>
  </w:style>
  <w:style w:type="character" w:customStyle="1" w:styleId="CommentTextChar">
    <w:name w:val="Comment Text Char"/>
    <w:basedOn w:val="DefaultParagraphFont"/>
    <w:link w:val="CommentText"/>
    <w:uiPriority w:val="99"/>
    <w:semiHidden/>
    <w:rsid w:val="001536F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536F9"/>
    <w:rPr>
      <w:b/>
      <w:bCs/>
    </w:rPr>
  </w:style>
  <w:style w:type="character" w:customStyle="1" w:styleId="CommentSubjectChar">
    <w:name w:val="Comment Subject Char"/>
    <w:basedOn w:val="CommentTextChar"/>
    <w:link w:val="CommentSubject"/>
    <w:uiPriority w:val="99"/>
    <w:semiHidden/>
    <w:rsid w:val="001536F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6499C"/>
    <w:rPr>
      <w:color w:val="0000FF"/>
      <w:u w:val="none"/>
    </w:rPr>
  </w:style>
  <w:style w:type="character" w:styleId="FollowedHyperlink">
    <w:name w:val="FollowedHyperlink"/>
    <w:basedOn w:val="DefaultParagraphFont"/>
    <w:uiPriority w:val="99"/>
    <w:semiHidden/>
    <w:unhideWhenUsed/>
    <w:rsid w:val="00A6499C"/>
    <w:rPr>
      <w:color w:val="0000FF"/>
      <w:u w:val="none"/>
    </w:rPr>
  </w:style>
  <w:style w:type="character" w:styleId="UnresolvedMention">
    <w:name w:val="Unresolved Mention"/>
    <w:basedOn w:val="DefaultParagraphFont"/>
    <w:uiPriority w:val="99"/>
    <w:semiHidden/>
    <w:unhideWhenUsed/>
    <w:rsid w:val="00A6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48/Amend.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4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Veronica Hoyos Farfan</cp:lastModifiedBy>
  <cp:revision>2</cp:revision>
  <cp:lastPrinted>2020-07-16T16:46:00Z</cp:lastPrinted>
  <dcterms:created xsi:type="dcterms:W3CDTF">2020-07-24T02:34:00Z</dcterms:created>
  <dcterms:modified xsi:type="dcterms:W3CDTF">2020-07-24T02:34:00Z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2009467F</vt:lpwstr>
  </property>
  <property fmtid="{D5CDD505-2E9C-101B-9397-08002B2CF9AE}" pid="3" name="ODSRefJobNo">
    <vt:lpwstr>2018196F</vt:lpwstr>
  </property>
  <property fmtid="{D5CDD505-2E9C-101B-9397-08002B2CF9AE}" pid="4" name="Symbol1">
    <vt:lpwstr>ST/AI/2020/2</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Instruction administrative_x000d_</vt:lpwstr>
  </property>
  <property fmtid="{D5CDD505-2E9C-101B-9397-08002B2CF9AE}" pid="14" name="Title2">
    <vt:lpwstr>		Remboursement des frais de taxi et de voiturage à New York _x000d_</vt:lpwstr>
  </property>
</Properties>
</file>