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99537" w14:textId="77777777" w:rsidR="00D24C20" w:rsidRPr="00891AB7" w:rsidRDefault="00D24C20" w:rsidP="00D24C20">
      <w:pPr>
        <w:spacing w:line="240" w:lineRule="auto"/>
        <w:rPr>
          <w:sz w:val="2"/>
        </w:rPr>
        <w:sectPr w:rsidR="00D24C20" w:rsidRPr="00891AB7" w:rsidSect="00F5219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233FEFC5" w14:textId="77777777" w:rsidR="00F5219C" w:rsidRDefault="00F5219C" w:rsidP="00F5219C">
      <w:pPr>
        <w:pStyle w:val="TitleHCH"/>
        <w:ind w:left="1267" w:right="1260" w:hanging="1267"/>
      </w:pPr>
      <w:r>
        <w:tab/>
      </w:r>
      <w:r>
        <w:tab/>
        <w:t>Secretary-General’s bulletin</w:t>
      </w:r>
    </w:p>
    <w:p w14:paraId="66DE25F7" w14:textId="418F9844" w:rsidR="00F5219C" w:rsidRPr="00F5219C" w:rsidRDefault="00F5219C" w:rsidP="00F5219C">
      <w:pPr>
        <w:pStyle w:val="SingleTxt"/>
        <w:spacing w:after="0" w:line="120" w:lineRule="exact"/>
        <w:rPr>
          <w:sz w:val="10"/>
        </w:rPr>
      </w:pPr>
    </w:p>
    <w:p w14:paraId="3CD151FA" w14:textId="4542C587" w:rsidR="00F5219C" w:rsidRPr="00F5219C" w:rsidRDefault="00F5219C" w:rsidP="00F5219C">
      <w:pPr>
        <w:pStyle w:val="SingleTxt"/>
        <w:spacing w:after="0" w:line="120" w:lineRule="exact"/>
        <w:rPr>
          <w:sz w:val="10"/>
        </w:rPr>
      </w:pPr>
    </w:p>
    <w:p w14:paraId="47703EAE" w14:textId="77777777" w:rsidR="00F5219C" w:rsidRDefault="00F5219C" w:rsidP="00F5219C">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Abolishment of obsolete Secretary-General’s bulletins</w:t>
      </w:r>
    </w:p>
    <w:p w14:paraId="3821760C" w14:textId="2B6900E8" w:rsidR="00F5219C" w:rsidRPr="00F5219C" w:rsidRDefault="00F5219C" w:rsidP="00F5219C">
      <w:pPr>
        <w:pStyle w:val="SingleTxt"/>
        <w:spacing w:after="0" w:line="120" w:lineRule="exact"/>
        <w:rPr>
          <w:sz w:val="10"/>
        </w:rPr>
      </w:pPr>
    </w:p>
    <w:p w14:paraId="7654956D" w14:textId="25F56BF0" w:rsidR="00F5219C" w:rsidRPr="00F5219C" w:rsidRDefault="00F5219C" w:rsidP="00F5219C">
      <w:pPr>
        <w:pStyle w:val="SingleTxt"/>
        <w:spacing w:after="0" w:line="120" w:lineRule="exact"/>
        <w:rPr>
          <w:sz w:val="10"/>
        </w:rPr>
      </w:pPr>
    </w:p>
    <w:p w14:paraId="6CBC06B4" w14:textId="77777777" w:rsidR="00F5219C" w:rsidRDefault="00F5219C" w:rsidP="00F5219C">
      <w:pPr>
        <w:pStyle w:val="SingleTxt"/>
      </w:pPr>
      <w:r>
        <w:tab/>
        <w:t>The Secretary-General, for the purpose of abolishing Secretary-General’s bulletins containing rules and provisions that are either no longer applicable, owing to changed circumstances, or have been incorporated into or replaced by new bulletins, and for the purpose of streamlining the rules of the Organization, promulgates the following:</w:t>
      </w:r>
    </w:p>
    <w:p w14:paraId="045A2B0B" w14:textId="07D3121C" w:rsidR="00F5219C" w:rsidRPr="00F5219C" w:rsidRDefault="00F5219C" w:rsidP="00F5219C">
      <w:pPr>
        <w:pStyle w:val="SingleTxt"/>
        <w:spacing w:after="0" w:line="120" w:lineRule="exact"/>
        <w:rPr>
          <w:sz w:val="10"/>
        </w:rPr>
      </w:pPr>
    </w:p>
    <w:p w14:paraId="1231FE05" w14:textId="77777777" w:rsidR="00F5219C" w:rsidRDefault="00F5219C" w:rsidP="00F521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w:t>
      </w:r>
    </w:p>
    <w:p w14:paraId="22EAC210" w14:textId="77777777" w:rsidR="00F5219C" w:rsidRDefault="00F5219C" w:rsidP="00F521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Secretary-General’s bulletins</w:t>
      </w:r>
    </w:p>
    <w:p w14:paraId="232394CA" w14:textId="6010952F" w:rsidR="00F5219C" w:rsidRPr="00F5219C" w:rsidRDefault="00F5219C" w:rsidP="00F5219C">
      <w:pPr>
        <w:pStyle w:val="SingleTxt"/>
        <w:spacing w:after="0" w:line="120" w:lineRule="exact"/>
        <w:rPr>
          <w:sz w:val="10"/>
        </w:rPr>
      </w:pPr>
    </w:p>
    <w:p w14:paraId="5089928B" w14:textId="01E65699" w:rsidR="00F5219C" w:rsidRDefault="00F5219C" w:rsidP="00F5219C">
      <w:pPr>
        <w:pStyle w:val="SingleTxt"/>
      </w:pPr>
      <w:r>
        <w:tab/>
        <w:t>The following Secretary-General’s bulletins are hereby abolished:</w:t>
      </w:r>
      <w:r>
        <w:rPr>
          <w:rStyle w:val="FootnoteReference"/>
        </w:rPr>
        <w:footnoteReference w:id="1"/>
      </w:r>
      <w:r>
        <w:t xml:space="preserve"> </w:t>
      </w:r>
    </w:p>
    <w:p w14:paraId="243719CA" w14:textId="1CC81AEC" w:rsidR="00F5219C" w:rsidRDefault="00F5219C" w:rsidP="00F5219C">
      <w:pPr>
        <w:pStyle w:val="SingleTxt"/>
      </w:pPr>
      <w:r>
        <w:tab/>
        <w:t>(a)</w:t>
      </w:r>
      <w:r>
        <w:tab/>
      </w:r>
      <w:hyperlink r:id="rId13" w:history="1">
        <w:r w:rsidRPr="00F5219C">
          <w:rPr>
            <w:rStyle w:val="Hyperlink"/>
          </w:rPr>
          <w:t>ST/SGB/177</w:t>
        </w:r>
      </w:hyperlink>
      <w:r>
        <w:t xml:space="preserve"> of 19 November 1982, entitled “Policies for obtaining the services of individuals on behalf of the Organization”;</w:t>
      </w:r>
    </w:p>
    <w:p w14:paraId="70E53019" w14:textId="73EA39AE" w:rsidR="00F5219C" w:rsidRDefault="00F5219C" w:rsidP="00F5219C">
      <w:pPr>
        <w:pStyle w:val="SingleTxt"/>
      </w:pPr>
      <w:r>
        <w:tab/>
        <w:t>(b)</w:t>
      </w:r>
      <w:r>
        <w:tab/>
      </w:r>
      <w:hyperlink r:id="rId14" w:history="1">
        <w:r w:rsidRPr="00F5219C">
          <w:rPr>
            <w:rStyle w:val="Hyperlink"/>
          </w:rPr>
          <w:t>ST/SGB/240</w:t>
        </w:r>
      </w:hyperlink>
      <w:r>
        <w:t xml:space="preserve"> of 26 June 1991, entitled “United Nations International Drug Control Programme”;</w:t>
      </w:r>
    </w:p>
    <w:p w14:paraId="2373277E" w14:textId="448B0302" w:rsidR="00F5219C" w:rsidRDefault="00F5219C" w:rsidP="00F5219C">
      <w:pPr>
        <w:pStyle w:val="SingleTxt"/>
      </w:pPr>
      <w:r>
        <w:tab/>
        <w:t>(c)</w:t>
      </w:r>
      <w:r>
        <w:tab/>
      </w:r>
      <w:hyperlink r:id="rId15" w:history="1">
        <w:r w:rsidRPr="00F5219C">
          <w:rPr>
            <w:rStyle w:val="Hyperlink"/>
          </w:rPr>
          <w:t>ST/SGB/1999/17</w:t>
        </w:r>
      </w:hyperlink>
      <w:r>
        <w:t xml:space="preserve"> of 30 November 1999, entitled “United Nations personnel policy on HIV/AIDS”;</w:t>
      </w:r>
    </w:p>
    <w:p w14:paraId="13BEE2B8" w14:textId="4F602BC4" w:rsidR="00F5219C" w:rsidRDefault="00F5219C" w:rsidP="00F5219C">
      <w:pPr>
        <w:pStyle w:val="SingleTxt"/>
      </w:pPr>
      <w:r>
        <w:tab/>
        <w:t>(d)</w:t>
      </w:r>
      <w:r>
        <w:tab/>
      </w:r>
      <w:hyperlink r:id="rId16" w:history="1">
        <w:r w:rsidRPr="00F5219C">
          <w:rPr>
            <w:rStyle w:val="Hyperlink"/>
          </w:rPr>
          <w:t>ST/SGB/2004/9</w:t>
        </w:r>
      </w:hyperlink>
      <w:r>
        <w:t xml:space="preserve"> of 1 June 2004, entitled “Independent inquiry into the oil-for-food programme”.</w:t>
      </w:r>
    </w:p>
    <w:p w14:paraId="1D0C6D6F" w14:textId="70D455B2" w:rsidR="00F5219C" w:rsidRPr="00F5219C" w:rsidRDefault="00F5219C" w:rsidP="00F5219C">
      <w:pPr>
        <w:pStyle w:val="SingleTxt"/>
        <w:spacing w:after="0" w:line="120" w:lineRule="exact"/>
        <w:rPr>
          <w:sz w:val="10"/>
        </w:rPr>
      </w:pPr>
    </w:p>
    <w:p w14:paraId="20F91A20" w14:textId="77777777" w:rsidR="00F5219C" w:rsidRDefault="00F5219C" w:rsidP="00F521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2</w:t>
      </w:r>
    </w:p>
    <w:p w14:paraId="0F6C00B1" w14:textId="77777777" w:rsidR="00F5219C" w:rsidRDefault="00F5219C" w:rsidP="00F5219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Final provision</w:t>
      </w:r>
    </w:p>
    <w:p w14:paraId="3D6334B8" w14:textId="4B03DF5D" w:rsidR="00F5219C" w:rsidRPr="00F5219C" w:rsidRDefault="00F5219C" w:rsidP="00F5219C">
      <w:pPr>
        <w:pStyle w:val="SingleTxt"/>
        <w:spacing w:after="0" w:line="120" w:lineRule="exact"/>
        <w:rPr>
          <w:sz w:val="10"/>
        </w:rPr>
      </w:pPr>
    </w:p>
    <w:p w14:paraId="21EA51B2" w14:textId="77777777" w:rsidR="00F5219C" w:rsidRDefault="00F5219C" w:rsidP="00F5219C">
      <w:pPr>
        <w:pStyle w:val="SingleTxt"/>
      </w:pPr>
      <w:r>
        <w:tab/>
        <w:t>The present bulletin shall enter into force on 6 August 2018.</w:t>
      </w:r>
    </w:p>
    <w:p w14:paraId="354CE98A" w14:textId="6A6C11AF" w:rsidR="00F5219C" w:rsidRPr="00F5219C" w:rsidRDefault="00F5219C" w:rsidP="00F5219C">
      <w:pPr>
        <w:pStyle w:val="SingleTxt"/>
        <w:spacing w:after="0" w:line="120" w:lineRule="exact"/>
        <w:rPr>
          <w:sz w:val="10"/>
        </w:rPr>
      </w:pPr>
    </w:p>
    <w:p w14:paraId="4EEF5864" w14:textId="61D7E9BC" w:rsidR="00F5219C" w:rsidRPr="00F5219C" w:rsidRDefault="00F5219C" w:rsidP="00F5219C">
      <w:pPr>
        <w:pStyle w:val="SingleTxt"/>
        <w:spacing w:after="0" w:line="120" w:lineRule="exact"/>
        <w:rPr>
          <w:sz w:val="10"/>
        </w:rPr>
      </w:pPr>
    </w:p>
    <w:p w14:paraId="07981A28" w14:textId="77777777" w:rsidR="00F5219C" w:rsidRDefault="00F5219C" w:rsidP="00F5219C">
      <w:pPr>
        <w:pStyle w:val="SingleTxt"/>
        <w:spacing w:after="0"/>
        <w:jc w:val="right"/>
      </w:pPr>
      <w:bookmarkStart w:id="1" w:name="BeginPage"/>
      <w:bookmarkEnd w:id="1"/>
      <w:r>
        <w:t>(</w:t>
      </w:r>
      <w:r w:rsidRPr="00F5219C">
        <w:rPr>
          <w:i/>
          <w:iCs/>
        </w:rPr>
        <w:t>Signed</w:t>
      </w:r>
      <w:r>
        <w:t xml:space="preserve">) António </w:t>
      </w:r>
      <w:r w:rsidRPr="00F5219C">
        <w:rPr>
          <w:b/>
          <w:bCs/>
        </w:rPr>
        <w:t>Guterres</w:t>
      </w:r>
    </w:p>
    <w:p w14:paraId="71301DEF" w14:textId="77777777" w:rsidR="00F5219C" w:rsidRDefault="00F5219C" w:rsidP="00F5219C">
      <w:pPr>
        <w:pStyle w:val="SingleTxt"/>
        <w:jc w:val="right"/>
      </w:pPr>
      <w:r>
        <w:t>Secretary-General</w:t>
      </w:r>
    </w:p>
    <w:p w14:paraId="51CEBDC9" w14:textId="2754C539" w:rsidR="00D24C20" w:rsidRPr="00F5219C" w:rsidRDefault="00F5219C" w:rsidP="00D24C20">
      <w:pPr>
        <w:pStyle w:val="SingleTxt"/>
      </w:pPr>
      <w:r>
        <w:rPr>
          <w:noProof/>
          <w:w w:val="100"/>
        </w:rPr>
        <mc:AlternateContent>
          <mc:Choice Requires="wps">
            <w:drawing>
              <wp:anchor distT="0" distB="0" distL="114300" distR="114300" simplePos="0" relativeHeight="251659264" behindDoc="0" locked="0" layoutInCell="1" allowOverlap="1" wp14:anchorId="7A1ED39A" wp14:editId="13E9CAB5">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365F2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D24C20" w:rsidRPr="00F5219C" w:rsidSect="00F5219C">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DA903" w14:textId="77777777" w:rsidR="007B254F" w:rsidRDefault="007B254F" w:rsidP="00556720">
      <w:r>
        <w:separator/>
      </w:r>
    </w:p>
  </w:endnote>
  <w:endnote w:type="continuationSeparator" w:id="0">
    <w:p w14:paraId="42AF341D" w14:textId="77777777" w:rsidR="007B254F" w:rsidRDefault="007B254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24C20" w14:paraId="12332310" w14:textId="77777777" w:rsidTr="00D24C20">
      <w:tc>
        <w:tcPr>
          <w:tcW w:w="4920" w:type="dxa"/>
          <w:shd w:val="clear" w:color="auto" w:fill="auto"/>
        </w:tcPr>
        <w:p w14:paraId="73EDD508" w14:textId="2C0D83B5" w:rsidR="00D24C20" w:rsidRPr="00D24C20" w:rsidRDefault="00D24C20" w:rsidP="00D24C2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A7E43">
            <w:rPr>
              <w:b w:val="0"/>
              <w:w w:val="103"/>
              <w:sz w:val="14"/>
            </w:rPr>
            <w:t>18-13080</w:t>
          </w:r>
          <w:r>
            <w:rPr>
              <w:b w:val="0"/>
              <w:w w:val="103"/>
              <w:sz w:val="14"/>
            </w:rPr>
            <w:fldChar w:fldCharType="end"/>
          </w:r>
        </w:p>
      </w:tc>
      <w:tc>
        <w:tcPr>
          <w:tcW w:w="4920" w:type="dxa"/>
          <w:shd w:val="clear" w:color="auto" w:fill="auto"/>
        </w:tcPr>
        <w:p w14:paraId="061296E2" w14:textId="4B6899DD" w:rsidR="00D24C20" w:rsidRPr="00D24C20" w:rsidRDefault="00D24C20" w:rsidP="00D24C20">
          <w:pPr>
            <w:pStyle w:val="Footer"/>
            <w:rPr>
              <w:w w:val="103"/>
            </w:rPr>
          </w:pPr>
          <w:r>
            <w:rPr>
              <w:w w:val="103"/>
            </w:rPr>
            <w:fldChar w:fldCharType="begin"/>
          </w:r>
          <w:r>
            <w:rPr>
              <w:w w:val="103"/>
            </w:rPr>
            <w:instrText xml:space="preserve"> PAGE  \* Arabic  \* MERGEFORMAT </w:instrText>
          </w:r>
          <w:r>
            <w:rPr>
              <w:w w:val="103"/>
            </w:rPr>
            <w:fldChar w:fldCharType="separate"/>
          </w:r>
          <w:r w:rsidR="00CA7E43">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A7E43">
            <w:rPr>
              <w:w w:val="103"/>
            </w:rPr>
            <w:t>1</w:t>
          </w:r>
          <w:r>
            <w:rPr>
              <w:w w:val="103"/>
            </w:rPr>
            <w:fldChar w:fldCharType="end"/>
          </w:r>
        </w:p>
      </w:tc>
    </w:tr>
  </w:tbl>
  <w:p w14:paraId="4ED4D0D0" w14:textId="77777777" w:rsidR="00D24C20" w:rsidRPr="00D24C20" w:rsidRDefault="00D24C20" w:rsidP="00D24C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24C20" w14:paraId="688604B1" w14:textId="77777777" w:rsidTr="00D24C20">
      <w:tc>
        <w:tcPr>
          <w:tcW w:w="4920" w:type="dxa"/>
          <w:shd w:val="clear" w:color="auto" w:fill="auto"/>
        </w:tcPr>
        <w:p w14:paraId="35D59E36" w14:textId="78567555" w:rsidR="00D24C20" w:rsidRPr="00D24C20" w:rsidRDefault="00D24C20" w:rsidP="00D24C2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A7E43">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A7E43">
            <w:rPr>
              <w:w w:val="103"/>
            </w:rPr>
            <w:t>1</w:t>
          </w:r>
          <w:r>
            <w:rPr>
              <w:w w:val="103"/>
            </w:rPr>
            <w:fldChar w:fldCharType="end"/>
          </w:r>
        </w:p>
      </w:tc>
      <w:tc>
        <w:tcPr>
          <w:tcW w:w="4920" w:type="dxa"/>
          <w:shd w:val="clear" w:color="auto" w:fill="auto"/>
        </w:tcPr>
        <w:p w14:paraId="5F234E77" w14:textId="60D45C23" w:rsidR="00D24C20" w:rsidRPr="00D24C20" w:rsidRDefault="00D24C20" w:rsidP="00D24C2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A7E43">
            <w:rPr>
              <w:b w:val="0"/>
              <w:w w:val="103"/>
              <w:sz w:val="14"/>
            </w:rPr>
            <w:t>18-13080</w:t>
          </w:r>
          <w:r>
            <w:rPr>
              <w:b w:val="0"/>
              <w:w w:val="103"/>
              <w:sz w:val="14"/>
            </w:rPr>
            <w:fldChar w:fldCharType="end"/>
          </w:r>
        </w:p>
      </w:tc>
    </w:tr>
  </w:tbl>
  <w:p w14:paraId="786EF5DB" w14:textId="77777777" w:rsidR="00D24C20" w:rsidRPr="00D24C20" w:rsidRDefault="00D24C20" w:rsidP="00D24C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D24C20" w14:paraId="5C38C9C2" w14:textId="77777777" w:rsidTr="00D24C20">
      <w:tc>
        <w:tcPr>
          <w:tcW w:w="3801" w:type="dxa"/>
        </w:tcPr>
        <w:p w14:paraId="2DCD010B" w14:textId="2FD198DE" w:rsidR="00D24C20" w:rsidRDefault="00D24C20" w:rsidP="00D24C20">
          <w:pPr>
            <w:pStyle w:val="ReleaseDate0"/>
          </w:pPr>
          <w:r>
            <w:rPr>
              <w:noProof/>
            </w:rPr>
            <w:drawing>
              <wp:anchor distT="0" distB="0" distL="114300" distR="114300" simplePos="0" relativeHeight="251658240" behindDoc="0" locked="0" layoutInCell="1" allowOverlap="1" wp14:anchorId="75963CE3" wp14:editId="1FAAB7F1">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SGB/2018/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8/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18-13080 (E)    130818    </w:t>
          </w:r>
        </w:p>
        <w:p w14:paraId="2CADBF77" w14:textId="77777777" w:rsidR="00D24C20" w:rsidRPr="00D24C20" w:rsidRDefault="00D24C20" w:rsidP="00D24C20">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*1813080*</w:t>
          </w:r>
        </w:p>
      </w:tc>
      <w:tc>
        <w:tcPr>
          <w:tcW w:w="4920" w:type="dxa"/>
        </w:tcPr>
        <w:p w14:paraId="2097021D" w14:textId="77777777" w:rsidR="00D24C20" w:rsidRDefault="00D24C20" w:rsidP="00D24C20">
          <w:pPr>
            <w:pStyle w:val="Footer"/>
            <w:jc w:val="right"/>
            <w:rPr>
              <w:b w:val="0"/>
              <w:sz w:val="20"/>
            </w:rPr>
          </w:pPr>
          <w:r>
            <w:rPr>
              <w:b w:val="0"/>
              <w:sz w:val="20"/>
            </w:rPr>
            <w:drawing>
              <wp:inline distT="0" distB="0" distL="0" distR="0" wp14:anchorId="735F6C8B" wp14:editId="2ED4021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9A0EC4D" w14:textId="77777777" w:rsidR="00D24C20" w:rsidRPr="00D24C20" w:rsidRDefault="00D24C20" w:rsidP="00D24C2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50207" w14:textId="0A3EE7BA" w:rsidR="007B254F" w:rsidRPr="00F5219C" w:rsidRDefault="00F5219C" w:rsidP="00F5219C">
      <w:pPr>
        <w:pStyle w:val="Footer"/>
        <w:spacing w:after="80"/>
        <w:ind w:left="792"/>
        <w:rPr>
          <w:sz w:val="16"/>
        </w:rPr>
      </w:pPr>
      <w:r w:rsidRPr="00F5219C">
        <w:rPr>
          <w:sz w:val="16"/>
        </w:rPr>
        <w:t>__________________</w:t>
      </w:r>
    </w:p>
  </w:footnote>
  <w:footnote w:type="continuationSeparator" w:id="0">
    <w:p w14:paraId="6324D108" w14:textId="5233738D" w:rsidR="007B254F" w:rsidRPr="00F5219C" w:rsidRDefault="00F5219C" w:rsidP="00F5219C">
      <w:pPr>
        <w:pStyle w:val="Footer"/>
        <w:spacing w:after="80"/>
        <w:ind w:left="792"/>
        <w:rPr>
          <w:sz w:val="16"/>
        </w:rPr>
      </w:pPr>
      <w:r w:rsidRPr="00F5219C">
        <w:rPr>
          <w:sz w:val="16"/>
        </w:rPr>
        <w:t>__________________</w:t>
      </w:r>
    </w:p>
  </w:footnote>
  <w:footnote w:id="1">
    <w:p w14:paraId="7C94E712" w14:textId="6D22C853" w:rsidR="00F5219C" w:rsidRPr="00F5219C" w:rsidRDefault="00F5219C" w:rsidP="00F5219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5219C">
        <w:t>Abolished Secretary-General’s bulletins are available on the Official Document System (ODS).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24C20" w14:paraId="60D9966C" w14:textId="77777777" w:rsidTr="00D24C20">
      <w:trPr>
        <w:trHeight w:hRule="exact" w:val="864"/>
      </w:trPr>
      <w:tc>
        <w:tcPr>
          <w:tcW w:w="4920" w:type="dxa"/>
          <w:shd w:val="clear" w:color="auto" w:fill="auto"/>
          <w:vAlign w:val="bottom"/>
        </w:tcPr>
        <w:p w14:paraId="7BC9146D" w14:textId="09B60792" w:rsidR="00D24C20" w:rsidRPr="00D24C20" w:rsidRDefault="00D24C20" w:rsidP="00D24C20">
          <w:pPr>
            <w:pStyle w:val="Header"/>
            <w:spacing w:after="80"/>
            <w:rPr>
              <w:b/>
            </w:rPr>
          </w:pPr>
          <w:r>
            <w:rPr>
              <w:b/>
            </w:rPr>
            <w:fldChar w:fldCharType="begin"/>
          </w:r>
          <w:r>
            <w:rPr>
              <w:b/>
            </w:rPr>
            <w:instrText xml:space="preserve"> DOCVARIABLE "sss1" \* MERGEFORMAT </w:instrText>
          </w:r>
          <w:r>
            <w:rPr>
              <w:b/>
            </w:rPr>
            <w:fldChar w:fldCharType="separate"/>
          </w:r>
          <w:r w:rsidR="00CA7E43">
            <w:rPr>
              <w:b/>
            </w:rPr>
            <w:t>ST/SGB/2018/6</w:t>
          </w:r>
          <w:r>
            <w:rPr>
              <w:b/>
            </w:rPr>
            <w:fldChar w:fldCharType="end"/>
          </w:r>
        </w:p>
      </w:tc>
      <w:tc>
        <w:tcPr>
          <w:tcW w:w="4920" w:type="dxa"/>
          <w:shd w:val="clear" w:color="auto" w:fill="auto"/>
          <w:vAlign w:val="bottom"/>
        </w:tcPr>
        <w:p w14:paraId="6C219EE5" w14:textId="77777777" w:rsidR="00D24C20" w:rsidRDefault="00D24C20" w:rsidP="00D24C20">
          <w:pPr>
            <w:pStyle w:val="Header"/>
          </w:pPr>
        </w:p>
      </w:tc>
    </w:tr>
  </w:tbl>
  <w:p w14:paraId="166CA858" w14:textId="77777777" w:rsidR="00D24C20" w:rsidRPr="00D24C20" w:rsidRDefault="00D24C20" w:rsidP="00D24C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24C20" w14:paraId="4C1CC20B" w14:textId="77777777" w:rsidTr="00D24C20">
      <w:trPr>
        <w:trHeight w:hRule="exact" w:val="864"/>
      </w:trPr>
      <w:tc>
        <w:tcPr>
          <w:tcW w:w="4920" w:type="dxa"/>
          <w:shd w:val="clear" w:color="auto" w:fill="auto"/>
          <w:vAlign w:val="bottom"/>
        </w:tcPr>
        <w:p w14:paraId="7910493E" w14:textId="77777777" w:rsidR="00D24C20" w:rsidRDefault="00D24C20" w:rsidP="00D24C20">
          <w:pPr>
            <w:pStyle w:val="Header"/>
          </w:pPr>
        </w:p>
      </w:tc>
      <w:tc>
        <w:tcPr>
          <w:tcW w:w="4920" w:type="dxa"/>
          <w:shd w:val="clear" w:color="auto" w:fill="auto"/>
          <w:vAlign w:val="bottom"/>
        </w:tcPr>
        <w:p w14:paraId="00D6D101" w14:textId="5471401E" w:rsidR="00D24C20" w:rsidRPr="00D24C20" w:rsidRDefault="00D24C20" w:rsidP="00D24C20">
          <w:pPr>
            <w:pStyle w:val="Header"/>
            <w:spacing w:after="80"/>
            <w:jc w:val="right"/>
            <w:rPr>
              <w:b/>
            </w:rPr>
          </w:pPr>
          <w:r>
            <w:rPr>
              <w:b/>
            </w:rPr>
            <w:fldChar w:fldCharType="begin"/>
          </w:r>
          <w:r>
            <w:rPr>
              <w:b/>
            </w:rPr>
            <w:instrText xml:space="preserve"> DOCVARIABLE "sss1" \* MERGEFORMAT </w:instrText>
          </w:r>
          <w:r>
            <w:rPr>
              <w:b/>
            </w:rPr>
            <w:fldChar w:fldCharType="separate"/>
          </w:r>
          <w:r w:rsidR="00CA7E43">
            <w:rPr>
              <w:b/>
            </w:rPr>
            <w:t>ST/SGB/2018/6</w:t>
          </w:r>
          <w:r>
            <w:rPr>
              <w:b/>
            </w:rPr>
            <w:fldChar w:fldCharType="end"/>
          </w:r>
        </w:p>
      </w:tc>
    </w:tr>
  </w:tbl>
  <w:p w14:paraId="064D000F" w14:textId="77777777" w:rsidR="00D24C20" w:rsidRPr="00D24C20" w:rsidRDefault="00D24C20" w:rsidP="00D24C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24C20" w14:paraId="3C30C544" w14:textId="77777777" w:rsidTr="00D24C20">
      <w:trPr>
        <w:trHeight w:hRule="exact" w:val="864"/>
      </w:trPr>
      <w:tc>
        <w:tcPr>
          <w:tcW w:w="1267" w:type="dxa"/>
          <w:tcBorders>
            <w:bottom w:val="single" w:sz="4" w:space="0" w:color="auto"/>
          </w:tcBorders>
          <w:shd w:val="clear" w:color="auto" w:fill="auto"/>
          <w:vAlign w:val="bottom"/>
        </w:tcPr>
        <w:p w14:paraId="0A19D3F1" w14:textId="77777777" w:rsidR="00D24C20" w:rsidRDefault="00D24C20" w:rsidP="00D24C20">
          <w:pPr>
            <w:pStyle w:val="Header"/>
            <w:spacing w:after="120"/>
          </w:pPr>
        </w:p>
      </w:tc>
      <w:tc>
        <w:tcPr>
          <w:tcW w:w="1872" w:type="dxa"/>
          <w:tcBorders>
            <w:bottom w:val="single" w:sz="4" w:space="0" w:color="auto"/>
          </w:tcBorders>
          <w:shd w:val="clear" w:color="auto" w:fill="auto"/>
          <w:vAlign w:val="bottom"/>
        </w:tcPr>
        <w:p w14:paraId="1BE47B8D" w14:textId="77777777" w:rsidR="00D24C20" w:rsidRPr="00D24C20" w:rsidRDefault="00D24C20" w:rsidP="00D24C2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7649023" w14:textId="77777777" w:rsidR="00D24C20" w:rsidRDefault="00D24C20" w:rsidP="00D24C20">
          <w:pPr>
            <w:pStyle w:val="Header"/>
            <w:spacing w:after="120"/>
          </w:pPr>
        </w:p>
      </w:tc>
      <w:tc>
        <w:tcPr>
          <w:tcW w:w="6466" w:type="dxa"/>
          <w:gridSpan w:val="4"/>
          <w:tcBorders>
            <w:bottom w:val="single" w:sz="4" w:space="0" w:color="auto"/>
          </w:tcBorders>
          <w:shd w:val="clear" w:color="auto" w:fill="auto"/>
          <w:vAlign w:val="bottom"/>
        </w:tcPr>
        <w:p w14:paraId="57FA663B" w14:textId="77777777" w:rsidR="00D24C20" w:rsidRPr="00D24C20" w:rsidRDefault="00D24C20" w:rsidP="00D24C20">
          <w:pPr>
            <w:spacing w:after="80" w:line="240" w:lineRule="auto"/>
            <w:jc w:val="right"/>
            <w:rPr>
              <w:position w:val="-4"/>
            </w:rPr>
          </w:pPr>
          <w:r>
            <w:rPr>
              <w:position w:val="-4"/>
              <w:sz w:val="40"/>
            </w:rPr>
            <w:t>ST</w:t>
          </w:r>
          <w:r>
            <w:rPr>
              <w:position w:val="-4"/>
            </w:rPr>
            <w:t>/SGB/2018/6</w:t>
          </w:r>
        </w:p>
      </w:tc>
    </w:tr>
    <w:tr w:rsidR="00D24C20" w:rsidRPr="00D24C20" w14:paraId="22DC8200" w14:textId="77777777" w:rsidTr="00D24C20">
      <w:trPr>
        <w:gridAfter w:val="1"/>
        <w:wAfter w:w="15" w:type="dxa"/>
        <w:trHeight w:hRule="exact" w:val="2880"/>
      </w:trPr>
      <w:tc>
        <w:tcPr>
          <w:tcW w:w="1267" w:type="dxa"/>
          <w:tcBorders>
            <w:top w:val="single" w:sz="4" w:space="0" w:color="auto"/>
            <w:bottom w:val="single" w:sz="12" w:space="0" w:color="auto"/>
          </w:tcBorders>
          <w:shd w:val="clear" w:color="auto" w:fill="auto"/>
        </w:tcPr>
        <w:p w14:paraId="360CA7C2" w14:textId="77777777" w:rsidR="00D24C20" w:rsidRPr="00D24C20" w:rsidRDefault="00D24C20" w:rsidP="00D24C20">
          <w:pPr>
            <w:pStyle w:val="Header"/>
            <w:spacing w:before="120"/>
            <w:jc w:val="center"/>
          </w:pPr>
          <w:r>
            <w:t xml:space="preserve"> </w:t>
          </w:r>
          <w:r>
            <w:drawing>
              <wp:inline distT="0" distB="0" distL="0" distR="0" wp14:anchorId="612A2E10" wp14:editId="2A36062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E8C8017" w14:textId="77777777" w:rsidR="00D24C20" w:rsidRPr="00D24C20" w:rsidRDefault="00D24C20" w:rsidP="00D24C20">
          <w:pPr>
            <w:pStyle w:val="XLarge"/>
            <w:spacing w:before="109"/>
          </w:pPr>
          <w:r>
            <w:t>Secretariat</w:t>
          </w:r>
        </w:p>
      </w:tc>
      <w:tc>
        <w:tcPr>
          <w:tcW w:w="245" w:type="dxa"/>
          <w:tcBorders>
            <w:top w:val="single" w:sz="4" w:space="0" w:color="auto"/>
            <w:bottom w:val="single" w:sz="12" w:space="0" w:color="auto"/>
          </w:tcBorders>
          <w:shd w:val="clear" w:color="auto" w:fill="auto"/>
        </w:tcPr>
        <w:p w14:paraId="0F1AB831" w14:textId="77777777" w:rsidR="00D24C20" w:rsidRPr="00D24C20" w:rsidRDefault="00D24C20" w:rsidP="00D24C20">
          <w:pPr>
            <w:pStyle w:val="Header"/>
            <w:spacing w:before="109"/>
          </w:pPr>
        </w:p>
      </w:tc>
      <w:tc>
        <w:tcPr>
          <w:tcW w:w="3096" w:type="dxa"/>
          <w:tcBorders>
            <w:top w:val="single" w:sz="4" w:space="0" w:color="auto"/>
            <w:bottom w:val="single" w:sz="12" w:space="0" w:color="auto"/>
          </w:tcBorders>
          <w:shd w:val="clear" w:color="auto" w:fill="auto"/>
        </w:tcPr>
        <w:p w14:paraId="0F18EE5F" w14:textId="73BD0C13" w:rsidR="00D24C20" w:rsidRDefault="00D24C20" w:rsidP="00D24C20">
          <w:pPr>
            <w:pStyle w:val="Publication"/>
            <w:spacing w:before="240"/>
            <w:rPr>
              <w:color w:val="010000"/>
            </w:rPr>
          </w:pPr>
        </w:p>
        <w:p w14:paraId="4A7D5953" w14:textId="77777777" w:rsidR="00D24C20" w:rsidRDefault="00D24C20" w:rsidP="00D24C20">
          <w:r>
            <w:t>6 August 2018</w:t>
          </w:r>
        </w:p>
        <w:p w14:paraId="45D8A270" w14:textId="36853867" w:rsidR="00D24C20" w:rsidRPr="00D24C20" w:rsidRDefault="00D24C20" w:rsidP="00D24C20">
          <w:pPr>
            <w:spacing w:before="120"/>
          </w:pPr>
        </w:p>
      </w:tc>
    </w:tr>
  </w:tbl>
  <w:p w14:paraId="0073EF47" w14:textId="77777777" w:rsidR="00D24C20" w:rsidRPr="00D24C20" w:rsidRDefault="00D24C20" w:rsidP="00D24C2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13080*"/>
    <w:docVar w:name="CreationDt" w:val="13/08/2018 2:07: PM"/>
    <w:docVar w:name="DocCategory" w:val="Doc"/>
    <w:docVar w:name="DocType" w:val="Final"/>
    <w:docVar w:name="DutyStation" w:val="New York"/>
    <w:docVar w:name="FooterJN" w:val="18-13080"/>
    <w:docVar w:name="jobn" w:val="18-13080 (E)"/>
    <w:docVar w:name="jobnDT" w:val="18-13080 (E)   130818"/>
    <w:docVar w:name="jobnDTDT" w:val="18-13080 (E)   130818   130818"/>
    <w:docVar w:name="JobNo" w:val="1813080E"/>
    <w:docVar w:name="JobNo2" w:val="1825416E"/>
    <w:docVar w:name="LocalDrive" w:val="0"/>
    <w:docVar w:name="OandT" w:val="sy"/>
    <w:docVar w:name="sss1" w:val="ST/SGB/2018/6"/>
    <w:docVar w:name="sss2" w:val="-"/>
    <w:docVar w:name="Symbol1" w:val="ST/SGB/2018/6"/>
    <w:docVar w:name="Symbol2" w:val="-"/>
  </w:docVars>
  <w:rsids>
    <w:rsidRoot w:val="007B254F"/>
    <w:rsid w:val="0001325F"/>
    <w:rsid w:val="00017FCF"/>
    <w:rsid w:val="00024D1E"/>
    <w:rsid w:val="00057480"/>
    <w:rsid w:val="00063AC8"/>
    <w:rsid w:val="000B3288"/>
    <w:rsid w:val="000C4C9C"/>
    <w:rsid w:val="000F64D7"/>
    <w:rsid w:val="00187369"/>
    <w:rsid w:val="001A207A"/>
    <w:rsid w:val="001B2432"/>
    <w:rsid w:val="002007C7"/>
    <w:rsid w:val="00200F9C"/>
    <w:rsid w:val="00214645"/>
    <w:rsid w:val="002706A2"/>
    <w:rsid w:val="002E09A8"/>
    <w:rsid w:val="00346E64"/>
    <w:rsid w:val="003C10DB"/>
    <w:rsid w:val="003C2B33"/>
    <w:rsid w:val="003D159A"/>
    <w:rsid w:val="003E3B08"/>
    <w:rsid w:val="003E723B"/>
    <w:rsid w:val="0044179B"/>
    <w:rsid w:val="004856CD"/>
    <w:rsid w:val="004B0B18"/>
    <w:rsid w:val="004B4C46"/>
    <w:rsid w:val="004D17DB"/>
    <w:rsid w:val="00556720"/>
    <w:rsid w:val="005B1E7B"/>
    <w:rsid w:val="005B6FE6"/>
    <w:rsid w:val="005C49C8"/>
    <w:rsid w:val="005F2F1C"/>
    <w:rsid w:val="00612565"/>
    <w:rsid w:val="006137E4"/>
    <w:rsid w:val="00631376"/>
    <w:rsid w:val="00674235"/>
    <w:rsid w:val="006F48E2"/>
    <w:rsid w:val="00707CAD"/>
    <w:rsid w:val="00764DD9"/>
    <w:rsid w:val="00777887"/>
    <w:rsid w:val="007A5B32"/>
    <w:rsid w:val="007A620C"/>
    <w:rsid w:val="007B254F"/>
    <w:rsid w:val="007F1EE6"/>
    <w:rsid w:val="00801532"/>
    <w:rsid w:val="00846D29"/>
    <w:rsid w:val="00855FFA"/>
    <w:rsid w:val="008723C3"/>
    <w:rsid w:val="00891AB7"/>
    <w:rsid w:val="0089220D"/>
    <w:rsid w:val="008A156F"/>
    <w:rsid w:val="008A1672"/>
    <w:rsid w:val="008F1C5D"/>
    <w:rsid w:val="008F6A9E"/>
    <w:rsid w:val="00942AF0"/>
    <w:rsid w:val="009E1969"/>
    <w:rsid w:val="009F5F67"/>
    <w:rsid w:val="00A20AC0"/>
    <w:rsid w:val="00A56615"/>
    <w:rsid w:val="00A93A73"/>
    <w:rsid w:val="00A94AFA"/>
    <w:rsid w:val="00AA2E05"/>
    <w:rsid w:val="00AA2E74"/>
    <w:rsid w:val="00AC617F"/>
    <w:rsid w:val="00AF07F6"/>
    <w:rsid w:val="00B146B4"/>
    <w:rsid w:val="00B27E2C"/>
    <w:rsid w:val="00B40842"/>
    <w:rsid w:val="00B762F8"/>
    <w:rsid w:val="00BB5C7D"/>
    <w:rsid w:val="00BF5B27"/>
    <w:rsid w:val="00BF6BE0"/>
    <w:rsid w:val="00C2339A"/>
    <w:rsid w:val="00C779E4"/>
    <w:rsid w:val="00CA7E43"/>
    <w:rsid w:val="00CD4AC4"/>
    <w:rsid w:val="00CE3D08"/>
    <w:rsid w:val="00D24C20"/>
    <w:rsid w:val="00D348D5"/>
    <w:rsid w:val="00D526E8"/>
    <w:rsid w:val="00DC7B16"/>
    <w:rsid w:val="00E177C3"/>
    <w:rsid w:val="00E870C2"/>
    <w:rsid w:val="00EB45CC"/>
    <w:rsid w:val="00EB6159"/>
    <w:rsid w:val="00ED42F5"/>
    <w:rsid w:val="00F10F36"/>
    <w:rsid w:val="00F27BF6"/>
    <w:rsid w:val="00F30184"/>
    <w:rsid w:val="00F5219C"/>
    <w:rsid w:val="00F5593E"/>
    <w:rsid w:val="00F84815"/>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60EDEC"/>
  <w15:chartTrackingRefBased/>
  <w15:docId w15:val="{69803B4B-79B6-4C4D-8B51-C0D62187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FE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5B6FE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B6FE6"/>
    <w:pPr>
      <w:spacing w:line="300" w:lineRule="exact"/>
      <w:ind w:left="0" w:right="0" w:firstLine="0"/>
    </w:pPr>
    <w:rPr>
      <w:spacing w:val="-2"/>
      <w:sz w:val="28"/>
    </w:rPr>
  </w:style>
  <w:style w:type="paragraph" w:customStyle="1" w:styleId="HM">
    <w:name w:val="_ H __M"/>
    <w:basedOn w:val="HCh"/>
    <w:next w:val="Normal"/>
    <w:rsid w:val="005B6FE6"/>
    <w:pPr>
      <w:spacing w:line="360" w:lineRule="exact"/>
    </w:pPr>
    <w:rPr>
      <w:spacing w:val="-3"/>
      <w:w w:val="99"/>
      <w:sz w:val="34"/>
    </w:rPr>
  </w:style>
  <w:style w:type="paragraph" w:customStyle="1" w:styleId="H23">
    <w:name w:val="_ H_2/3"/>
    <w:basedOn w:val="Normal"/>
    <w:next w:val="SingleTxt"/>
    <w:rsid w:val="005B6FE6"/>
    <w:pPr>
      <w:outlineLvl w:val="1"/>
    </w:pPr>
    <w:rPr>
      <w:b/>
      <w:lang w:val="en-US"/>
    </w:rPr>
  </w:style>
  <w:style w:type="paragraph" w:customStyle="1" w:styleId="H4">
    <w:name w:val="_ H_4"/>
    <w:basedOn w:val="Normal"/>
    <w:next w:val="Normal"/>
    <w:rsid w:val="005B6FE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B6FE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B6FE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B6FE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B6FE6"/>
    <w:pPr>
      <w:spacing w:line="540" w:lineRule="exact"/>
    </w:pPr>
    <w:rPr>
      <w:spacing w:val="-8"/>
      <w:w w:val="96"/>
      <w:sz w:val="57"/>
    </w:rPr>
  </w:style>
  <w:style w:type="paragraph" w:customStyle="1" w:styleId="SS">
    <w:name w:val="__S_S"/>
    <w:basedOn w:val="HCh"/>
    <w:next w:val="Normal"/>
    <w:rsid w:val="005B6FE6"/>
    <w:pPr>
      <w:ind w:left="1267" w:right="1267"/>
    </w:pPr>
  </w:style>
  <w:style w:type="paragraph" w:customStyle="1" w:styleId="SingleTxt">
    <w:name w:val="__Single Txt"/>
    <w:basedOn w:val="Normal"/>
    <w:rsid w:val="005B6FE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B6FE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5B6FE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5B6FE6"/>
    <w:pPr>
      <w:spacing w:line="240" w:lineRule="exact"/>
      <w:ind w:left="0" w:right="5040" w:firstLine="0"/>
      <w:outlineLvl w:val="1"/>
    </w:pPr>
    <w:rPr>
      <w:sz w:val="20"/>
    </w:rPr>
  </w:style>
  <w:style w:type="paragraph" w:styleId="BalloonText">
    <w:name w:val="Balloon Text"/>
    <w:basedOn w:val="Normal"/>
    <w:link w:val="BalloonTextChar"/>
    <w:semiHidden/>
    <w:rsid w:val="005B6FE6"/>
    <w:rPr>
      <w:rFonts w:ascii="Tahoma" w:hAnsi="Tahoma" w:cs="Tahoma"/>
      <w:sz w:val="16"/>
      <w:szCs w:val="16"/>
    </w:rPr>
  </w:style>
  <w:style w:type="character" w:customStyle="1" w:styleId="BalloonTextChar">
    <w:name w:val="Balloon Text Char"/>
    <w:basedOn w:val="DefaultParagraphFont"/>
    <w:link w:val="BalloonText"/>
    <w:semiHidden/>
    <w:rsid w:val="005B6FE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5B6FE6"/>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5B6FE6"/>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5B6FE6"/>
    <w:rPr>
      <w:sz w:val="6"/>
    </w:rPr>
  </w:style>
  <w:style w:type="paragraph" w:customStyle="1" w:styleId="Distribution">
    <w:name w:val="Distribution"/>
    <w:next w:val="Normal"/>
    <w:rsid w:val="005B6FE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5B6FE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B6FE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B6FE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5B6FE6"/>
  </w:style>
  <w:style w:type="character" w:customStyle="1" w:styleId="EndnoteTextChar">
    <w:name w:val="Endnote Text Char"/>
    <w:basedOn w:val="DefaultParagraphFont"/>
    <w:link w:val="EndnoteText"/>
    <w:semiHidden/>
    <w:rsid w:val="005B6FE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5B6FE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5B6FE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5B6FE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5B6FE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5B6FE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5B6FE6"/>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5B6FE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5B6FE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5B6FE6"/>
    <w:pPr>
      <w:tabs>
        <w:tab w:val="right" w:pos="9965"/>
      </w:tabs>
      <w:spacing w:line="210" w:lineRule="exact"/>
    </w:pPr>
    <w:rPr>
      <w:spacing w:val="5"/>
      <w:w w:val="104"/>
      <w:sz w:val="17"/>
    </w:rPr>
  </w:style>
  <w:style w:type="paragraph" w:customStyle="1" w:styleId="SmallX">
    <w:name w:val="SmallX"/>
    <w:basedOn w:val="Small"/>
    <w:next w:val="Normal"/>
    <w:rsid w:val="005B6FE6"/>
    <w:pPr>
      <w:spacing w:line="180" w:lineRule="exact"/>
      <w:jc w:val="right"/>
    </w:pPr>
    <w:rPr>
      <w:spacing w:val="6"/>
      <w:w w:val="106"/>
      <w:sz w:val="14"/>
    </w:rPr>
  </w:style>
  <w:style w:type="paragraph" w:customStyle="1" w:styleId="TitleHCH">
    <w:name w:val="Title_H_CH"/>
    <w:basedOn w:val="H1"/>
    <w:next w:val="Normal"/>
    <w:qFormat/>
    <w:rsid w:val="005B6FE6"/>
    <w:pPr>
      <w:spacing w:line="300" w:lineRule="exact"/>
      <w:ind w:left="0" w:right="0" w:firstLine="0"/>
    </w:pPr>
    <w:rPr>
      <w:spacing w:val="-2"/>
      <w:sz w:val="28"/>
    </w:rPr>
  </w:style>
  <w:style w:type="paragraph" w:customStyle="1" w:styleId="TitleH2">
    <w:name w:val="Title_H2"/>
    <w:basedOn w:val="Normal"/>
    <w:next w:val="Normal"/>
    <w:qFormat/>
    <w:rsid w:val="005B6FE6"/>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5B6FE6"/>
    <w:pPr>
      <w:spacing w:line="390" w:lineRule="exact"/>
    </w:pPr>
    <w:rPr>
      <w:spacing w:val="-4"/>
      <w:w w:val="98"/>
      <w:sz w:val="40"/>
    </w:rPr>
  </w:style>
  <w:style w:type="character" w:styleId="Hyperlink">
    <w:name w:val="Hyperlink"/>
    <w:basedOn w:val="DefaultParagraphFont"/>
    <w:rsid w:val="005B6FE6"/>
    <w:rPr>
      <w:color w:val="0000FF" w:themeColor="hyperlink"/>
      <w:u w:val="none"/>
    </w:rPr>
  </w:style>
  <w:style w:type="paragraph" w:styleId="PlainText">
    <w:name w:val="Plain Text"/>
    <w:basedOn w:val="Normal"/>
    <w:link w:val="PlainTextChar"/>
    <w:rsid w:val="005B6FE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B6FE6"/>
    <w:rPr>
      <w:rFonts w:ascii="Courier New" w:eastAsia="Times New Roman" w:hAnsi="Courier New" w:cs="Times New Roman"/>
      <w:sz w:val="20"/>
      <w:szCs w:val="20"/>
      <w:lang w:val="en-US" w:eastAsia="en-GB"/>
    </w:rPr>
  </w:style>
  <w:style w:type="paragraph" w:customStyle="1" w:styleId="ReleaseDate0">
    <w:name w:val="Release Date"/>
    <w:next w:val="Footer"/>
    <w:rsid w:val="005B6FE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5B6FE6"/>
  </w:style>
  <w:style w:type="table" w:styleId="TableGrid">
    <w:name w:val="Table Grid"/>
    <w:basedOn w:val="TableNormal"/>
    <w:rsid w:val="005B6FE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D24C20"/>
    <w:pPr>
      <w:spacing w:line="240" w:lineRule="auto"/>
    </w:pPr>
  </w:style>
  <w:style w:type="character" w:customStyle="1" w:styleId="CommentTextChar">
    <w:name w:val="Comment Text Char"/>
    <w:basedOn w:val="DefaultParagraphFont"/>
    <w:link w:val="CommentText"/>
    <w:uiPriority w:val="99"/>
    <w:semiHidden/>
    <w:rsid w:val="00D24C20"/>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24C20"/>
    <w:rPr>
      <w:b/>
      <w:bCs/>
    </w:rPr>
  </w:style>
  <w:style w:type="character" w:customStyle="1" w:styleId="CommentSubjectChar">
    <w:name w:val="Comment Subject Char"/>
    <w:basedOn w:val="CommentTextChar"/>
    <w:link w:val="CommentSubject"/>
    <w:uiPriority w:val="99"/>
    <w:semiHidden/>
    <w:rsid w:val="00D24C20"/>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F5219C"/>
    <w:rPr>
      <w:color w:val="0000FF"/>
      <w:u w:val="none"/>
    </w:rPr>
  </w:style>
  <w:style w:type="character" w:styleId="UnresolvedMention">
    <w:name w:val="Unresolved Mention"/>
    <w:basedOn w:val="DefaultParagraphFont"/>
    <w:uiPriority w:val="99"/>
    <w:semiHidden/>
    <w:unhideWhenUsed/>
    <w:rsid w:val="00F521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SGB/17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ST/SGB/200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T/SGB/1999/17"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SGB/2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Selwa Yousif</dc:creator>
  <cp:keywords/>
  <dc:description/>
  <cp:lastModifiedBy>Maria Margareth Baccay</cp:lastModifiedBy>
  <cp:revision>2</cp:revision>
  <cp:lastPrinted>2018-08-13T18:24:00Z</cp:lastPrinted>
  <dcterms:created xsi:type="dcterms:W3CDTF">2018-08-14T18:19:00Z</dcterms:created>
  <dcterms:modified xsi:type="dcterms:W3CDTF">2018-08-14T18:19:00Z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1813080</vt:lpwstr>
  </property>
  <property fmtid="{D5CDD505-2E9C-101B-9397-08002B2CF9AE}" pid="3" name="ODSRefJobNo">
    <vt:lpwstr>1825416E</vt:lpwstr>
  </property>
  <property fmtid="{D5CDD505-2E9C-101B-9397-08002B2CF9AE}" pid="4" name="Symbol1">
    <vt:lpwstr>ST/SGB/2018/6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130818</vt:lpwstr>
  </property>
  <property fmtid="{D5CDD505-2E9C-101B-9397-08002B2CF9AE}" pid="11" name="Title1">
    <vt:lpwstr>		Secretary-General’s bulletin_x000d_</vt:lpwstr>
  </property>
  <property fmtid="{D5CDD505-2E9C-101B-9397-08002B2CF9AE}" pid="12" name="Title2">
    <vt:lpwstr>		Abolishment of obsolete Secretary-General’s bulletins_x000d_</vt:lpwstr>
  </property>
  <property fmtid="{D5CDD505-2E9C-101B-9397-08002B2CF9AE}" pid="13" name="Comment">
    <vt:lpwstr/>
  </property>
  <property fmtid="{D5CDD505-2E9C-101B-9397-08002B2CF9AE}" pid="14" name="DraftPages">
    <vt:lpwstr>1</vt:lpwstr>
  </property>
  <property fmtid="{D5CDD505-2E9C-101B-9397-08002B2CF9AE}" pid="15" name="Operator">
    <vt:lpwstr>sy (f)</vt:lpwstr>
  </property>
</Properties>
</file>