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1790" w14:textId="77777777" w:rsidR="00745E46" w:rsidRDefault="00745E46" w:rsidP="00745E46">
      <w:pPr>
        <w:spacing w:line="240" w:lineRule="auto"/>
        <w:rPr>
          <w:sz w:val="2"/>
          <w:lang w:val="en-US"/>
        </w:rPr>
        <w:sectPr w:rsidR="00745E46" w:rsidSect="002B4E2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DACA6B1" w14:textId="6F9769B2" w:rsidR="002B4E2B" w:rsidRPr="002B4E2B" w:rsidRDefault="002B4E2B" w:rsidP="002B4E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Circulaire du Secrétaire général</w:t>
      </w:r>
    </w:p>
    <w:p w14:paraId="1677232D" w14:textId="11A55FC0" w:rsidR="002B4E2B" w:rsidRPr="002B4E2B" w:rsidRDefault="002B4E2B" w:rsidP="002B4E2B">
      <w:pPr>
        <w:spacing w:line="120" w:lineRule="exact"/>
        <w:rPr>
          <w:sz w:val="10"/>
          <w:lang w:val="fr-FR"/>
        </w:rPr>
      </w:pPr>
    </w:p>
    <w:p w14:paraId="10570D8A" w14:textId="76AF10DD" w:rsidR="002B4E2B" w:rsidRPr="002B4E2B" w:rsidRDefault="002B4E2B" w:rsidP="002B4E2B">
      <w:pPr>
        <w:spacing w:line="120" w:lineRule="exact"/>
        <w:rPr>
          <w:sz w:val="10"/>
          <w:lang w:val="fr-FR"/>
        </w:rPr>
      </w:pPr>
    </w:p>
    <w:p w14:paraId="4C7A65D4" w14:textId="3FA2696C" w:rsidR="002B4E2B" w:rsidRPr="002B4E2B" w:rsidRDefault="002B4E2B" w:rsidP="00AA4F97">
      <w:pPr>
        <w:pStyle w:val="TitleHCH"/>
        <w:ind w:right="1260"/>
        <w:rPr>
          <w:lang w:val="fr-FR"/>
        </w:rPr>
      </w:pPr>
      <w:r>
        <w:rPr>
          <w:lang w:val="fr-FR"/>
        </w:rPr>
        <w:tab/>
      </w:r>
      <w:r>
        <w:rPr>
          <w:lang w:val="fr-FR"/>
        </w:rPr>
        <w:tab/>
      </w:r>
      <w:r w:rsidRPr="002B4E2B">
        <w:rPr>
          <w:lang w:val="fr-FR"/>
        </w:rPr>
        <w:t>Programmes de formation obligatoires de l</w:t>
      </w:r>
      <w:r w:rsidR="00853FF1">
        <w:rPr>
          <w:lang w:val="fr-FR"/>
        </w:rPr>
        <w:t>’</w:t>
      </w:r>
      <w:r w:rsidRPr="002B4E2B">
        <w:rPr>
          <w:lang w:val="fr-FR"/>
        </w:rPr>
        <w:t>Organisation des Nations Unies</w:t>
      </w:r>
    </w:p>
    <w:p w14:paraId="0EA15674" w14:textId="59538AD8" w:rsidR="002B4E2B" w:rsidRPr="002B4E2B" w:rsidRDefault="002B4E2B" w:rsidP="002B4E2B">
      <w:pPr>
        <w:pStyle w:val="SingleTxt"/>
        <w:spacing w:after="0" w:line="120" w:lineRule="exact"/>
        <w:rPr>
          <w:sz w:val="10"/>
          <w:lang w:val="fr-FR"/>
        </w:rPr>
      </w:pPr>
    </w:p>
    <w:p w14:paraId="7502598E" w14:textId="2616AC04" w:rsidR="002B4E2B" w:rsidRPr="002B4E2B" w:rsidRDefault="002B4E2B" w:rsidP="002B4E2B">
      <w:pPr>
        <w:pStyle w:val="SingleTxt"/>
        <w:spacing w:after="0" w:line="120" w:lineRule="exact"/>
        <w:rPr>
          <w:sz w:val="10"/>
          <w:lang w:val="fr-FR"/>
        </w:rPr>
      </w:pPr>
    </w:p>
    <w:p w14:paraId="2E0A5534" w14:textId="4860EC72" w:rsidR="002B4E2B" w:rsidRPr="002B4E2B" w:rsidRDefault="002B4E2B" w:rsidP="002B4E2B">
      <w:pPr>
        <w:pStyle w:val="SingleTxt"/>
        <w:rPr>
          <w:lang w:val="fr-FR"/>
        </w:rPr>
      </w:pPr>
      <w:r>
        <w:rPr>
          <w:lang w:val="fr-FR"/>
        </w:rPr>
        <w:tab/>
      </w:r>
      <w:r w:rsidRPr="002B4E2B">
        <w:rPr>
          <w:lang w:val="fr-FR"/>
        </w:rPr>
        <w:t>Pour informer le personnel des programmes de formation obligatoires pour tous les fonctionnaires du Secrétariat, quels que soient leur classe, leur fonction ou leur lieu d</w:t>
      </w:r>
      <w:r w:rsidR="00853FF1">
        <w:rPr>
          <w:lang w:val="fr-FR"/>
        </w:rPr>
        <w:t>’</w:t>
      </w:r>
      <w:r w:rsidRPr="002B4E2B">
        <w:rPr>
          <w:lang w:val="fr-FR"/>
        </w:rPr>
        <w:t>affectation, le Secrétaire général promulgue ce qui suit</w:t>
      </w:r>
      <w:r w:rsidR="00853FF1">
        <w:rPr>
          <w:lang w:val="fr-FR"/>
        </w:rPr>
        <w:t xml:space="preserve"> : </w:t>
      </w:r>
    </w:p>
    <w:p w14:paraId="5D7374B8" w14:textId="4975B729" w:rsidR="002B4E2B" w:rsidRPr="002B4E2B" w:rsidRDefault="002B4E2B" w:rsidP="002B4E2B">
      <w:pPr>
        <w:pStyle w:val="SingleTxt"/>
        <w:spacing w:after="0" w:line="120" w:lineRule="exact"/>
        <w:rPr>
          <w:sz w:val="10"/>
          <w:lang w:val="fr-FR"/>
        </w:rPr>
      </w:pPr>
    </w:p>
    <w:p w14:paraId="3151A5F7" w14:textId="1D1B5817"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Section 1</w:t>
      </w:r>
    </w:p>
    <w:p w14:paraId="2458B685" w14:textId="713A8719"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Objet</w:t>
      </w:r>
    </w:p>
    <w:p w14:paraId="6E3EFFF7" w14:textId="77777777" w:rsidR="002B4E2B" w:rsidRPr="002B4E2B" w:rsidRDefault="002B4E2B" w:rsidP="002B4E2B">
      <w:pPr>
        <w:pStyle w:val="SingleTxt"/>
        <w:spacing w:after="0" w:line="120" w:lineRule="exact"/>
        <w:rPr>
          <w:sz w:val="10"/>
          <w:lang w:val="fr-FR"/>
        </w:rPr>
      </w:pPr>
    </w:p>
    <w:p w14:paraId="22B3C09B" w14:textId="0A10BFA6" w:rsidR="002B4E2B" w:rsidRPr="002B4E2B" w:rsidRDefault="002B4E2B" w:rsidP="002B4E2B">
      <w:pPr>
        <w:pStyle w:val="SingleTxt"/>
        <w:rPr>
          <w:lang w:val="fr-FR"/>
        </w:rPr>
      </w:pPr>
      <w:r>
        <w:rPr>
          <w:lang w:val="fr-FR"/>
        </w:rPr>
        <w:tab/>
      </w:r>
      <w:r w:rsidRPr="002B4E2B">
        <w:rPr>
          <w:lang w:val="fr-FR"/>
        </w:rPr>
        <w:t>Conformément à l</w:t>
      </w:r>
      <w:r w:rsidR="00853FF1">
        <w:rPr>
          <w:lang w:val="fr-FR"/>
        </w:rPr>
        <w:t>’</w:t>
      </w:r>
      <w:r w:rsidRPr="002B4E2B">
        <w:rPr>
          <w:lang w:val="fr-FR"/>
        </w:rPr>
        <w:t>article 101 de la Charte des Nations Unies, « la considération dominante dans le recrutement et la fixation des conditions d</w:t>
      </w:r>
      <w:r w:rsidR="00853FF1">
        <w:rPr>
          <w:lang w:val="fr-FR"/>
        </w:rPr>
        <w:t>’</w:t>
      </w:r>
      <w:r w:rsidRPr="002B4E2B">
        <w:rPr>
          <w:lang w:val="fr-FR"/>
        </w:rPr>
        <w:t>emploi du personnel doit être la nécessité d</w:t>
      </w:r>
      <w:r w:rsidR="00853FF1">
        <w:rPr>
          <w:lang w:val="fr-FR"/>
        </w:rPr>
        <w:t>’</w:t>
      </w:r>
      <w:r w:rsidRPr="002B4E2B">
        <w:rPr>
          <w:lang w:val="fr-FR"/>
        </w:rPr>
        <w:t>assurer à l</w:t>
      </w:r>
      <w:r w:rsidR="00853FF1">
        <w:rPr>
          <w:lang w:val="fr-FR"/>
        </w:rPr>
        <w:t>’</w:t>
      </w:r>
      <w:r w:rsidRPr="002B4E2B">
        <w:rPr>
          <w:lang w:val="fr-FR"/>
        </w:rPr>
        <w:t>Organisation les services de personnes possédant les plus hautes qualités de travail, de compétence et d</w:t>
      </w:r>
      <w:r w:rsidR="00853FF1">
        <w:rPr>
          <w:lang w:val="fr-FR"/>
        </w:rPr>
        <w:t>’</w:t>
      </w:r>
      <w:r w:rsidRPr="002B4E2B">
        <w:rPr>
          <w:lang w:val="fr-FR"/>
        </w:rPr>
        <w:t>intégrité ». Les programmes de formation obligatoires visent à inculquer aux fonctionnaires de l</w:t>
      </w:r>
      <w:r w:rsidR="00853FF1">
        <w:rPr>
          <w:lang w:val="fr-FR"/>
        </w:rPr>
        <w:t>’</w:t>
      </w:r>
      <w:r w:rsidRPr="002B4E2B">
        <w:rPr>
          <w:lang w:val="fr-FR"/>
        </w:rPr>
        <w:t>Organisation des Nations Unies des connaissances fondamentales communes et de promouvoir une culture institutionnelle partagée.</w:t>
      </w:r>
    </w:p>
    <w:p w14:paraId="64F0C35D" w14:textId="791C220D" w:rsidR="002B4E2B" w:rsidRPr="002B4E2B" w:rsidRDefault="002B4E2B" w:rsidP="002B4E2B">
      <w:pPr>
        <w:pStyle w:val="SingleTxt"/>
        <w:spacing w:after="0" w:line="120" w:lineRule="exact"/>
        <w:rPr>
          <w:sz w:val="10"/>
          <w:lang w:val="fr-FR"/>
        </w:rPr>
      </w:pPr>
    </w:p>
    <w:p w14:paraId="0383A473" w14:textId="2F8E5A59"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Section 2</w:t>
      </w:r>
    </w:p>
    <w:p w14:paraId="6C488533" w14:textId="628CE720"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Application, suivi et respect des dispositions de la circulaire</w:t>
      </w:r>
    </w:p>
    <w:p w14:paraId="0798569D" w14:textId="77777777" w:rsidR="002B4E2B" w:rsidRPr="002B4E2B" w:rsidRDefault="002B4E2B" w:rsidP="002B4E2B">
      <w:pPr>
        <w:pStyle w:val="SingleTxt"/>
        <w:spacing w:after="0" w:line="120" w:lineRule="exact"/>
        <w:rPr>
          <w:sz w:val="10"/>
          <w:lang w:val="fr-FR"/>
        </w:rPr>
      </w:pPr>
    </w:p>
    <w:p w14:paraId="352AE2EC" w14:textId="228A8927" w:rsidR="002B4E2B" w:rsidRPr="002B4E2B" w:rsidRDefault="002B4E2B" w:rsidP="002B4E2B">
      <w:pPr>
        <w:pStyle w:val="SingleTxt"/>
        <w:rPr>
          <w:lang w:val="fr-FR"/>
        </w:rPr>
      </w:pPr>
      <w:r>
        <w:rPr>
          <w:lang w:val="fr-FR"/>
        </w:rPr>
        <w:tab/>
      </w:r>
      <w:r w:rsidRPr="002B4E2B">
        <w:rPr>
          <w:lang w:val="fr-FR"/>
        </w:rPr>
        <w:t>Les fonctionnaires sont tenus de suivre les programmes de formation obligatoires en ligne dans les six mois suivant la publication de la présente circulaire ou dans les six mois suivant leur prise de fonctions initiale ou la prise de fonctions qui exigent qu</w:t>
      </w:r>
      <w:r w:rsidR="00853FF1">
        <w:rPr>
          <w:lang w:val="fr-FR"/>
        </w:rPr>
        <w:t>’</w:t>
      </w:r>
      <w:r w:rsidRPr="002B4E2B">
        <w:rPr>
          <w:lang w:val="fr-FR"/>
        </w:rPr>
        <w:t>ils suivent des programmes de formation supplémentaires. On trouvera dans l</w:t>
      </w:r>
      <w:r w:rsidR="00853FF1">
        <w:rPr>
          <w:lang w:val="fr-FR"/>
        </w:rPr>
        <w:t>’</w:t>
      </w:r>
      <w:r w:rsidRPr="002B4E2B">
        <w:rPr>
          <w:lang w:val="fr-FR"/>
        </w:rPr>
        <w:t>annexe à la présente circulaire la liste des programmes obligatoires pour chaque fonction, catégorie ou classe et lieu d</w:t>
      </w:r>
      <w:r w:rsidR="00853FF1">
        <w:rPr>
          <w:lang w:val="fr-FR"/>
        </w:rPr>
        <w:t>’</w:t>
      </w:r>
      <w:r w:rsidRPr="002B4E2B">
        <w:rPr>
          <w:lang w:val="fr-FR"/>
        </w:rPr>
        <w:t>affectation. En ce qui concerne les programmes animés par des formateurs, les fonctionnaires sont invités à s</w:t>
      </w:r>
      <w:r w:rsidR="00853FF1">
        <w:rPr>
          <w:lang w:val="fr-FR"/>
        </w:rPr>
        <w:t>’</w:t>
      </w:r>
      <w:r w:rsidRPr="002B4E2B">
        <w:rPr>
          <w:lang w:val="fr-FR"/>
        </w:rPr>
        <w:t>y inscrire et à y assister dans l</w:t>
      </w:r>
      <w:r w:rsidR="00853FF1">
        <w:rPr>
          <w:lang w:val="fr-FR"/>
        </w:rPr>
        <w:t>’</w:t>
      </w:r>
      <w:r w:rsidRPr="002B4E2B">
        <w:rPr>
          <w:lang w:val="fr-FR"/>
        </w:rPr>
        <w:t>année suivant leur prise de fonctions. Les superviseurs et les chefs de département et de bureau doivent veiller à ce que les programmes de formation obligatoires soient effectivement suivis et accorder au personnel suffisamment de temps pour le faire dans le cadre de l</w:t>
      </w:r>
      <w:r w:rsidR="00853FF1">
        <w:rPr>
          <w:lang w:val="fr-FR"/>
        </w:rPr>
        <w:t>’</w:t>
      </w:r>
      <w:r w:rsidRPr="002B4E2B">
        <w:rPr>
          <w:lang w:val="fr-FR"/>
        </w:rPr>
        <w:t xml:space="preserve">exercice de </w:t>
      </w:r>
      <w:r w:rsidR="00F75E39">
        <w:rPr>
          <w:lang w:val="fr-FR"/>
        </w:rPr>
        <w:t>ses</w:t>
      </w:r>
      <w:r w:rsidRPr="00F75E39">
        <w:rPr>
          <w:lang w:val="fr-FR"/>
        </w:rPr>
        <w:t xml:space="preserve"> fonctions</w:t>
      </w:r>
      <w:r w:rsidRPr="002B4E2B">
        <w:rPr>
          <w:lang w:val="fr-FR"/>
        </w:rPr>
        <w:t xml:space="preserve"> officielles. Il incombe aux fonctionnaires de s</w:t>
      </w:r>
      <w:r w:rsidR="00853FF1">
        <w:rPr>
          <w:lang w:val="fr-FR"/>
        </w:rPr>
        <w:t>’</w:t>
      </w:r>
      <w:r w:rsidRPr="002B4E2B">
        <w:rPr>
          <w:lang w:val="fr-FR"/>
        </w:rPr>
        <w:t>acquitter de leurs obligations en la matière et de s</w:t>
      </w:r>
      <w:r w:rsidR="00853FF1">
        <w:rPr>
          <w:lang w:val="fr-FR"/>
        </w:rPr>
        <w:t>’</w:t>
      </w:r>
      <w:r w:rsidRPr="002B4E2B">
        <w:rPr>
          <w:lang w:val="fr-FR"/>
        </w:rPr>
        <w:t>assurer qu</w:t>
      </w:r>
      <w:r w:rsidR="00853FF1">
        <w:rPr>
          <w:lang w:val="fr-FR"/>
        </w:rPr>
        <w:t>’</w:t>
      </w:r>
      <w:r w:rsidRPr="002B4E2B">
        <w:rPr>
          <w:lang w:val="fr-FR"/>
        </w:rPr>
        <w:t>ils sont à jour dans leurs programmes de formation obligatoires.</w:t>
      </w:r>
    </w:p>
    <w:p w14:paraId="49505911" w14:textId="0A427374" w:rsidR="002B4E2B" w:rsidRPr="002B4E2B" w:rsidRDefault="002B4E2B" w:rsidP="002B4E2B">
      <w:pPr>
        <w:pStyle w:val="SingleTxt"/>
        <w:spacing w:after="0" w:line="120" w:lineRule="exact"/>
        <w:rPr>
          <w:sz w:val="10"/>
          <w:lang w:val="fr-FR"/>
        </w:rPr>
      </w:pPr>
    </w:p>
    <w:p w14:paraId="2A75B925" w14:textId="09D00903"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2B4E2B">
        <w:rPr>
          <w:lang w:val="fr-FR"/>
        </w:rPr>
        <w:t>Section 3</w:t>
      </w:r>
    </w:p>
    <w:p w14:paraId="014C7D5D" w14:textId="60F15A1C"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Liste des programmes de formation obligatoires</w:t>
      </w:r>
    </w:p>
    <w:p w14:paraId="6E71FFBF" w14:textId="4815AFA3" w:rsidR="002B4E2B" w:rsidRPr="002B4E2B" w:rsidRDefault="002B4E2B" w:rsidP="002B4E2B">
      <w:pPr>
        <w:pStyle w:val="SingleTxt"/>
        <w:keepNext/>
        <w:spacing w:after="0" w:line="120" w:lineRule="exact"/>
        <w:rPr>
          <w:b/>
          <w:bCs/>
          <w:sz w:val="10"/>
          <w:lang w:val="fr-FR"/>
        </w:rPr>
      </w:pPr>
    </w:p>
    <w:p w14:paraId="266D2D9D" w14:textId="70570B25" w:rsidR="002B4E2B" w:rsidRPr="002B4E2B" w:rsidRDefault="002B4E2B" w:rsidP="002B4E2B">
      <w:pPr>
        <w:pStyle w:val="SingleTxt"/>
        <w:keepNext/>
        <w:rPr>
          <w:lang w:val="fr-FR"/>
        </w:rPr>
      </w:pPr>
      <w:r>
        <w:rPr>
          <w:lang w:val="fr-FR"/>
        </w:rPr>
        <w:tab/>
      </w:r>
      <w:r w:rsidRPr="002B4E2B">
        <w:rPr>
          <w:lang w:val="fr-FR"/>
        </w:rPr>
        <w:t>On trouvera dans l</w:t>
      </w:r>
      <w:r w:rsidR="00853FF1">
        <w:rPr>
          <w:lang w:val="fr-FR"/>
        </w:rPr>
        <w:t>’</w:t>
      </w:r>
      <w:r w:rsidRPr="002B4E2B">
        <w:rPr>
          <w:lang w:val="fr-FR"/>
        </w:rPr>
        <w:t>annexe à la présente circulaire la liste des programmes de formation obligatoires pour les fonctionnaires du Secrétariat de l</w:t>
      </w:r>
      <w:r w:rsidR="00853FF1">
        <w:rPr>
          <w:lang w:val="fr-FR"/>
        </w:rPr>
        <w:t>’</w:t>
      </w:r>
      <w:r w:rsidRPr="002B4E2B">
        <w:rPr>
          <w:lang w:val="fr-FR"/>
        </w:rPr>
        <w:t xml:space="preserve">Organisation des Nations Unies. Des renseignements complémentaires peuvent être obtenus sur le </w:t>
      </w:r>
      <w:r w:rsidR="00A33257">
        <w:rPr>
          <w:lang w:val="fr-FR"/>
        </w:rPr>
        <w:t>p</w:t>
      </w:r>
      <w:r w:rsidRPr="007E59D8">
        <w:rPr>
          <w:lang w:val="fr-FR"/>
        </w:rPr>
        <w:t>ortail</w:t>
      </w:r>
      <w:r w:rsidRPr="002B4E2B">
        <w:rPr>
          <w:lang w:val="fr-FR"/>
        </w:rPr>
        <w:t xml:space="preserve"> des ressources humaines (</w:t>
      </w:r>
      <w:hyperlink r:id="rId13" w:history="1">
        <w:r w:rsidRPr="00275B7C">
          <w:rPr>
            <w:rStyle w:val="Hyperlink"/>
            <w:lang w:val="fr-FR"/>
          </w:rPr>
          <w:t>https://hr.un.org/fr/page/formation-obligatoire</w:t>
        </w:r>
      </w:hyperlink>
      <w:r w:rsidRPr="002B4E2B">
        <w:rPr>
          <w:lang w:val="fr-FR"/>
        </w:rPr>
        <w:t>).</w:t>
      </w:r>
    </w:p>
    <w:p w14:paraId="457B9C5A" w14:textId="41697265" w:rsidR="002B4E2B" w:rsidRPr="002B4E2B" w:rsidRDefault="002B4E2B" w:rsidP="002B4E2B">
      <w:pPr>
        <w:pStyle w:val="SingleTxt"/>
        <w:spacing w:after="0" w:line="120" w:lineRule="exact"/>
        <w:rPr>
          <w:sz w:val="10"/>
          <w:lang w:val="fr-FR"/>
        </w:rPr>
      </w:pPr>
    </w:p>
    <w:p w14:paraId="322A0B01" w14:textId="5A88D139"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Section 4</w:t>
      </w:r>
    </w:p>
    <w:p w14:paraId="11F4E4D5" w14:textId="07FE8965" w:rsidR="002B4E2B" w:rsidRPr="002B4E2B" w:rsidRDefault="002B4E2B" w:rsidP="002B4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E2B">
        <w:rPr>
          <w:lang w:val="fr-FR"/>
        </w:rPr>
        <w:t>Dispositions finales</w:t>
      </w:r>
    </w:p>
    <w:p w14:paraId="7AFB6D15" w14:textId="4A1B8E94" w:rsidR="002B4E2B" w:rsidRPr="002B4E2B" w:rsidRDefault="002B4E2B" w:rsidP="002B4E2B">
      <w:pPr>
        <w:pStyle w:val="SingleTxt"/>
        <w:spacing w:after="0" w:line="120" w:lineRule="exact"/>
        <w:rPr>
          <w:b/>
          <w:bCs/>
          <w:sz w:val="10"/>
          <w:lang w:val="fr-FR"/>
        </w:rPr>
      </w:pPr>
    </w:p>
    <w:p w14:paraId="1A94B731" w14:textId="7CADD9F6" w:rsidR="002B4E2B" w:rsidRPr="002B4E2B" w:rsidRDefault="002B4E2B" w:rsidP="002B4E2B">
      <w:pPr>
        <w:pStyle w:val="SingleTxt"/>
        <w:rPr>
          <w:lang w:val="fr-FR"/>
        </w:rPr>
      </w:pPr>
      <w:r w:rsidRPr="002B4E2B">
        <w:rPr>
          <w:lang w:val="fr-FR"/>
        </w:rPr>
        <w:t>4.1</w:t>
      </w:r>
      <w:r>
        <w:rPr>
          <w:lang w:val="fr-FR"/>
        </w:rPr>
        <w:tab/>
      </w:r>
      <w:r w:rsidRPr="002B4E2B">
        <w:rPr>
          <w:lang w:val="fr-FR"/>
        </w:rPr>
        <w:t>La présente circulaire entre en vigueur à sa date de publication.</w:t>
      </w:r>
    </w:p>
    <w:p w14:paraId="56449051" w14:textId="1D828A4E" w:rsidR="002B4E2B" w:rsidRPr="002B4E2B" w:rsidRDefault="002B4E2B" w:rsidP="002B4E2B">
      <w:pPr>
        <w:pStyle w:val="SingleTxt"/>
        <w:rPr>
          <w:lang w:val="fr-FR"/>
        </w:rPr>
      </w:pPr>
      <w:r w:rsidRPr="002B4E2B">
        <w:rPr>
          <w:lang w:val="fr-FR"/>
        </w:rPr>
        <w:t>4.2</w:t>
      </w:r>
      <w:r w:rsidRPr="002B4E2B">
        <w:rPr>
          <w:lang w:val="fr-FR"/>
        </w:rPr>
        <w:tab/>
        <w:t xml:space="preserve">Elle remplace et annule la circulaire </w:t>
      </w:r>
      <w:hyperlink r:id="rId14" w:history="1">
        <w:r w:rsidRPr="00D4771A">
          <w:rPr>
            <w:rStyle w:val="Hyperlink"/>
            <w:lang w:val="fr-FR"/>
          </w:rPr>
          <w:t>ST/IC/2017/17</w:t>
        </w:r>
      </w:hyperlink>
      <w:r w:rsidRPr="002B4E2B">
        <w:rPr>
          <w:lang w:val="fr-FR"/>
        </w:rPr>
        <w:t>, intitulée « Programmes de formation obligatoires de l</w:t>
      </w:r>
      <w:r w:rsidR="00853FF1">
        <w:rPr>
          <w:lang w:val="fr-FR"/>
        </w:rPr>
        <w:t>’</w:t>
      </w:r>
      <w:r w:rsidRPr="002B4E2B">
        <w:rPr>
          <w:lang w:val="fr-FR"/>
        </w:rPr>
        <w:t>Organisation des Nations Unies ».</w:t>
      </w:r>
    </w:p>
    <w:p w14:paraId="41FA080B" w14:textId="77777777" w:rsidR="002B4E2B" w:rsidRPr="002B4E2B" w:rsidRDefault="002B4E2B" w:rsidP="002B4E2B">
      <w:pPr>
        <w:pStyle w:val="SingleTxt"/>
        <w:spacing w:after="0" w:line="120" w:lineRule="exact"/>
        <w:rPr>
          <w:sz w:val="10"/>
          <w:lang w:val="fr-FR"/>
        </w:rPr>
      </w:pPr>
    </w:p>
    <w:p w14:paraId="7398D2F7" w14:textId="51E6D3A7" w:rsidR="002B4E2B" w:rsidRPr="002B4E2B" w:rsidRDefault="002B4E2B" w:rsidP="002B4E2B">
      <w:pPr>
        <w:pStyle w:val="SingleTxt"/>
        <w:jc w:val="right"/>
        <w:rPr>
          <w:lang w:val="fr-FR"/>
        </w:rPr>
      </w:pPr>
      <w:r w:rsidRPr="002B4E2B">
        <w:rPr>
          <w:lang w:val="fr-FR"/>
        </w:rPr>
        <w:t>Le Secrétaire général</w:t>
      </w:r>
      <w:r>
        <w:rPr>
          <w:lang w:val="fr-FR"/>
        </w:rPr>
        <w:br/>
      </w:r>
      <w:r w:rsidRPr="002B4E2B">
        <w:rPr>
          <w:lang w:val="fr-FR"/>
        </w:rPr>
        <w:t>(</w:t>
      </w:r>
      <w:r w:rsidRPr="002B4E2B">
        <w:rPr>
          <w:i/>
          <w:iCs/>
          <w:lang w:val="fr-FR"/>
        </w:rPr>
        <w:t>Signé</w:t>
      </w:r>
      <w:r w:rsidRPr="002B4E2B">
        <w:rPr>
          <w:lang w:val="fr-FR"/>
        </w:rPr>
        <w:t xml:space="preserve">) António </w:t>
      </w:r>
      <w:r w:rsidRPr="002B4E2B">
        <w:rPr>
          <w:b/>
          <w:bCs/>
          <w:lang w:val="fr-FR"/>
        </w:rPr>
        <w:t>Guterres</w:t>
      </w:r>
    </w:p>
    <w:p w14:paraId="3526F528" w14:textId="47F7D3F9" w:rsidR="002B4E2B" w:rsidRPr="002B4E2B" w:rsidRDefault="002B4E2B" w:rsidP="002B4E2B">
      <w:pPr>
        <w:pStyle w:val="SingleTxt"/>
        <w:rPr>
          <w:lang w:val="fr-FR"/>
        </w:rPr>
      </w:pPr>
    </w:p>
    <w:p w14:paraId="098BC2B0" w14:textId="06992E6F" w:rsidR="002B4E2B" w:rsidRDefault="002B4E2B">
      <w:pPr>
        <w:spacing w:after="200" w:line="276" w:lineRule="auto"/>
        <w:rPr>
          <w:lang w:val="fr-FR"/>
        </w:rPr>
      </w:pPr>
      <w:r>
        <w:rPr>
          <w:lang w:val="fr-FR"/>
        </w:rPr>
        <w:br w:type="page"/>
      </w:r>
    </w:p>
    <w:p w14:paraId="78A1856D" w14:textId="5258556C" w:rsidR="002B4E2B" w:rsidRPr="002B4E2B" w:rsidRDefault="002B4E2B" w:rsidP="00A51E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B4E2B">
        <w:rPr>
          <w:lang w:val="fr-FR"/>
        </w:rPr>
        <w:lastRenderedPageBreak/>
        <w:t xml:space="preserve">Annexe </w:t>
      </w:r>
    </w:p>
    <w:p w14:paraId="6788AB72" w14:textId="5CFC2E80" w:rsidR="002B4E2B" w:rsidRPr="00A51E7D" w:rsidRDefault="002B4E2B" w:rsidP="00A51E7D">
      <w:pPr>
        <w:pStyle w:val="SingleTxt"/>
        <w:spacing w:after="0" w:line="120" w:lineRule="exact"/>
        <w:rPr>
          <w:sz w:val="10"/>
          <w:lang w:val="fr-FR"/>
        </w:rPr>
      </w:pPr>
    </w:p>
    <w:p w14:paraId="01261035" w14:textId="77777777" w:rsidR="002B4E2B" w:rsidRPr="002B4E2B" w:rsidRDefault="002B4E2B" w:rsidP="00A51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4E2B">
        <w:rPr>
          <w:lang w:val="fr-FR"/>
        </w:rPr>
        <w:tab/>
      </w:r>
      <w:r w:rsidRPr="002B4E2B">
        <w:rPr>
          <w:lang w:val="fr-FR"/>
        </w:rPr>
        <w:tab/>
        <w:t>Liste des programmes de formation obligatoires</w:t>
      </w:r>
    </w:p>
    <w:p w14:paraId="2C4861ED" w14:textId="517F21E3" w:rsidR="002B4E2B" w:rsidRPr="00A51E7D" w:rsidRDefault="002B4E2B" w:rsidP="00A51E7D">
      <w:pPr>
        <w:pStyle w:val="SingleTxt"/>
        <w:spacing w:after="0" w:line="120" w:lineRule="exact"/>
        <w:rPr>
          <w:sz w:val="10"/>
          <w:lang w:val="fr-FR"/>
        </w:rPr>
      </w:pPr>
    </w:p>
    <w:p w14:paraId="1543DBE8" w14:textId="29D3EEA1" w:rsidR="00A51E7D" w:rsidRPr="00A51E7D" w:rsidRDefault="00A51E7D" w:rsidP="00A51E7D">
      <w:pPr>
        <w:pStyle w:val="SingleTxt"/>
        <w:spacing w:after="0" w:line="120" w:lineRule="exact"/>
        <w:rPr>
          <w:sz w:val="10"/>
          <w:lang w:val="fr-FR"/>
        </w:rPr>
      </w:pPr>
    </w:p>
    <w:p w14:paraId="0AD99CE7" w14:textId="7B53AF84"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B4E2B" w:rsidRPr="002B4E2B">
        <w:rPr>
          <w:lang w:val="fr-FR"/>
        </w:rPr>
        <w:t>Programmes de formation obligatoires pour l</w:t>
      </w:r>
      <w:r w:rsidR="00853FF1">
        <w:rPr>
          <w:lang w:val="fr-FR"/>
        </w:rPr>
        <w:t>’</w:t>
      </w:r>
      <w:r w:rsidR="002B4E2B" w:rsidRPr="002B4E2B">
        <w:rPr>
          <w:lang w:val="fr-FR"/>
        </w:rPr>
        <w:t>ensemble du personnel</w:t>
      </w:r>
    </w:p>
    <w:p w14:paraId="59650CAE" w14:textId="5F5E3D3B" w:rsidR="002B4E2B" w:rsidRPr="00A51E7D" w:rsidRDefault="002B4E2B" w:rsidP="00A51E7D">
      <w:pPr>
        <w:pStyle w:val="SingleTxt"/>
        <w:spacing w:after="0" w:line="120" w:lineRule="exact"/>
        <w:rPr>
          <w:sz w:val="10"/>
          <w:lang w:val="fr-FR"/>
        </w:rPr>
      </w:pPr>
    </w:p>
    <w:p w14:paraId="14A442FC" w14:textId="1F527FA4" w:rsidR="002B4E2B" w:rsidRPr="002B4E2B" w:rsidRDefault="002B4E2B" w:rsidP="002B4E2B">
      <w:pPr>
        <w:pStyle w:val="SingleTxt"/>
        <w:rPr>
          <w:lang w:val="en-US"/>
        </w:rPr>
      </w:pPr>
      <w:r w:rsidRPr="002B4E2B">
        <w:rPr>
          <w:lang w:val="en-US"/>
        </w:rPr>
        <w:t>Basic security in the field II</w:t>
      </w:r>
      <w:r w:rsidR="00853FF1">
        <w:rPr>
          <w:lang w:val="en-US"/>
        </w:rPr>
        <w:t> :</w:t>
      </w:r>
      <w:r w:rsidRPr="002B4E2B">
        <w:rPr>
          <w:lang w:val="en-US"/>
        </w:rPr>
        <w:t xml:space="preserve"> staff safety, health and welfare (le certificat est valable </w:t>
      </w:r>
      <w:r w:rsidR="00F75E39">
        <w:rPr>
          <w:lang w:val="en-US"/>
        </w:rPr>
        <w:t>trois</w:t>
      </w:r>
      <w:r w:rsidRPr="002B4E2B">
        <w:rPr>
          <w:lang w:val="en-US"/>
        </w:rPr>
        <w:t xml:space="preserve"> ans)</w:t>
      </w:r>
      <w:r w:rsidRPr="0091741F">
        <w:rPr>
          <w:vertAlign w:val="superscript"/>
          <w:lang w:val="fr-FR"/>
        </w:rPr>
        <w:footnoteReference w:id="1"/>
      </w:r>
    </w:p>
    <w:p w14:paraId="322BFFF0" w14:textId="121A778A" w:rsidR="002B4E2B" w:rsidRPr="002B4E2B" w:rsidRDefault="002B4E2B" w:rsidP="002B4E2B">
      <w:pPr>
        <w:pStyle w:val="SingleTxt"/>
        <w:rPr>
          <w:lang w:val="en-US"/>
        </w:rPr>
      </w:pPr>
      <w:r w:rsidRPr="002B4E2B">
        <w:rPr>
          <w:lang w:val="en-US"/>
        </w:rPr>
        <w:t xml:space="preserve">Prevention of sexual harassment and abuse by United Nations personnel – working harmoniously (la version révisée de 2017 est obligatoire pour tous les fonctionnaires, y compris ceux qui ont déjà suivi la version précédente, intitulée </w:t>
      </w:r>
      <w:r w:rsidR="00F337C6" w:rsidRPr="00F337C6">
        <w:rPr>
          <w:lang w:val="en-US"/>
        </w:rPr>
        <w:t>«</w:t>
      </w:r>
      <w:r w:rsidR="00F337C6">
        <w:rPr>
          <w:lang w:val="en-US"/>
        </w:rPr>
        <w:t> </w:t>
      </w:r>
      <w:r w:rsidRPr="002B4E2B">
        <w:rPr>
          <w:lang w:val="en-US"/>
        </w:rPr>
        <w:t>Prevention of workplace harassment, sexual harassment and abuse of authority in the workplace</w:t>
      </w:r>
      <w:r w:rsidR="00F337C6">
        <w:rPr>
          <w:lang w:val="en-US"/>
        </w:rPr>
        <w:t> </w:t>
      </w:r>
      <w:r w:rsidR="00F337C6" w:rsidRPr="00F337C6">
        <w:rPr>
          <w:lang w:val="en-US"/>
        </w:rPr>
        <w:t>»</w:t>
      </w:r>
      <w:r w:rsidRPr="002B4E2B">
        <w:rPr>
          <w:lang w:val="en-US"/>
        </w:rPr>
        <w:t>)</w:t>
      </w:r>
    </w:p>
    <w:p w14:paraId="5B14086C" w14:textId="23E76B81" w:rsidR="002B4E2B" w:rsidRPr="002B4E2B" w:rsidRDefault="002B4E2B" w:rsidP="002B4E2B">
      <w:pPr>
        <w:pStyle w:val="SingleTxt"/>
        <w:rPr>
          <w:lang w:val="en-US"/>
        </w:rPr>
      </w:pPr>
      <w:r w:rsidRPr="002B4E2B">
        <w:rPr>
          <w:lang w:val="en-US"/>
        </w:rPr>
        <w:t>Prevention of sexual exploitation and abuse by United Nations personnel</w:t>
      </w:r>
    </w:p>
    <w:p w14:paraId="2A93F69F" w14:textId="19638001" w:rsidR="002B4E2B" w:rsidRPr="002B4E2B" w:rsidRDefault="002B4E2B" w:rsidP="002B4E2B">
      <w:pPr>
        <w:pStyle w:val="SingleTxt"/>
        <w:rPr>
          <w:lang w:val="fr-FR"/>
        </w:rPr>
      </w:pPr>
      <w:r w:rsidRPr="002B4E2B">
        <w:rPr>
          <w:lang w:val="fr-FR"/>
        </w:rPr>
        <w:t>HIV/AIDS in the workplace orientation programme (disponible en ligne ou sous la forme d</w:t>
      </w:r>
      <w:r w:rsidR="00853FF1">
        <w:rPr>
          <w:lang w:val="fr-FR"/>
        </w:rPr>
        <w:t>’</w:t>
      </w:r>
      <w:r w:rsidRPr="002B4E2B">
        <w:rPr>
          <w:lang w:val="fr-FR"/>
        </w:rPr>
        <w:t>une session d</w:t>
      </w:r>
      <w:r w:rsidR="00853FF1">
        <w:rPr>
          <w:lang w:val="fr-FR"/>
        </w:rPr>
        <w:t>’</w:t>
      </w:r>
      <w:r w:rsidRPr="002B4E2B">
        <w:rPr>
          <w:lang w:val="fr-FR"/>
        </w:rPr>
        <w:t>une demi-journée animée par un formateur)</w:t>
      </w:r>
    </w:p>
    <w:p w14:paraId="0968EE02" w14:textId="77777777" w:rsidR="002B4E2B" w:rsidRPr="002B4E2B" w:rsidRDefault="002B4E2B" w:rsidP="002B4E2B">
      <w:pPr>
        <w:pStyle w:val="SingleTxt"/>
        <w:rPr>
          <w:lang w:val="en-US"/>
        </w:rPr>
      </w:pPr>
      <w:r w:rsidRPr="002B4E2B">
        <w:rPr>
          <w:lang w:val="en-US"/>
        </w:rPr>
        <w:t>Ethics and integrity at the United Nations</w:t>
      </w:r>
    </w:p>
    <w:p w14:paraId="197F77B4" w14:textId="77777777" w:rsidR="002B4E2B" w:rsidRPr="002B4E2B" w:rsidRDefault="002B4E2B" w:rsidP="002B4E2B">
      <w:pPr>
        <w:pStyle w:val="SingleTxt"/>
        <w:rPr>
          <w:lang w:val="en-US"/>
        </w:rPr>
      </w:pPr>
      <w:r w:rsidRPr="002B4E2B">
        <w:rPr>
          <w:lang w:val="en-US"/>
        </w:rPr>
        <w:t>Information security awareness (foundational)</w:t>
      </w:r>
    </w:p>
    <w:p w14:paraId="4A1FF7FA" w14:textId="77777777" w:rsidR="002B4E2B" w:rsidRPr="002B4E2B" w:rsidRDefault="002B4E2B" w:rsidP="002B4E2B">
      <w:pPr>
        <w:pStyle w:val="SingleTxt"/>
        <w:rPr>
          <w:lang w:val="en-US"/>
        </w:rPr>
      </w:pPr>
      <w:r w:rsidRPr="002B4E2B">
        <w:rPr>
          <w:lang w:val="en-US"/>
        </w:rPr>
        <w:t>United Nations human rights responsibilities</w:t>
      </w:r>
    </w:p>
    <w:p w14:paraId="47790584" w14:textId="267324CB" w:rsidR="002B4E2B" w:rsidRPr="002B4E2B" w:rsidRDefault="002B4E2B" w:rsidP="002B4E2B">
      <w:pPr>
        <w:pStyle w:val="SingleTxt"/>
        <w:rPr>
          <w:lang w:val="en-US"/>
        </w:rPr>
      </w:pPr>
      <w:r w:rsidRPr="002B4E2B">
        <w:rPr>
          <w:lang w:val="en-US"/>
        </w:rPr>
        <w:t>I know gender</w:t>
      </w:r>
      <w:r w:rsidR="00853FF1">
        <w:rPr>
          <w:lang w:val="en-US"/>
        </w:rPr>
        <w:t> :</w:t>
      </w:r>
      <w:r w:rsidRPr="002B4E2B">
        <w:rPr>
          <w:lang w:val="en-US"/>
        </w:rPr>
        <w:t xml:space="preserve"> an introduction to gender equality for United Nations staff</w:t>
      </w:r>
    </w:p>
    <w:p w14:paraId="08D56EAD" w14:textId="77777777" w:rsidR="002B4E2B" w:rsidRPr="002B4E2B" w:rsidRDefault="002B4E2B" w:rsidP="002B4E2B">
      <w:pPr>
        <w:pStyle w:val="SingleTxt"/>
        <w:rPr>
          <w:lang w:val="en-US"/>
        </w:rPr>
      </w:pPr>
      <w:r w:rsidRPr="002B4E2B">
        <w:rPr>
          <w:lang w:val="en-US"/>
        </w:rPr>
        <w:t>Preventing fraud and corruption at the United Nations</w:t>
      </w:r>
    </w:p>
    <w:p w14:paraId="7F038E87" w14:textId="56A027A4" w:rsidR="002B4E2B" w:rsidRPr="002B4E2B" w:rsidRDefault="002B4E2B" w:rsidP="002B4E2B">
      <w:pPr>
        <w:pStyle w:val="SingleTxt"/>
        <w:rPr>
          <w:lang w:val="fr-FR"/>
        </w:rPr>
      </w:pPr>
      <w:r w:rsidRPr="002B4E2B">
        <w:rPr>
          <w:lang w:val="en-US"/>
        </w:rPr>
        <w:tab/>
      </w:r>
      <w:r w:rsidRPr="002B4E2B">
        <w:rPr>
          <w:lang w:val="fr-FR"/>
        </w:rPr>
        <w:t>En plus des programmes ci-dessus qui sont obligatoires pour l</w:t>
      </w:r>
      <w:r w:rsidR="00853FF1">
        <w:rPr>
          <w:lang w:val="fr-FR"/>
        </w:rPr>
        <w:t>’</w:t>
      </w:r>
      <w:r w:rsidRPr="002B4E2B">
        <w:rPr>
          <w:lang w:val="fr-FR"/>
        </w:rPr>
        <w:t>ensemble du personnel, certains fonctionnaires sont tenus, dans toute l</w:t>
      </w:r>
      <w:r w:rsidR="00853FF1">
        <w:rPr>
          <w:lang w:val="fr-FR"/>
        </w:rPr>
        <w:t>’</w:t>
      </w:r>
      <w:r w:rsidRPr="002B4E2B">
        <w:rPr>
          <w:lang w:val="fr-FR"/>
        </w:rPr>
        <w:t>Organisation, de suivre les programmes suivants, propres à leur fonction, leur catégorie ou leur classe</w:t>
      </w:r>
      <w:r w:rsidR="00980FAA">
        <w:rPr>
          <w:lang w:val="fr-FR"/>
        </w:rPr>
        <w:t> </w:t>
      </w:r>
      <w:r w:rsidRPr="002B4E2B">
        <w:rPr>
          <w:lang w:val="fr-FR"/>
        </w:rPr>
        <w:t>:</w:t>
      </w:r>
    </w:p>
    <w:p w14:paraId="467FCD46" w14:textId="5C0A62FC" w:rsidR="002B4E2B" w:rsidRPr="00A51E7D" w:rsidRDefault="002B4E2B" w:rsidP="00A51E7D">
      <w:pPr>
        <w:pStyle w:val="SingleTxt"/>
        <w:spacing w:after="0" w:line="120" w:lineRule="exact"/>
        <w:rPr>
          <w:sz w:val="10"/>
          <w:lang w:val="fr-FR"/>
        </w:rPr>
      </w:pPr>
    </w:p>
    <w:p w14:paraId="121E2DE1" w14:textId="60BA84AD"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B4E2B" w:rsidRPr="002B4E2B">
        <w:rPr>
          <w:lang w:val="fr-FR"/>
        </w:rPr>
        <w:t xml:space="preserve">Programme de formation obligatoire pour les superviseurs </w:t>
      </w:r>
    </w:p>
    <w:p w14:paraId="2AD2C2DE" w14:textId="6C19F054" w:rsidR="002B4E2B" w:rsidRPr="00A51E7D" w:rsidRDefault="002B4E2B" w:rsidP="00A51E7D">
      <w:pPr>
        <w:pStyle w:val="SingleTxt"/>
        <w:spacing w:after="0" w:line="120" w:lineRule="exact"/>
        <w:rPr>
          <w:sz w:val="10"/>
          <w:lang w:val="fr-FR"/>
        </w:rPr>
      </w:pPr>
    </w:p>
    <w:p w14:paraId="728A85FA" w14:textId="77777777" w:rsidR="002B4E2B" w:rsidRPr="002B4E2B" w:rsidRDefault="002B4E2B" w:rsidP="002B4E2B">
      <w:pPr>
        <w:pStyle w:val="SingleTxt"/>
        <w:rPr>
          <w:lang w:val="en-US"/>
        </w:rPr>
      </w:pPr>
      <w:r w:rsidRPr="002B4E2B">
        <w:rPr>
          <w:lang w:val="en-US"/>
        </w:rPr>
        <w:t>Performance Management and Development Learning Programme for Managers and Supervisors</w:t>
      </w:r>
    </w:p>
    <w:p w14:paraId="4742C506" w14:textId="71BEBC10" w:rsidR="002B4E2B" w:rsidRPr="002B4E2B" w:rsidRDefault="002B4E2B" w:rsidP="002B4E2B">
      <w:pPr>
        <w:pStyle w:val="SingleTxt"/>
        <w:rPr>
          <w:lang w:val="en-US"/>
        </w:rPr>
      </w:pPr>
      <w:r w:rsidRPr="002B4E2B">
        <w:rPr>
          <w:lang w:val="en-US"/>
        </w:rPr>
        <w:t>Prevention of sexual exploitation and abuse by United Nations personnel</w:t>
      </w:r>
      <w:r w:rsidR="00853FF1">
        <w:rPr>
          <w:lang w:val="en-US"/>
        </w:rPr>
        <w:t> :</w:t>
      </w:r>
      <w:r w:rsidRPr="002B4E2B">
        <w:rPr>
          <w:lang w:val="en-US"/>
        </w:rPr>
        <w:t xml:space="preserve"> managers and commanders</w:t>
      </w:r>
      <w:r w:rsidR="00853FF1">
        <w:rPr>
          <w:lang w:val="en-US"/>
        </w:rPr>
        <w:t xml:space="preserve"> </w:t>
      </w:r>
    </w:p>
    <w:p w14:paraId="678D6519" w14:textId="256845BB" w:rsidR="002B4E2B" w:rsidRPr="00A51E7D" w:rsidRDefault="002B4E2B" w:rsidP="00A51E7D">
      <w:pPr>
        <w:pStyle w:val="SingleTxt"/>
        <w:spacing w:after="0" w:line="120" w:lineRule="exact"/>
        <w:rPr>
          <w:sz w:val="10"/>
          <w:lang w:val="en-US"/>
        </w:rPr>
      </w:pPr>
    </w:p>
    <w:p w14:paraId="760BB57F" w14:textId="62BF2FF0"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en-US"/>
        </w:rPr>
        <w:tab/>
      </w:r>
      <w:r>
        <w:rPr>
          <w:lang w:val="en-US"/>
        </w:rPr>
        <w:tab/>
      </w:r>
      <w:r w:rsidR="002B4E2B" w:rsidRPr="002B4E2B">
        <w:rPr>
          <w:lang w:val="fr-FR"/>
        </w:rPr>
        <w:t>Programme de formation obligatoire pour les fonctionnaires des classes P-4 et</w:t>
      </w:r>
      <w:r>
        <w:rPr>
          <w:lang w:val="fr-FR"/>
        </w:rPr>
        <w:t> </w:t>
      </w:r>
      <w:r w:rsidR="002B4E2B" w:rsidRPr="002B4E2B">
        <w:rPr>
          <w:lang w:val="fr-FR"/>
        </w:rPr>
        <w:t>P</w:t>
      </w:r>
      <w:r>
        <w:rPr>
          <w:lang w:val="fr-FR"/>
        </w:rPr>
        <w:noBreakHyphen/>
      </w:r>
      <w:r w:rsidR="002B4E2B" w:rsidRPr="002B4E2B">
        <w:rPr>
          <w:lang w:val="fr-FR"/>
        </w:rPr>
        <w:t>5</w:t>
      </w:r>
    </w:p>
    <w:p w14:paraId="3A3EAF0A" w14:textId="231CEE70" w:rsidR="002B4E2B" w:rsidRPr="00A51E7D" w:rsidRDefault="002B4E2B" w:rsidP="00A51E7D">
      <w:pPr>
        <w:pStyle w:val="SingleTxt"/>
        <w:spacing w:after="0" w:line="120" w:lineRule="exact"/>
        <w:rPr>
          <w:sz w:val="10"/>
          <w:lang w:val="fr-FR"/>
        </w:rPr>
      </w:pPr>
    </w:p>
    <w:p w14:paraId="11CDEDAD" w14:textId="77777777" w:rsidR="002B4E2B" w:rsidRPr="002B4E2B" w:rsidRDefault="002B4E2B" w:rsidP="002B4E2B">
      <w:pPr>
        <w:pStyle w:val="SingleTxt"/>
        <w:rPr>
          <w:lang w:val="fr-FR"/>
        </w:rPr>
      </w:pPr>
      <w:r w:rsidRPr="002B4E2B">
        <w:rPr>
          <w:lang w:val="fr-FR"/>
        </w:rPr>
        <w:t>Management Development Programme, Parties 1 et 2</w:t>
      </w:r>
    </w:p>
    <w:p w14:paraId="2423AD90" w14:textId="7B2E197A" w:rsidR="002B4E2B" w:rsidRPr="00A51E7D" w:rsidRDefault="002B4E2B" w:rsidP="00A51E7D">
      <w:pPr>
        <w:pStyle w:val="SingleTxt"/>
        <w:spacing w:after="0" w:line="120" w:lineRule="exact"/>
        <w:rPr>
          <w:sz w:val="10"/>
          <w:lang w:val="fr-FR"/>
        </w:rPr>
      </w:pPr>
    </w:p>
    <w:p w14:paraId="58716535" w14:textId="351B592F"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B4E2B" w:rsidRPr="002B4E2B">
        <w:rPr>
          <w:lang w:val="fr-FR"/>
        </w:rPr>
        <w:t>Programme de formation obligatoire pour les fonctionnaires des classes D-1 et</w:t>
      </w:r>
      <w:r>
        <w:rPr>
          <w:lang w:val="fr-FR"/>
        </w:rPr>
        <w:t> </w:t>
      </w:r>
      <w:r w:rsidR="002B4E2B" w:rsidRPr="002B4E2B">
        <w:rPr>
          <w:lang w:val="fr-FR"/>
        </w:rPr>
        <w:t>D</w:t>
      </w:r>
      <w:r>
        <w:rPr>
          <w:lang w:val="fr-FR"/>
        </w:rPr>
        <w:noBreakHyphen/>
      </w:r>
      <w:r w:rsidR="002B4E2B" w:rsidRPr="002B4E2B">
        <w:rPr>
          <w:lang w:val="fr-FR"/>
        </w:rPr>
        <w:t xml:space="preserve">2 </w:t>
      </w:r>
    </w:p>
    <w:p w14:paraId="11448264" w14:textId="3B28E95C" w:rsidR="002B4E2B" w:rsidRPr="00A51E7D" w:rsidRDefault="002B4E2B" w:rsidP="00A51E7D">
      <w:pPr>
        <w:pStyle w:val="SingleTxt"/>
        <w:spacing w:after="0" w:line="120" w:lineRule="exact"/>
        <w:rPr>
          <w:sz w:val="10"/>
          <w:lang w:val="fr-FR"/>
        </w:rPr>
      </w:pPr>
    </w:p>
    <w:p w14:paraId="0C4AEB88" w14:textId="77777777" w:rsidR="002B4E2B" w:rsidRPr="002B4E2B" w:rsidRDefault="002B4E2B" w:rsidP="002B4E2B">
      <w:pPr>
        <w:pStyle w:val="SingleTxt"/>
        <w:rPr>
          <w:lang w:val="fr-FR"/>
        </w:rPr>
      </w:pPr>
      <w:r w:rsidRPr="002B4E2B">
        <w:rPr>
          <w:lang w:val="fr-FR"/>
        </w:rPr>
        <w:t xml:space="preserve">United Nations Leaders Programme (les inscriptions se font auprès du Bureau de la gestion des ressources humaines) </w:t>
      </w:r>
    </w:p>
    <w:p w14:paraId="313A7289" w14:textId="7D97390F" w:rsidR="002B4E2B" w:rsidRPr="00A51E7D" w:rsidRDefault="002B4E2B" w:rsidP="00A51E7D">
      <w:pPr>
        <w:pStyle w:val="SingleTxt"/>
        <w:spacing w:after="0" w:line="120" w:lineRule="exact"/>
        <w:rPr>
          <w:sz w:val="10"/>
          <w:lang w:val="fr-FR"/>
        </w:rPr>
      </w:pPr>
    </w:p>
    <w:p w14:paraId="42F1F14A" w14:textId="4AE6D1FB"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B4E2B" w:rsidRPr="002B4E2B">
        <w:rPr>
          <w:lang w:val="fr-FR"/>
        </w:rPr>
        <w:tab/>
        <w:t xml:space="preserve">Programme de formation obligatoire pour les sous-secrétaires généraux </w:t>
      </w:r>
      <w:r>
        <w:rPr>
          <w:lang w:val="fr-FR"/>
        </w:rPr>
        <w:br/>
      </w:r>
      <w:r w:rsidR="002B4E2B" w:rsidRPr="002B4E2B">
        <w:rPr>
          <w:lang w:val="fr-FR"/>
        </w:rPr>
        <w:t xml:space="preserve">et les secrétaires généraux adjoints </w:t>
      </w:r>
    </w:p>
    <w:p w14:paraId="56C26B5D" w14:textId="6094E10F" w:rsidR="002B4E2B" w:rsidRPr="00A51E7D" w:rsidRDefault="002B4E2B" w:rsidP="00A51E7D">
      <w:pPr>
        <w:pStyle w:val="SingleTxt"/>
        <w:spacing w:after="0" w:line="120" w:lineRule="exact"/>
        <w:rPr>
          <w:sz w:val="10"/>
          <w:lang w:val="fr-FR"/>
        </w:rPr>
      </w:pPr>
    </w:p>
    <w:p w14:paraId="7B9DB38F" w14:textId="77777777" w:rsidR="002B4E2B" w:rsidRPr="00017AA7" w:rsidRDefault="002B4E2B" w:rsidP="002B4E2B">
      <w:pPr>
        <w:pStyle w:val="SingleTxt"/>
        <w:rPr>
          <w:lang w:val="fr-FR"/>
        </w:rPr>
      </w:pPr>
      <w:r w:rsidRPr="00017AA7">
        <w:rPr>
          <w:lang w:val="fr-FR"/>
        </w:rPr>
        <w:t xml:space="preserve">Induction programme for Senior Leaders </w:t>
      </w:r>
    </w:p>
    <w:p w14:paraId="6BFE80EA" w14:textId="7EDFA16D" w:rsidR="002B4E2B" w:rsidRPr="00017AA7" w:rsidRDefault="002B4E2B" w:rsidP="00A51E7D">
      <w:pPr>
        <w:pStyle w:val="SingleTxt"/>
        <w:spacing w:after="0" w:line="120" w:lineRule="exact"/>
        <w:rPr>
          <w:sz w:val="10"/>
          <w:lang w:val="fr-FR"/>
        </w:rPr>
      </w:pPr>
    </w:p>
    <w:p w14:paraId="1DA4768A" w14:textId="26608DBE"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7AA7">
        <w:rPr>
          <w:lang w:val="fr-FR"/>
        </w:rPr>
        <w:lastRenderedPageBreak/>
        <w:tab/>
      </w:r>
      <w:r w:rsidRPr="00017AA7">
        <w:rPr>
          <w:lang w:val="fr-FR"/>
        </w:rPr>
        <w:tab/>
      </w:r>
      <w:r w:rsidR="002B4E2B" w:rsidRPr="002B4E2B">
        <w:rPr>
          <w:lang w:val="fr-FR"/>
        </w:rPr>
        <w:t>Programme de formation obligatoire pour les membres de jurys d</w:t>
      </w:r>
      <w:r w:rsidR="00853FF1">
        <w:rPr>
          <w:lang w:val="fr-FR"/>
        </w:rPr>
        <w:t>’</w:t>
      </w:r>
      <w:r w:rsidR="002B4E2B" w:rsidRPr="002B4E2B">
        <w:rPr>
          <w:lang w:val="fr-FR"/>
        </w:rPr>
        <w:t xml:space="preserve">entretien </w:t>
      </w:r>
    </w:p>
    <w:p w14:paraId="49644467" w14:textId="5A1905CD" w:rsidR="002B4E2B" w:rsidRPr="00A51E7D" w:rsidRDefault="002B4E2B" w:rsidP="00A51E7D">
      <w:pPr>
        <w:pStyle w:val="SingleTxt"/>
        <w:keepNext/>
        <w:spacing w:after="0" w:line="120" w:lineRule="exact"/>
        <w:rPr>
          <w:sz w:val="10"/>
          <w:lang w:val="fr-FR"/>
        </w:rPr>
      </w:pPr>
    </w:p>
    <w:p w14:paraId="26A10D12" w14:textId="77777777" w:rsidR="002B4E2B" w:rsidRPr="002B4E2B" w:rsidRDefault="002B4E2B" w:rsidP="00A51E7D">
      <w:pPr>
        <w:pStyle w:val="SingleTxt"/>
        <w:keepNext/>
        <w:rPr>
          <w:lang w:val="fr-FR"/>
        </w:rPr>
      </w:pPr>
      <w:r w:rsidRPr="002B4E2B">
        <w:rPr>
          <w:lang w:val="fr-FR"/>
        </w:rPr>
        <w:t>Competency-based selection and interviewing skills (comprend un module consacré aux préjugés inconscients)</w:t>
      </w:r>
    </w:p>
    <w:p w14:paraId="0B7F235D" w14:textId="6EB3D4F9" w:rsidR="002B4E2B" w:rsidRPr="00A51E7D" w:rsidRDefault="002B4E2B" w:rsidP="00A51E7D">
      <w:pPr>
        <w:pStyle w:val="SingleTxt"/>
        <w:spacing w:after="0" w:line="120" w:lineRule="exact"/>
        <w:rPr>
          <w:sz w:val="10"/>
          <w:lang w:val="fr-FR"/>
        </w:rPr>
      </w:pPr>
    </w:p>
    <w:p w14:paraId="6A79D8AC" w14:textId="6D2C2296"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B4E2B" w:rsidRPr="002B4E2B">
        <w:rPr>
          <w:lang w:val="fr-FR"/>
        </w:rPr>
        <w:t>Programmes de formation obligatoires pour le personnel des services d</w:t>
      </w:r>
      <w:r w:rsidR="00853FF1">
        <w:rPr>
          <w:lang w:val="fr-FR"/>
        </w:rPr>
        <w:t>’</w:t>
      </w:r>
      <w:r w:rsidR="002B4E2B" w:rsidRPr="002B4E2B">
        <w:rPr>
          <w:lang w:val="fr-FR"/>
        </w:rPr>
        <w:t>achats</w:t>
      </w:r>
      <w:r w:rsidR="002B4E2B" w:rsidRPr="0091741F">
        <w:rPr>
          <w:b w:val="0"/>
          <w:bCs/>
          <w:vertAlign w:val="superscript"/>
          <w:lang w:val="fr-FR"/>
        </w:rPr>
        <w:footnoteReference w:id="2"/>
      </w:r>
      <w:r w:rsidR="002B4E2B" w:rsidRPr="00A51E7D">
        <w:rPr>
          <w:b w:val="0"/>
          <w:bCs/>
          <w:lang w:val="fr-FR"/>
        </w:rPr>
        <w:t xml:space="preserve"> </w:t>
      </w:r>
    </w:p>
    <w:p w14:paraId="5F7A2270" w14:textId="5AF6C128" w:rsidR="002B4E2B" w:rsidRPr="00A51E7D" w:rsidRDefault="002B4E2B" w:rsidP="00A51E7D">
      <w:pPr>
        <w:pStyle w:val="SingleTxt"/>
        <w:spacing w:after="0" w:line="120" w:lineRule="exact"/>
        <w:rPr>
          <w:sz w:val="10"/>
          <w:lang w:val="fr-FR"/>
        </w:rPr>
      </w:pPr>
    </w:p>
    <w:p w14:paraId="6B88085D" w14:textId="77777777" w:rsidR="002B4E2B" w:rsidRPr="002B4E2B" w:rsidRDefault="002B4E2B" w:rsidP="002B4E2B">
      <w:pPr>
        <w:pStyle w:val="SingleTxt"/>
        <w:rPr>
          <w:lang w:val="en-US"/>
        </w:rPr>
      </w:pPr>
      <w:r w:rsidRPr="002B4E2B">
        <w:rPr>
          <w:lang w:val="en-US"/>
        </w:rPr>
        <w:t>Fundamentals of procurement</w:t>
      </w:r>
    </w:p>
    <w:p w14:paraId="5CB5C448" w14:textId="77777777" w:rsidR="002B4E2B" w:rsidRPr="002B4E2B" w:rsidRDefault="002B4E2B" w:rsidP="002B4E2B">
      <w:pPr>
        <w:pStyle w:val="SingleTxt"/>
        <w:rPr>
          <w:lang w:val="en-US"/>
        </w:rPr>
      </w:pPr>
      <w:r w:rsidRPr="002B4E2B">
        <w:rPr>
          <w:lang w:val="en-US"/>
        </w:rPr>
        <w:t>Ethics and integrity in procurement</w:t>
      </w:r>
    </w:p>
    <w:p w14:paraId="4437D898" w14:textId="77777777" w:rsidR="002B4E2B" w:rsidRPr="002B4E2B" w:rsidRDefault="002B4E2B" w:rsidP="002B4E2B">
      <w:pPr>
        <w:pStyle w:val="SingleTxt"/>
        <w:rPr>
          <w:lang w:val="en-US"/>
        </w:rPr>
      </w:pPr>
      <w:r w:rsidRPr="002B4E2B">
        <w:rPr>
          <w:lang w:val="en-US"/>
        </w:rPr>
        <w:t>Best value for money</w:t>
      </w:r>
    </w:p>
    <w:p w14:paraId="2D7D2247" w14:textId="77777777" w:rsidR="002B4E2B" w:rsidRPr="002B4E2B" w:rsidRDefault="002B4E2B" w:rsidP="002B4E2B">
      <w:pPr>
        <w:pStyle w:val="SingleTxt"/>
        <w:rPr>
          <w:lang w:val="en-US"/>
        </w:rPr>
      </w:pPr>
      <w:r w:rsidRPr="002B4E2B">
        <w:rPr>
          <w:lang w:val="en-US"/>
        </w:rPr>
        <w:t>Overview of the Procurement Manual</w:t>
      </w:r>
    </w:p>
    <w:p w14:paraId="3498B637" w14:textId="77777777" w:rsidR="002B4E2B" w:rsidRPr="002B4E2B" w:rsidRDefault="002B4E2B" w:rsidP="002B4E2B">
      <w:pPr>
        <w:pStyle w:val="SingleTxt"/>
        <w:rPr>
          <w:lang w:val="en-US"/>
        </w:rPr>
      </w:pPr>
      <w:r w:rsidRPr="002B4E2B">
        <w:rPr>
          <w:lang w:val="en-US"/>
        </w:rPr>
        <w:t>Acquisition planning</w:t>
      </w:r>
    </w:p>
    <w:p w14:paraId="61932D33" w14:textId="77777777" w:rsidR="002B4E2B" w:rsidRPr="002B4E2B" w:rsidRDefault="002B4E2B" w:rsidP="002B4E2B">
      <w:pPr>
        <w:pStyle w:val="SingleTxt"/>
        <w:rPr>
          <w:lang w:val="en-US"/>
        </w:rPr>
      </w:pPr>
      <w:r w:rsidRPr="002B4E2B">
        <w:rPr>
          <w:lang w:val="en-US"/>
        </w:rPr>
        <w:t>Contractual issues in purchasing</w:t>
      </w:r>
    </w:p>
    <w:p w14:paraId="6639F9D5" w14:textId="77777777" w:rsidR="002B4E2B" w:rsidRPr="002B4E2B" w:rsidRDefault="002B4E2B" w:rsidP="002B4E2B">
      <w:pPr>
        <w:pStyle w:val="SingleTxt"/>
        <w:rPr>
          <w:lang w:val="fr-FR"/>
        </w:rPr>
      </w:pPr>
      <w:r w:rsidRPr="002B4E2B">
        <w:rPr>
          <w:lang w:val="fr-FR"/>
        </w:rPr>
        <w:t>Contract management</w:t>
      </w:r>
    </w:p>
    <w:p w14:paraId="59324754" w14:textId="5B4EE9C5" w:rsidR="002B4E2B" w:rsidRPr="00A51E7D" w:rsidRDefault="002B4E2B" w:rsidP="00A51E7D">
      <w:pPr>
        <w:pStyle w:val="SingleTxt"/>
        <w:spacing w:after="0" w:line="120" w:lineRule="exact"/>
        <w:rPr>
          <w:sz w:val="10"/>
          <w:lang w:val="fr-FR"/>
        </w:rPr>
      </w:pPr>
    </w:p>
    <w:p w14:paraId="2EF6F22E" w14:textId="643E158D"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B4E2B" w:rsidRPr="002B4E2B">
        <w:rPr>
          <w:lang w:val="fr-FR"/>
        </w:rPr>
        <w:t xml:space="preserve">Programme de formation obligatoire pour les fonctionnaires se rendant </w:t>
      </w:r>
      <w:r>
        <w:rPr>
          <w:lang w:val="fr-FR"/>
        </w:rPr>
        <w:br/>
      </w:r>
      <w:r w:rsidR="002B4E2B" w:rsidRPr="002B4E2B">
        <w:rPr>
          <w:lang w:val="fr-FR"/>
        </w:rPr>
        <w:t>dans des lieux d</w:t>
      </w:r>
      <w:r w:rsidR="00853FF1">
        <w:rPr>
          <w:lang w:val="fr-FR"/>
        </w:rPr>
        <w:t>’</w:t>
      </w:r>
      <w:r w:rsidR="002B4E2B" w:rsidRPr="002B4E2B">
        <w:rPr>
          <w:lang w:val="fr-FR"/>
        </w:rPr>
        <w:t xml:space="preserve">affectation autres que les villes sièges ou les missions </w:t>
      </w:r>
    </w:p>
    <w:p w14:paraId="52B597FD" w14:textId="0DC0F10B" w:rsidR="002B4E2B" w:rsidRPr="00A51E7D" w:rsidRDefault="002B4E2B" w:rsidP="00A51E7D">
      <w:pPr>
        <w:pStyle w:val="SingleTxt"/>
        <w:spacing w:after="0" w:line="120" w:lineRule="exact"/>
        <w:rPr>
          <w:sz w:val="10"/>
          <w:lang w:val="fr-FR"/>
        </w:rPr>
      </w:pPr>
    </w:p>
    <w:p w14:paraId="1B94B77A" w14:textId="77777777" w:rsidR="002B4E2B" w:rsidRPr="002B4E2B" w:rsidRDefault="002B4E2B" w:rsidP="002B4E2B">
      <w:pPr>
        <w:pStyle w:val="SingleTxt"/>
        <w:rPr>
          <w:lang w:val="en-US"/>
        </w:rPr>
      </w:pPr>
      <w:r w:rsidRPr="002B4E2B">
        <w:rPr>
          <w:lang w:val="en-US"/>
        </w:rPr>
        <w:t>Advanced security in the field</w:t>
      </w:r>
      <w:r w:rsidRPr="0091741F">
        <w:rPr>
          <w:vertAlign w:val="superscript"/>
          <w:lang w:val="fr-FR"/>
        </w:rPr>
        <w:footnoteReference w:id="3"/>
      </w:r>
    </w:p>
    <w:p w14:paraId="334F92BF" w14:textId="4A37499D" w:rsidR="002B4E2B" w:rsidRPr="00A51E7D" w:rsidRDefault="002B4E2B" w:rsidP="00A51E7D">
      <w:pPr>
        <w:pStyle w:val="SingleTxt"/>
        <w:spacing w:after="0" w:line="120" w:lineRule="exact"/>
        <w:rPr>
          <w:sz w:val="10"/>
          <w:lang w:val="en-US"/>
        </w:rPr>
      </w:pPr>
    </w:p>
    <w:p w14:paraId="14B9B844" w14:textId="626DBFD5"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en-US"/>
        </w:rPr>
        <w:tab/>
      </w:r>
      <w:r w:rsidR="002B4E2B" w:rsidRPr="002B4E2B">
        <w:rPr>
          <w:lang w:val="en-US"/>
        </w:rPr>
        <w:tab/>
      </w:r>
      <w:r w:rsidR="002B4E2B" w:rsidRPr="002B4E2B">
        <w:rPr>
          <w:lang w:val="fr-FR"/>
        </w:rPr>
        <w:t>Programme de formation obligatoire pour les fonctionnaires jusqu</w:t>
      </w:r>
      <w:r w:rsidR="00853FF1">
        <w:rPr>
          <w:lang w:val="fr-FR"/>
        </w:rPr>
        <w:t>’</w:t>
      </w:r>
      <w:r w:rsidR="002B4E2B" w:rsidRPr="002B4E2B">
        <w:rPr>
          <w:lang w:val="fr-FR"/>
        </w:rPr>
        <w:t xml:space="preserve">à la classe D-1 déployés dans les missions dirigées par le Département des opérations </w:t>
      </w:r>
      <w:r w:rsidR="001B1949">
        <w:rPr>
          <w:lang w:val="fr-FR"/>
        </w:rPr>
        <w:br/>
      </w:r>
      <w:r w:rsidR="002B4E2B" w:rsidRPr="002B4E2B">
        <w:rPr>
          <w:lang w:val="fr-FR"/>
        </w:rPr>
        <w:t xml:space="preserve">de maintien de la paix </w:t>
      </w:r>
    </w:p>
    <w:p w14:paraId="33DEC938" w14:textId="6AB36417" w:rsidR="002B4E2B" w:rsidRPr="00A51E7D" w:rsidRDefault="002B4E2B" w:rsidP="00A51E7D">
      <w:pPr>
        <w:pStyle w:val="SingleTxt"/>
        <w:spacing w:after="0" w:line="120" w:lineRule="exact"/>
        <w:rPr>
          <w:sz w:val="10"/>
          <w:lang w:val="fr-FR"/>
        </w:rPr>
      </w:pPr>
    </w:p>
    <w:p w14:paraId="04DA2BE2" w14:textId="77777777" w:rsidR="002B4E2B" w:rsidRPr="002B4E2B" w:rsidRDefault="002B4E2B" w:rsidP="002B4E2B">
      <w:pPr>
        <w:pStyle w:val="SingleTxt"/>
        <w:rPr>
          <w:lang w:val="fr-FR"/>
        </w:rPr>
      </w:pPr>
      <w:r w:rsidRPr="002B4E2B">
        <w:rPr>
          <w:lang w:val="fr-FR"/>
        </w:rPr>
        <w:t xml:space="preserve">Civilian predeployment training </w:t>
      </w:r>
    </w:p>
    <w:p w14:paraId="40D23BF7" w14:textId="5AC2D126" w:rsidR="002B4E2B" w:rsidRPr="00A51E7D" w:rsidRDefault="002B4E2B" w:rsidP="00A51E7D">
      <w:pPr>
        <w:pStyle w:val="SingleTxt"/>
        <w:spacing w:after="0" w:line="120" w:lineRule="exact"/>
        <w:rPr>
          <w:sz w:val="10"/>
          <w:lang w:val="fr-FR"/>
        </w:rPr>
      </w:pPr>
    </w:p>
    <w:p w14:paraId="3F876D50" w14:textId="37F3A46D"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B4E2B" w:rsidRPr="002B4E2B">
        <w:rPr>
          <w:lang w:val="fr-FR"/>
        </w:rPr>
        <w:tab/>
        <w:t xml:space="preserve">Programme de formation obligatoire pour tout fonctionnaire arrivant </w:t>
      </w:r>
      <w:r>
        <w:rPr>
          <w:lang w:val="fr-FR"/>
        </w:rPr>
        <w:br/>
      </w:r>
      <w:r w:rsidR="002B4E2B" w:rsidRPr="002B4E2B">
        <w:rPr>
          <w:lang w:val="fr-FR"/>
        </w:rPr>
        <w:t xml:space="preserve">dans une mission de maintien de la paix </w:t>
      </w:r>
    </w:p>
    <w:p w14:paraId="4979639D" w14:textId="7C70AAF1" w:rsidR="002B4E2B" w:rsidRPr="00A51E7D" w:rsidRDefault="002B4E2B" w:rsidP="00A51E7D">
      <w:pPr>
        <w:pStyle w:val="SingleTxt"/>
        <w:spacing w:after="0" w:line="120" w:lineRule="exact"/>
        <w:rPr>
          <w:sz w:val="10"/>
          <w:lang w:val="fr-FR"/>
        </w:rPr>
      </w:pPr>
    </w:p>
    <w:p w14:paraId="50EF57CC" w14:textId="77777777" w:rsidR="002B4E2B" w:rsidRPr="002B4E2B" w:rsidRDefault="002B4E2B" w:rsidP="002B4E2B">
      <w:pPr>
        <w:pStyle w:val="SingleTxt"/>
        <w:rPr>
          <w:lang w:val="fr-FR"/>
        </w:rPr>
      </w:pPr>
      <w:r w:rsidRPr="002B4E2B">
        <w:rPr>
          <w:lang w:val="fr-FR"/>
        </w:rPr>
        <w:t>Mission-specific induction training</w:t>
      </w:r>
    </w:p>
    <w:p w14:paraId="09081E2E" w14:textId="2ABCF46F" w:rsidR="002B4E2B" w:rsidRPr="00A51E7D" w:rsidRDefault="002B4E2B" w:rsidP="00A51E7D">
      <w:pPr>
        <w:pStyle w:val="SingleTxt"/>
        <w:spacing w:after="0" w:line="120" w:lineRule="exact"/>
        <w:rPr>
          <w:sz w:val="10"/>
          <w:lang w:val="fr-FR"/>
        </w:rPr>
      </w:pPr>
    </w:p>
    <w:p w14:paraId="65755534" w14:textId="7CBCBF02"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B4E2B" w:rsidRPr="002B4E2B">
        <w:rPr>
          <w:lang w:val="fr-FR"/>
        </w:rPr>
        <w:tab/>
        <w:t xml:space="preserve">Programme de formation obligatoire pour tout fonctionnaire arrivant </w:t>
      </w:r>
      <w:r>
        <w:rPr>
          <w:lang w:val="fr-FR"/>
        </w:rPr>
        <w:br/>
      </w:r>
      <w:r w:rsidR="002B4E2B" w:rsidRPr="002B4E2B">
        <w:rPr>
          <w:lang w:val="fr-FR"/>
        </w:rPr>
        <w:t>dans un lieu d</w:t>
      </w:r>
      <w:r w:rsidR="00853FF1">
        <w:rPr>
          <w:lang w:val="fr-FR"/>
        </w:rPr>
        <w:t>’</w:t>
      </w:r>
      <w:r w:rsidR="002B4E2B" w:rsidRPr="002B4E2B">
        <w:rPr>
          <w:lang w:val="fr-FR"/>
        </w:rPr>
        <w:t>affectation où la formation sur la sécurité et la sûreté en mission est réglementaire</w:t>
      </w:r>
    </w:p>
    <w:p w14:paraId="61528C79" w14:textId="6B8D7C5B" w:rsidR="002B4E2B" w:rsidRPr="00A51E7D" w:rsidRDefault="002B4E2B" w:rsidP="00A51E7D">
      <w:pPr>
        <w:pStyle w:val="SingleTxt"/>
        <w:spacing w:after="0" w:line="120" w:lineRule="exact"/>
        <w:rPr>
          <w:sz w:val="10"/>
          <w:lang w:val="fr-FR"/>
        </w:rPr>
      </w:pPr>
    </w:p>
    <w:p w14:paraId="36E3DCF8" w14:textId="77777777" w:rsidR="002B4E2B" w:rsidRPr="002B4E2B" w:rsidRDefault="002B4E2B" w:rsidP="002B4E2B">
      <w:pPr>
        <w:pStyle w:val="SingleTxt"/>
        <w:rPr>
          <w:lang w:val="en-US"/>
        </w:rPr>
      </w:pPr>
      <w:r w:rsidRPr="002B4E2B">
        <w:rPr>
          <w:lang w:val="en-US"/>
        </w:rPr>
        <w:t xml:space="preserve">Safe and secure approaches in field environments </w:t>
      </w:r>
    </w:p>
    <w:p w14:paraId="5EA0D5DB" w14:textId="4A672564" w:rsidR="002B4E2B" w:rsidRPr="00A51E7D" w:rsidRDefault="002B4E2B" w:rsidP="00A51E7D">
      <w:pPr>
        <w:pStyle w:val="SingleTxt"/>
        <w:spacing w:after="0" w:line="120" w:lineRule="exact"/>
        <w:rPr>
          <w:sz w:val="10"/>
          <w:lang w:val="en-US"/>
        </w:rPr>
      </w:pPr>
    </w:p>
    <w:p w14:paraId="7CFC9568" w14:textId="3192E8D6" w:rsidR="002B4E2B" w:rsidRPr="002B4E2B" w:rsidRDefault="00A51E7D" w:rsidP="00A5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en-US"/>
        </w:rPr>
        <w:tab/>
      </w:r>
      <w:r w:rsidR="002B4E2B" w:rsidRPr="002B4E2B">
        <w:rPr>
          <w:lang w:val="en-US"/>
        </w:rPr>
        <w:tab/>
      </w:r>
      <w:r w:rsidR="002B4E2B" w:rsidRPr="002B4E2B">
        <w:rPr>
          <w:lang w:val="fr-FR"/>
        </w:rPr>
        <w:t xml:space="preserve">Programme de formation obligatoire pour tout nouveau haut responsable </w:t>
      </w:r>
      <w:r>
        <w:rPr>
          <w:lang w:val="fr-FR"/>
        </w:rPr>
        <w:br/>
      </w:r>
      <w:r w:rsidR="002B4E2B" w:rsidRPr="002B4E2B">
        <w:rPr>
          <w:lang w:val="fr-FR"/>
        </w:rPr>
        <w:t xml:space="preserve">des opérations de maintien de la paix appartenant à la classe D-2 ou ayant rang de sous-secrétaire général ou de secrétaire général adjoint </w:t>
      </w:r>
    </w:p>
    <w:p w14:paraId="00FCA5D4" w14:textId="1436D76B" w:rsidR="002B4E2B" w:rsidRPr="00A51E7D" w:rsidRDefault="002B4E2B" w:rsidP="00A51E7D">
      <w:pPr>
        <w:pStyle w:val="SingleTxt"/>
        <w:spacing w:after="0" w:line="120" w:lineRule="exact"/>
        <w:rPr>
          <w:sz w:val="10"/>
          <w:lang w:val="fr-FR"/>
        </w:rPr>
      </w:pPr>
    </w:p>
    <w:p w14:paraId="777270FB" w14:textId="77777777" w:rsidR="002B4E2B" w:rsidRPr="002B4E2B" w:rsidRDefault="002B4E2B" w:rsidP="002B4E2B">
      <w:pPr>
        <w:pStyle w:val="SingleTxt"/>
        <w:rPr>
          <w:lang w:val="fr-FR"/>
        </w:rPr>
      </w:pPr>
      <w:r w:rsidRPr="002B4E2B">
        <w:rPr>
          <w:lang w:val="fr-FR"/>
        </w:rPr>
        <w:t xml:space="preserve">Senior Leadership Programme </w:t>
      </w:r>
    </w:p>
    <w:p w14:paraId="41D7705F" w14:textId="77777777" w:rsidR="00AF60DD" w:rsidRPr="00AF60DD" w:rsidRDefault="00AF60DD" w:rsidP="00AF60DD">
      <w:pPr>
        <w:pStyle w:val="SingleTxt"/>
        <w:spacing w:after="0" w:line="120" w:lineRule="exact"/>
        <w:rPr>
          <w:b/>
          <w:bCs/>
          <w:sz w:val="10"/>
          <w:lang w:val="fr-FR"/>
        </w:rPr>
      </w:pPr>
      <w:bookmarkStart w:id="4" w:name="_Hlk519596684"/>
    </w:p>
    <w:p w14:paraId="78F2AAD2" w14:textId="59E2147A" w:rsidR="00AF60DD" w:rsidRPr="00AF60DD" w:rsidRDefault="00AF60DD" w:rsidP="00AF60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F60DD">
        <w:rPr>
          <w:lang w:val="fr-FR"/>
        </w:rPr>
        <w:t xml:space="preserve">Programme de formation obligatoire pour l’ensemble du personnel </w:t>
      </w:r>
      <w:r>
        <w:rPr>
          <w:lang w:val="fr-FR"/>
        </w:rPr>
        <w:br/>
      </w:r>
      <w:r w:rsidRPr="00AF60DD">
        <w:rPr>
          <w:lang w:val="fr-FR"/>
        </w:rPr>
        <w:t xml:space="preserve">du Département des opérations de maintien de la paix, du Département </w:t>
      </w:r>
      <w:r>
        <w:rPr>
          <w:lang w:val="fr-FR"/>
        </w:rPr>
        <w:br/>
      </w:r>
      <w:r w:rsidRPr="00AF60DD">
        <w:rPr>
          <w:lang w:val="fr-FR"/>
        </w:rPr>
        <w:t xml:space="preserve">de l’appui aux missions et des missions menées par le Département </w:t>
      </w:r>
      <w:r>
        <w:rPr>
          <w:lang w:val="fr-FR"/>
        </w:rPr>
        <w:br/>
      </w:r>
      <w:r w:rsidRPr="00AF60DD">
        <w:rPr>
          <w:lang w:val="fr-FR"/>
        </w:rPr>
        <w:t>des opérations de maintien de la paix sur le terrain</w:t>
      </w:r>
    </w:p>
    <w:p w14:paraId="10902B36" w14:textId="03AE8052" w:rsidR="00AF60DD" w:rsidRPr="00AF60DD" w:rsidRDefault="00AF60DD" w:rsidP="00AF60DD">
      <w:pPr>
        <w:pStyle w:val="SingleTxt"/>
        <w:spacing w:after="0" w:line="120" w:lineRule="exact"/>
        <w:rPr>
          <w:b/>
          <w:bCs/>
          <w:sz w:val="10"/>
          <w:lang w:val="fr-FR"/>
        </w:rPr>
      </w:pPr>
    </w:p>
    <w:p w14:paraId="05D65FE8" w14:textId="77777777" w:rsidR="00AF60DD" w:rsidRPr="00AF60DD" w:rsidRDefault="00AF60DD" w:rsidP="00AF60DD">
      <w:pPr>
        <w:pStyle w:val="SingleTxt"/>
        <w:rPr>
          <w:lang w:val="en-GB"/>
        </w:rPr>
      </w:pPr>
      <w:r w:rsidRPr="00AF60DD">
        <w:rPr>
          <w:lang w:val="en-GB"/>
        </w:rPr>
        <w:t>Information Sensitivity in Peacekeeping</w:t>
      </w:r>
    </w:p>
    <w:bookmarkEnd w:id="4"/>
    <w:p w14:paraId="02F06BE9" w14:textId="612A7070" w:rsidR="00AF60DD" w:rsidRDefault="00AF60DD">
      <w:r>
        <w:rPr>
          <w:noProof/>
          <w:w w:val="100"/>
          <w:lang w:val="fr-FR"/>
        </w:rPr>
        <mc:AlternateContent>
          <mc:Choice Requires="wps">
            <w:drawing>
              <wp:anchor distT="0" distB="0" distL="114300" distR="114300" simplePos="0" relativeHeight="251659264" behindDoc="0" locked="0" layoutInCell="1" allowOverlap="1" wp14:anchorId="2F9CB388" wp14:editId="63995150">
                <wp:simplePos x="0" y="0"/>
                <wp:positionH relativeFrom="page">
                  <wp:posOffset>3432175</wp:posOffset>
                </wp:positionH>
                <wp:positionV relativeFrom="paragraph">
                  <wp:posOffset>194087</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EA0A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25pt,15.3pt" to="34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" strokecolor="#010000" strokeweight=".25pt">
                <w10:wrap anchorx="page"/>
              </v:line>
            </w:pict>
          </mc:Fallback>
        </mc:AlternateContent>
      </w:r>
    </w:p>
    <w:sectPr w:rsidR="00AF60DD" w:rsidSect="002B4E2B">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5139" w14:textId="77777777" w:rsidR="00043249" w:rsidRDefault="00043249" w:rsidP="00101B18">
      <w:pPr>
        <w:spacing w:line="240" w:lineRule="auto"/>
      </w:pPr>
      <w:r>
        <w:separator/>
      </w:r>
    </w:p>
  </w:endnote>
  <w:endnote w:type="continuationSeparator" w:id="0">
    <w:p w14:paraId="5093F7E8" w14:textId="77777777" w:rsidR="00043249" w:rsidRDefault="0004324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5E46" w14:paraId="04A6154E" w14:textId="77777777" w:rsidTr="00745E46">
      <w:tc>
        <w:tcPr>
          <w:tcW w:w="4920" w:type="dxa"/>
          <w:shd w:val="clear" w:color="auto" w:fill="auto"/>
        </w:tcPr>
        <w:p w14:paraId="569823D3" w14:textId="77DEE3AE" w:rsidR="00745E46" w:rsidRPr="00745E46" w:rsidRDefault="00745E46" w:rsidP="00745E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37E8">
            <w:rPr>
              <w:b w:val="0"/>
              <w:w w:val="103"/>
              <w:sz w:val="14"/>
            </w:rPr>
            <w:t>18-11566</w:t>
          </w:r>
          <w:r>
            <w:rPr>
              <w:b w:val="0"/>
              <w:w w:val="103"/>
              <w:sz w:val="14"/>
            </w:rPr>
            <w:fldChar w:fldCharType="end"/>
          </w:r>
        </w:p>
      </w:tc>
      <w:tc>
        <w:tcPr>
          <w:tcW w:w="4920" w:type="dxa"/>
          <w:shd w:val="clear" w:color="auto" w:fill="auto"/>
        </w:tcPr>
        <w:p w14:paraId="25A34BF7" w14:textId="6D79CFB6" w:rsidR="00745E46" w:rsidRPr="00745E46" w:rsidRDefault="00745E46" w:rsidP="00745E46">
          <w:pPr>
            <w:pStyle w:val="Footer"/>
            <w:rPr>
              <w:w w:val="103"/>
            </w:rPr>
          </w:pPr>
          <w:r>
            <w:rPr>
              <w:w w:val="103"/>
            </w:rPr>
            <w:fldChar w:fldCharType="begin"/>
          </w:r>
          <w:r>
            <w:rPr>
              <w:w w:val="103"/>
            </w:rPr>
            <w:instrText xml:space="preserve"> PAGE  \* Arabic  \* MERGEFORMAT </w:instrText>
          </w:r>
          <w:r>
            <w:rPr>
              <w:w w:val="103"/>
            </w:rPr>
            <w:fldChar w:fldCharType="separate"/>
          </w:r>
          <w:r w:rsidR="00E24C7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4C7E">
            <w:rPr>
              <w:noProof/>
              <w:w w:val="103"/>
            </w:rPr>
            <w:t>4</w:t>
          </w:r>
          <w:r>
            <w:rPr>
              <w:w w:val="103"/>
            </w:rPr>
            <w:fldChar w:fldCharType="end"/>
          </w:r>
        </w:p>
      </w:tc>
    </w:tr>
  </w:tbl>
  <w:p w14:paraId="728C0B41" w14:textId="77777777" w:rsidR="00745E46" w:rsidRPr="00745E46" w:rsidRDefault="00745E46" w:rsidP="0074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5E46" w14:paraId="369C51B5" w14:textId="77777777" w:rsidTr="00745E46">
      <w:tc>
        <w:tcPr>
          <w:tcW w:w="4920" w:type="dxa"/>
          <w:shd w:val="clear" w:color="auto" w:fill="auto"/>
        </w:tcPr>
        <w:p w14:paraId="582976C8" w14:textId="2D6147AA" w:rsidR="00745E46" w:rsidRPr="00745E46" w:rsidRDefault="00745E46" w:rsidP="00745E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24C7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4C7E">
            <w:rPr>
              <w:noProof/>
              <w:w w:val="103"/>
            </w:rPr>
            <w:t>4</w:t>
          </w:r>
          <w:r>
            <w:rPr>
              <w:w w:val="103"/>
            </w:rPr>
            <w:fldChar w:fldCharType="end"/>
          </w:r>
        </w:p>
      </w:tc>
      <w:tc>
        <w:tcPr>
          <w:tcW w:w="4920" w:type="dxa"/>
          <w:shd w:val="clear" w:color="auto" w:fill="auto"/>
        </w:tcPr>
        <w:p w14:paraId="49BEC51A" w14:textId="1C163104" w:rsidR="00745E46" w:rsidRPr="00745E46" w:rsidRDefault="00745E46" w:rsidP="00745E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37E8">
            <w:rPr>
              <w:b w:val="0"/>
              <w:w w:val="103"/>
              <w:sz w:val="14"/>
            </w:rPr>
            <w:t>18-11566</w:t>
          </w:r>
          <w:r>
            <w:rPr>
              <w:b w:val="0"/>
              <w:w w:val="103"/>
              <w:sz w:val="14"/>
            </w:rPr>
            <w:fldChar w:fldCharType="end"/>
          </w:r>
        </w:p>
      </w:tc>
    </w:tr>
  </w:tbl>
  <w:p w14:paraId="25F76FBC" w14:textId="77777777" w:rsidR="00745E46" w:rsidRPr="00745E46" w:rsidRDefault="00745E46" w:rsidP="00745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D343" w14:textId="77777777" w:rsidR="00745E46" w:rsidRDefault="00745E46">
    <w:pPr>
      <w:pStyle w:val="Footer"/>
    </w:pPr>
    <w:r>
      <w:rPr>
        <w:noProof/>
      </w:rPr>
      <w:drawing>
        <wp:anchor distT="0" distB="0" distL="114300" distR="114300" simplePos="0" relativeHeight="251658240" behindDoc="0" locked="0" layoutInCell="1" allowOverlap="1" wp14:anchorId="573A03E5" wp14:editId="67B443D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8/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45E46" w14:paraId="0FD81D29" w14:textId="77777777" w:rsidTr="00745E46">
      <w:tc>
        <w:tcPr>
          <w:tcW w:w="3758" w:type="dxa"/>
        </w:tcPr>
        <w:p w14:paraId="79C25F7E" w14:textId="66A1943C" w:rsidR="00745E46" w:rsidRDefault="00745E46" w:rsidP="00745E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37E8">
            <w:rPr>
              <w:b w:val="0"/>
              <w:sz w:val="20"/>
            </w:rPr>
            <w:t>18-11566 (F)</w:t>
          </w:r>
          <w:r>
            <w:rPr>
              <w:b w:val="0"/>
              <w:sz w:val="20"/>
            </w:rPr>
            <w:fldChar w:fldCharType="end"/>
          </w:r>
          <w:r>
            <w:rPr>
              <w:b w:val="0"/>
              <w:sz w:val="20"/>
            </w:rPr>
            <w:t xml:space="preserve">    170718    170718</w:t>
          </w:r>
        </w:p>
        <w:p w14:paraId="30D660C8" w14:textId="7E612861" w:rsidR="00745E46" w:rsidRPr="00745E46" w:rsidRDefault="00745E46" w:rsidP="00745E4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37E8">
            <w:rPr>
              <w:rFonts w:ascii="Barcode 3 of 9 by request" w:hAnsi="Barcode 3 of 9 by request"/>
              <w:b w:val="0"/>
              <w:spacing w:val="0"/>
              <w:w w:val="100"/>
              <w:sz w:val="24"/>
            </w:rPr>
            <w:t>*1811566*</w:t>
          </w:r>
          <w:r>
            <w:rPr>
              <w:rFonts w:ascii="Barcode 3 of 9 by request" w:hAnsi="Barcode 3 of 9 by request"/>
              <w:b w:val="0"/>
              <w:spacing w:val="0"/>
              <w:w w:val="100"/>
              <w:sz w:val="24"/>
            </w:rPr>
            <w:fldChar w:fldCharType="end"/>
          </w:r>
        </w:p>
      </w:tc>
      <w:tc>
        <w:tcPr>
          <w:tcW w:w="4920" w:type="dxa"/>
        </w:tcPr>
        <w:p w14:paraId="2B4BA3D0" w14:textId="77777777" w:rsidR="00745E46" w:rsidRDefault="00745E46" w:rsidP="00745E46">
          <w:pPr>
            <w:pStyle w:val="Footer"/>
            <w:spacing w:line="240" w:lineRule="atLeast"/>
            <w:jc w:val="right"/>
            <w:rPr>
              <w:b w:val="0"/>
              <w:sz w:val="20"/>
            </w:rPr>
          </w:pPr>
          <w:r>
            <w:rPr>
              <w:b w:val="0"/>
              <w:noProof/>
              <w:sz w:val="20"/>
            </w:rPr>
            <w:drawing>
              <wp:inline distT="0" distB="0" distL="0" distR="0" wp14:anchorId="099AFB7A" wp14:editId="19AE3A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0E36304" w14:textId="77777777" w:rsidR="00745E46" w:rsidRPr="00745E46" w:rsidRDefault="00745E46" w:rsidP="00745E4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DF0B" w14:textId="639DF5D5" w:rsidR="00043249" w:rsidRPr="0091741F" w:rsidRDefault="0091741F" w:rsidP="0091741F">
      <w:pPr>
        <w:pStyle w:val="Footer"/>
        <w:spacing w:after="80"/>
        <w:ind w:left="792"/>
        <w:rPr>
          <w:sz w:val="16"/>
        </w:rPr>
      </w:pPr>
      <w:r w:rsidRPr="0091741F">
        <w:rPr>
          <w:sz w:val="16"/>
        </w:rPr>
        <w:t>__________________</w:t>
      </w:r>
    </w:p>
  </w:footnote>
  <w:footnote w:type="continuationSeparator" w:id="0">
    <w:p w14:paraId="1A633748" w14:textId="641646E9" w:rsidR="00043249" w:rsidRPr="0091741F" w:rsidRDefault="0091741F" w:rsidP="0091741F">
      <w:pPr>
        <w:pStyle w:val="Footer"/>
        <w:spacing w:after="80"/>
        <w:ind w:left="792"/>
        <w:rPr>
          <w:sz w:val="16"/>
        </w:rPr>
      </w:pPr>
      <w:r w:rsidRPr="0091741F">
        <w:rPr>
          <w:sz w:val="16"/>
        </w:rPr>
        <w:t>__________________</w:t>
      </w:r>
    </w:p>
  </w:footnote>
  <w:footnote w:id="1">
    <w:p w14:paraId="7C654B83" w14:textId="103A963B" w:rsidR="002B4E2B" w:rsidRPr="00F735FA" w:rsidRDefault="0091741F" w:rsidP="0091741F">
      <w:pPr>
        <w:pStyle w:val="FootnoteText"/>
        <w:tabs>
          <w:tab w:val="right" w:pos="1195"/>
          <w:tab w:val="left" w:pos="1267"/>
          <w:tab w:val="left" w:pos="1742"/>
          <w:tab w:val="left" w:pos="2218"/>
          <w:tab w:val="left" w:pos="2693"/>
        </w:tabs>
        <w:ind w:left="1267" w:right="1260" w:hanging="432"/>
        <w:rPr>
          <w:lang w:val="fr-FR"/>
        </w:rPr>
      </w:pPr>
      <w:bookmarkStart w:id="1" w:name="GAName"/>
      <w:bookmarkEnd w:id="1"/>
      <w:r>
        <w:rPr>
          <w:lang w:val="fr-FR"/>
        </w:rPr>
        <w:tab/>
      </w:r>
      <w:hyperlink r:id="rId1" w:history="1">
        <w:r w:rsidR="002B4E2B" w:rsidRPr="00D4771A">
          <w:rPr>
            <w:rStyle w:val="Hyperlink"/>
            <w:spacing w:val="5"/>
            <w:vertAlign w:val="superscript"/>
          </w:rPr>
          <w:footnoteRef/>
        </w:r>
      </w:hyperlink>
      <w:r>
        <w:rPr>
          <w:lang w:val="fr-FR"/>
        </w:rPr>
        <w:tab/>
      </w:r>
      <w:r w:rsidR="002B4E2B" w:rsidRPr="0064525B">
        <w:rPr>
          <w:lang w:val="fr-FR"/>
        </w:rPr>
        <w:t>Veuillez noter que le</w:t>
      </w:r>
      <w:r w:rsidR="002B4E2B">
        <w:rPr>
          <w:lang w:val="fr-FR"/>
        </w:rPr>
        <w:t>s</w:t>
      </w:r>
      <w:r w:rsidR="002B4E2B" w:rsidRPr="0064525B">
        <w:rPr>
          <w:lang w:val="fr-FR"/>
        </w:rPr>
        <w:t xml:space="preserve"> programme</w:t>
      </w:r>
      <w:r w:rsidR="002B4E2B">
        <w:rPr>
          <w:lang w:val="fr-FR"/>
        </w:rPr>
        <w:t>s</w:t>
      </w:r>
      <w:r w:rsidR="002B4E2B" w:rsidRPr="0064525B">
        <w:rPr>
          <w:lang w:val="fr-FR"/>
        </w:rPr>
        <w:t xml:space="preserve"> de formation en ligne intitulé</w:t>
      </w:r>
      <w:r w:rsidR="002B4E2B">
        <w:rPr>
          <w:lang w:val="fr-FR"/>
        </w:rPr>
        <w:t>s</w:t>
      </w:r>
      <w:r w:rsidR="002B4E2B" w:rsidRPr="0064525B">
        <w:rPr>
          <w:lang w:val="fr-FR"/>
        </w:rPr>
        <w:t xml:space="preserve"> « </w:t>
      </w:r>
      <w:r w:rsidR="002B4E2B" w:rsidRPr="0052767B">
        <w:rPr>
          <w:szCs w:val="17"/>
          <w:lang w:val="fr-FR"/>
        </w:rPr>
        <w:t>Basic and advanced security in the field</w:t>
      </w:r>
      <w:bookmarkStart w:id="2" w:name="_Hlk519588760"/>
      <w:r>
        <w:rPr>
          <w:i/>
          <w:iCs/>
          <w:szCs w:val="17"/>
          <w:lang w:val="fr-FR"/>
        </w:rPr>
        <w:t> </w:t>
      </w:r>
      <w:r w:rsidRPr="0091741F">
        <w:rPr>
          <w:szCs w:val="17"/>
          <w:lang w:val="fr-FR"/>
        </w:rPr>
        <w:t>»</w:t>
      </w:r>
      <w:bookmarkEnd w:id="2"/>
      <w:r w:rsidR="002B4E2B" w:rsidRPr="00F735FA">
        <w:rPr>
          <w:szCs w:val="17"/>
          <w:lang w:val="fr-FR"/>
        </w:rPr>
        <w:t xml:space="preserve"> ser</w:t>
      </w:r>
      <w:r w:rsidR="002B4E2B">
        <w:rPr>
          <w:szCs w:val="17"/>
          <w:lang w:val="fr-FR"/>
        </w:rPr>
        <w:t>ont</w:t>
      </w:r>
      <w:r w:rsidR="002B4E2B" w:rsidRPr="00F735FA">
        <w:rPr>
          <w:szCs w:val="17"/>
          <w:lang w:val="fr-FR"/>
        </w:rPr>
        <w:t xml:space="preserve"> remplacé</w:t>
      </w:r>
      <w:r w:rsidR="002B4E2B">
        <w:rPr>
          <w:szCs w:val="17"/>
          <w:lang w:val="fr-FR"/>
        </w:rPr>
        <w:t>s</w:t>
      </w:r>
      <w:r w:rsidR="002B4E2B" w:rsidRPr="00F735FA">
        <w:rPr>
          <w:szCs w:val="17"/>
          <w:lang w:val="fr-FR"/>
        </w:rPr>
        <w:t xml:space="preserve"> à la fin de 2018 </w:t>
      </w:r>
      <w:r w:rsidR="002B4E2B">
        <w:rPr>
          <w:szCs w:val="17"/>
          <w:lang w:val="fr-FR"/>
        </w:rPr>
        <w:t>par un programme unique intitulé « BSAFE </w:t>
      </w:r>
      <w:bookmarkStart w:id="3" w:name="_Hlk519586988"/>
      <w:r w:rsidR="002B4E2B">
        <w:rPr>
          <w:szCs w:val="17"/>
          <w:lang w:val="fr-FR"/>
        </w:rPr>
        <w:t>»</w:t>
      </w:r>
      <w:bookmarkEnd w:id="3"/>
      <w:r w:rsidR="002B4E2B">
        <w:rPr>
          <w:szCs w:val="17"/>
          <w:lang w:val="fr-FR"/>
        </w:rPr>
        <w:t>.</w:t>
      </w:r>
    </w:p>
  </w:footnote>
  <w:footnote w:id="2">
    <w:p w14:paraId="550ECF68" w14:textId="52E6D781" w:rsidR="002B4E2B" w:rsidRPr="00F735FA" w:rsidRDefault="0091741F" w:rsidP="0091741F">
      <w:pPr>
        <w:pStyle w:val="FootnoteText"/>
        <w:tabs>
          <w:tab w:val="right" w:pos="1195"/>
          <w:tab w:val="left" w:pos="1267"/>
          <w:tab w:val="left" w:pos="1742"/>
          <w:tab w:val="left" w:pos="2218"/>
          <w:tab w:val="left" w:pos="2693"/>
        </w:tabs>
        <w:ind w:left="1267" w:right="1260" w:hanging="432"/>
        <w:rPr>
          <w:lang w:val="fr-FR"/>
        </w:rPr>
      </w:pPr>
      <w:r>
        <w:rPr>
          <w:lang w:val="fr-FR"/>
        </w:rPr>
        <w:tab/>
      </w:r>
      <w:r w:rsidR="002B4E2B">
        <w:rPr>
          <w:rStyle w:val="FootnoteReference"/>
        </w:rPr>
        <w:footnoteRef/>
      </w:r>
      <w:r>
        <w:rPr>
          <w:lang w:val="fr-FR"/>
        </w:rPr>
        <w:tab/>
      </w:r>
      <w:r w:rsidR="002B4E2B">
        <w:rPr>
          <w:lang w:val="fr-FR"/>
        </w:rPr>
        <w:t>Les autres fonctionnaires qui participent aux procédures d</w:t>
      </w:r>
      <w:r w:rsidR="00853FF1">
        <w:rPr>
          <w:lang w:val="fr-FR"/>
        </w:rPr>
        <w:t>’</w:t>
      </w:r>
      <w:r w:rsidR="002B4E2B">
        <w:rPr>
          <w:lang w:val="fr-FR"/>
        </w:rPr>
        <w:t>achats et de gestion des contrats sont vivement encouragés à suivre ces programmes.</w:t>
      </w:r>
    </w:p>
  </w:footnote>
  <w:footnote w:id="3">
    <w:p w14:paraId="5920D47F" w14:textId="6AFE94F2" w:rsidR="002B4E2B" w:rsidRPr="00F735FA" w:rsidRDefault="0091741F" w:rsidP="00980FAA">
      <w:pPr>
        <w:pStyle w:val="FootnoteText"/>
        <w:tabs>
          <w:tab w:val="right" w:pos="1195"/>
          <w:tab w:val="left" w:pos="1267"/>
          <w:tab w:val="left" w:pos="1742"/>
          <w:tab w:val="left" w:pos="2218"/>
          <w:tab w:val="left" w:pos="2693"/>
        </w:tabs>
        <w:ind w:left="1267" w:right="1260" w:hanging="432"/>
        <w:rPr>
          <w:lang w:val="fr-FR"/>
        </w:rPr>
      </w:pPr>
      <w:r>
        <w:rPr>
          <w:lang w:val="fr-FR"/>
        </w:rPr>
        <w:tab/>
      </w:r>
      <w:r w:rsidR="002B4E2B">
        <w:rPr>
          <w:rStyle w:val="FootnoteReference"/>
        </w:rPr>
        <w:footnoteRef/>
      </w:r>
      <w:r>
        <w:rPr>
          <w:lang w:val="fr-FR"/>
        </w:rPr>
        <w:tab/>
      </w:r>
      <w:r w:rsidR="002B4E2B" w:rsidRPr="0064525B">
        <w:rPr>
          <w:lang w:val="fr-FR"/>
        </w:rPr>
        <w:t>Veuillez noter que le</w:t>
      </w:r>
      <w:r w:rsidR="002B4E2B">
        <w:rPr>
          <w:lang w:val="fr-FR"/>
        </w:rPr>
        <w:t>s</w:t>
      </w:r>
      <w:r w:rsidR="002B4E2B" w:rsidRPr="0064525B">
        <w:rPr>
          <w:lang w:val="fr-FR"/>
        </w:rPr>
        <w:t xml:space="preserve"> programme</w:t>
      </w:r>
      <w:r w:rsidR="002B4E2B">
        <w:rPr>
          <w:lang w:val="fr-FR"/>
        </w:rPr>
        <w:t>s</w:t>
      </w:r>
      <w:r w:rsidR="002B4E2B" w:rsidRPr="0064525B">
        <w:rPr>
          <w:lang w:val="fr-FR"/>
        </w:rPr>
        <w:t xml:space="preserve"> de formation en ligne intitulé</w:t>
      </w:r>
      <w:r w:rsidR="002B4E2B">
        <w:rPr>
          <w:lang w:val="fr-FR"/>
        </w:rPr>
        <w:t>s</w:t>
      </w:r>
      <w:r w:rsidR="002B4E2B" w:rsidRPr="0064525B">
        <w:rPr>
          <w:lang w:val="fr-FR"/>
        </w:rPr>
        <w:t xml:space="preserve"> « </w:t>
      </w:r>
      <w:r w:rsidR="002B4E2B" w:rsidRPr="0052767B">
        <w:rPr>
          <w:szCs w:val="17"/>
          <w:lang w:val="fr-FR"/>
        </w:rPr>
        <w:t>Basic and advanced security in the field</w:t>
      </w:r>
      <w:r w:rsidR="00980FAA" w:rsidRPr="00980FAA">
        <w:rPr>
          <w:i/>
          <w:iCs/>
          <w:szCs w:val="17"/>
          <w:lang w:val="fr-FR"/>
        </w:rPr>
        <w:t> </w:t>
      </w:r>
      <w:r w:rsidR="00980FAA" w:rsidRPr="00980FAA">
        <w:rPr>
          <w:szCs w:val="17"/>
          <w:lang w:val="fr-FR"/>
        </w:rPr>
        <w:t>»</w:t>
      </w:r>
      <w:r w:rsidR="002B4E2B" w:rsidRPr="00E473D3">
        <w:rPr>
          <w:szCs w:val="17"/>
          <w:lang w:val="fr-FR"/>
        </w:rPr>
        <w:t xml:space="preserve"> ser</w:t>
      </w:r>
      <w:r w:rsidR="002B4E2B">
        <w:rPr>
          <w:szCs w:val="17"/>
          <w:lang w:val="fr-FR"/>
        </w:rPr>
        <w:t>ont</w:t>
      </w:r>
      <w:r w:rsidR="002B4E2B" w:rsidRPr="00E473D3">
        <w:rPr>
          <w:szCs w:val="17"/>
          <w:lang w:val="fr-FR"/>
        </w:rPr>
        <w:t xml:space="preserve"> remplacé</w:t>
      </w:r>
      <w:r w:rsidR="002B4E2B">
        <w:rPr>
          <w:szCs w:val="17"/>
          <w:lang w:val="fr-FR"/>
        </w:rPr>
        <w:t>s</w:t>
      </w:r>
      <w:r w:rsidR="002B4E2B" w:rsidRPr="00E473D3">
        <w:rPr>
          <w:szCs w:val="17"/>
          <w:lang w:val="fr-FR"/>
        </w:rPr>
        <w:t xml:space="preserve"> à la fin de 2018 </w:t>
      </w:r>
      <w:r w:rsidR="002B4E2B">
        <w:rPr>
          <w:szCs w:val="17"/>
          <w:lang w:val="fr-FR"/>
        </w:rPr>
        <w:t>par un programme unique intitulé « BSAFE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45E46" w14:paraId="022EAFA9" w14:textId="77777777" w:rsidTr="00745E46">
      <w:trPr>
        <w:trHeight w:hRule="exact" w:val="864"/>
      </w:trPr>
      <w:tc>
        <w:tcPr>
          <w:tcW w:w="4920" w:type="dxa"/>
          <w:shd w:val="clear" w:color="auto" w:fill="auto"/>
          <w:vAlign w:val="bottom"/>
        </w:tcPr>
        <w:p w14:paraId="5ACF241A" w14:textId="5BCA2D37" w:rsidR="00745E46" w:rsidRPr="00745E46" w:rsidRDefault="00745E46" w:rsidP="00745E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37E8">
            <w:rPr>
              <w:b/>
              <w:color w:val="000000"/>
            </w:rPr>
            <w:t>ST/SGB/2018/4</w:t>
          </w:r>
          <w:r>
            <w:rPr>
              <w:b/>
              <w:color w:val="000000"/>
            </w:rPr>
            <w:fldChar w:fldCharType="end"/>
          </w:r>
        </w:p>
      </w:tc>
      <w:tc>
        <w:tcPr>
          <w:tcW w:w="4920" w:type="dxa"/>
          <w:shd w:val="clear" w:color="auto" w:fill="auto"/>
          <w:vAlign w:val="bottom"/>
        </w:tcPr>
        <w:p w14:paraId="57A8CF89" w14:textId="77777777" w:rsidR="00745E46" w:rsidRDefault="00745E46" w:rsidP="00745E46">
          <w:pPr>
            <w:pStyle w:val="Header"/>
          </w:pPr>
        </w:p>
      </w:tc>
    </w:tr>
  </w:tbl>
  <w:p w14:paraId="5415A7A8" w14:textId="77777777" w:rsidR="00745E46" w:rsidRPr="00745E46" w:rsidRDefault="00745E46" w:rsidP="00745E4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45E46" w14:paraId="0C4B6F17" w14:textId="77777777" w:rsidTr="00745E46">
      <w:trPr>
        <w:trHeight w:hRule="exact" w:val="864"/>
      </w:trPr>
      <w:tc>
        <w:tcPr>
          <w:tcW w:w="4920" w:type="dxa"/>
          <w:shd w:val="clear" w:color="auto" w:fill="auto"/>
          <w:vAlign w:val="bottom"/>
        </w:tcPr>
        <w:p w14:paraId="386132D9" w14:textId="77777777" w:rsidR="00745E46" w:rsidRDefault="00745E46" w:rsidP="00745E46">
          <w:pPr>
            <w:pStyle w:val="Header"/>
          </w:pPr>
        </w:p>
      </w:tc>
      <w:tc>
        <w:tcPr>
          <w:tcW w:w="4920" w:type="dxa"/>
          <w:shd w:val="clear" w:color="auto" w:fill="auto"/>
          <w:vAlign w:val="bottom"/>
        </w:tcPr>
        <w:p w14:paraId="03E89291" w14:textId="7A8C6196" w:rsidR="00745E46" w:rsidRPr="00745E46" w:rsidRDefault="00745E46" w:rsidP="00745E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37E8">
            <w:rPr>
              <w:b/>
              <w:color w:val="000000"/>
            </w:rPr>
            <w:t>ST/SGB/2018/4</w:t>
          </w:r>
          <w:r>
            <w:rPr>
              <w:b/>
              <w:color w:val="000000"/>
            </w:rPr>
            <w:fldChar w:fldCharType="end"/>
          </w:r>
        </w:p>
      </w:tc>
    </w:tr>
  </w:tbl>
  <w:p w14:paraId="44F1717D" w14:textId="77777777" w:rsidR="00745E46" w:rsidRPr="00745E46" w:rsidRDefault="00745E46" w:rsidP="00745E4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45E46" w14:paraId="79331FEE" w14:textId="77777777" w:rsidTr="00745E46">
      <w:trPr>
        <w:trHeight w:hRule="exact" w:val="864"/>
      </w:trPr>
      <w:tc>
        <w:tcPr>
          <w:tcW w:w="1267" w:type="dxa"/>
          <w:tcBorders>
            <w:bottom w:val="single" w:sz="4" w:space="0" w:color="auto"/>
          </w:tcBorders>
          <w:shd w:val="clear" w:color="auto" w:fill="auto"/>
          <w:vAlign w:val="bottom"/>
        </w:tcPr>
        <w:p w14:paraId="5CC8C8E1" w14:textId="77777777" w:rsidR="00745E46" w:rsidRDefault="00745E46" w:rsidP="00745E46">
          <w:pPr>
            <w:pStyle w:val="Header"/>
            <w:spacing w:after="120"/>
          </w:pPr>
        </w:p>
      </w:tc>
      <w:tc>
        <w:tcPr>
          <w:tcW w:w="2059" w:type="dxa"/>
          <w:tcBorders>
            <w:bottom w:val="single" w:sz="4" w:space="0" w:color="auto"/>
          </w:tcBorders>
          <w:shd w:val="clear" w:color="auto" w:fill="auto"/>
          <w:vAlign w:val="bottom"/>
        </w:tcPr>
        <w:p w14:paraId="1DCF354F" w14:textId="77777777" w:rsidR="00745E46" w:rsidRPr="00745E46" w:rsidRDefault="00745E46" w:rsidP="00745E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13CDBCF" w14:textId="77777777" w:rsidR="00745E46" w:rsidRDefault="00745E46" w:rsidP="00745E46">
          <w:pPr>
            <w:pStyle w:val="Header"/>
            <w:spacing w:after="120"/>
          </w:pPr>
        </w:p>
      </w:tc>
      <w:tc>
        <w:tcPr>
          <w:tcW w:w="6466" w:type="dxa"/>
          <w:gridSpan w:val="3"/>
          <w:tcBorders>
            <w:bottom w:val="single" w:sz="4" w:space="0" w:color="auto"/>
          </w:tcBorders>
          <w:shd w:val="clear" w:color="auto" w:fill="auto"/>
          <w:vAlign w:val="bottom"/>
        </w:tcPr>
        <w:p w14:paraId="06C97250" w14:textId="77777777" w:rsidR="00745E46" w:rsidRPr="00745E46" w:rsidRDefault="00745E46" w:rsidP="00745E46">
          <w:pPr>
            <w:spacing w:after="80" w:line="240" w:lineRule="auto"/>
            <w:jc w:val="right"/>
            <w:rPr>
              <w:position w:val="-4"/>
            </w:rPr>
          </w:pPr>
          <w:r>
            <w:rPr>
              <w:position w:val="-4"/>
              <w:sz w:val="40"/>
            </w:rPr>
            <w:t>ST</w:t>
          </w:r>
          <w:r>
            <w:rPr>
              <w:position w:val="-4"/>
            </w:rPr>
            <w:t>/SGB/2018/4</w:t>
          </w:r>
        </w:p>
      </w:tc>
    </w:tr>
    <w:tr w:rsidR="00745E46" w:rsidRPr="00745E46" w14:paraId="1C871901" w14:textId="77777777" w:rsidTr="00745E46">
      <w:trPr>
        <w:trHeight w:hRule="exact" w:val="2880"/>
      </w:trPr>
      <w:tc>
        <w:tcPr>
          <w:tcW w:w="1267" w:type="dxa"/>
          <w:tcBorders>
            <w:top w:val="single" w:sz="4" w:space="0" w:color="auto"/>
            <w:bottom w:val="single" w:sz="12" w:space="0" w:color="auto"/>
          </w:tcBorders>
          <w:shd w:val="clear" w:color="auto" w:fill="auto"/>
        </w:tcPr>
        <w:p w14:paraId="395CE87E" w14:textId="77777777" w:rsidR="00745E46" w:rsidRPr="00745E46" w:rsidRDefault="00745E46" w:rsidP="00745E46">
          <w:pPr>
            <w:pStyle w:val="Header"/>
            <w:spacing w:before="120" w:line="240" w:lineRule="auto"/>
            <w:ind w:left="-72"/>
            <w:jc w:val="center"/>
          </w:pPr>
          <w:r>
            <w:t xml:space="preserve">  </w:t>
          </w:r>
          <w:r>
            <w:rPr>
              <w:noProof/>
            </w:rPr>
            <w:drawing>
              <wp:inline distT="0" distB="0" distL="0" distR="0" wp14:anchorId="39CBC709" wp14:editId="599F818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500D81" w14:textId="77777777" w:rsidR="00745E46" w:rsidRPr="00745E46" w:rsidRDefault="00745E46" w:rsidP="00745E46">
          <w:pPr>
            <w:pStyle w:val="XLarge"/>
            <w:spacing w:before="109"/>
          </w:pPr>
          <w:r>
            <w:t>Secrétariat</w:t>
          </w:r>
        </w:p>
      </w:tc>
      <w:tc>
        <w:tcPr>
          <w:tcW w:w="245" w:type="dxa"/>
          <w:tcBorders>
            <w:top w:val="single" w:sz="4" w:space="0" w:color="auto"/>
            <w:bottom w:val="single" w:sz="12" w:space="0" w:color="auto"/>
          </w:tcBorders>
          <w:shd w:val="clear" w:color="auto" w:fill="auto"/>
        </w:tcPr>
        <w:p w14:paraId="6622DEA2" w14:textId="77777777" w:rsidR="00745E46" w:rsidRPr="00745E46" w:rsidRDefault="00745E46" w:rsidP="00745E46">
          <w:pPr>
            <w:pStyle w:val="Header"/>
            <w:spacing w:before="109"/>
          </w:pPr>
        </w:p>
      </w:tc>
      <w:tc>
        <w:tcPr>
          <w:tcW w:w="3110" w:type="dxa"/>
          <w:tcBorders>
            <w:top w:val="single" w:sz="4" w:space="0" w:color="auto"/>
            <w:bottom w:val="single" w:sz="12" w:space="0" w:color="auto"/>
          </w:tcBorders>
          <w:shd w:val="clear" w:color="auto" w:fill="auto"/>
        </w:tcPr>
        <w:p w14:paraId="742A7994" w14:textId="523B75A2" w:rsidR="00745E46" w:rsidRPr="00745E46" w:rsidRDefault="00745E46" w:rsidP="00800BD0">
          <w:pPr>
            <w:pStyle w:val="Publication"/>
            <w:spacing w:before="400"/>
            <w:rPr>
              <w:color w:val="000000"/>
            </w:rPr>
          </w:pPr>
          <w:r>
            <w:rPr>
              <w:color w:val="000000"/>
            </w:rPr>
            <w:t>1</w:t>
          </w:r>
          <w:r w:rsidR="00A51E7D">
            <w:rPr>
              <w:color w:val="000000"/>
            </w:rPr>
            <w:t>1</w:t>
          </w:r>
          <w:r>
            <w:rPr>
              <w:color w:val="000000"/>
            </w:rPr>
            <w:t xml:space="preserve"> juillet 2018</w:t>
          </w:r>
        </w:p>
      </w:tc>
    </w:tr>
  </w:tbl>
  <w:p w14:paraId="05D7071F" w14:textId="77777777" w:rsidR="00745E46" w:rsidRPr="00745E46" w:rsidRDefault="00745E46" w:rsidP="00745E46">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0F0DDB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6DA0FA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16A24E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B321B0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566*"/>
    <w:docVar w:name="CreationDt" w:val="17/07/2018 10:16 AM"/>
    <w:docVar w:name="DocCategory" w:val="Doc"/>
    <w:docVar w:name="DocType" w:val="Final"/>
    <w:docVar w:name="DutyStation" w:val="New York"/>
    <w:docVar w:name="FooterJN" w:val="18-11566"/>
    <w:docVar w:name="jobn" w:val="18-11566 (F)"/>
    <w:docVar w:name="jobnDT" w:val="18-11566 (F)   170718"/>
    <w:docVar w:name="jobnDTDT" w:val="18-11566 (F)   170718   170718"/>
    <w:docVar w:name="JobNo" w:val="1811566F"/>
    <w:docVar w:name="JobNo2" w:val="1822053F"/>
    <w:docVar w:name="LocalDrive" w:val="0"/>
    <w:docVar w:name="OandT" w:val="ild"/>
    <w:docVar w:name="sss1" w:val="ST/SGB/2018/4"/>
    <w:docVar w:name="sss2" w:val="-"/>
    <w:docVar w:name="Symbol1" w:val="ST/SGB/2018/4"/>
    <w:docVar w:name="Symbol2" w:val="-"/>
  </w:docVars>
  <w:rsids>
    <w:rsidRoot w:val="00043249"/>
    <w:rsid w:val="00002584"/>
    <w:rsid w:val="000034E4"/>
    <w:rsid w:val="00017AA7"/>
    <w:rsid w:val="00043249"/>
    <w:rsid w:val="00071D43"/>
    <w:rsid w:val="00082144"/>
    <w:rsid w:val="000D4CC9"/>
    <w:rsid w:val="00101B18"/>
    <w:rsid w:val="00122A56"/>
    <w:rsid w:val="00134FEE"/>
    <w:rsid w:val="00146C6A"/>
    <w:rsid w:val="0014790C"/>
    <w:rsid w:val="00166A0D"/>
    <w:rsid w:val="001B1949"/>
    <w:rsid w:val="001B2CC4"/>
    <w:rsid w:val="001B4DA2"/>
    <w:rsid w:val="001E4B50"/>
    <w:rsid w:val="0021221B"/>
    <w:rsid w:val="002478A0"/>
    <w:rsid w:val="00275B7C"/>
    <w:rsid w:val="002A5E20"/>
    <w:rsid w:val="002B4E2B"/>
    <w:rsid w:val="002C5035"/>
    <w:rsid w:val="002C585D"/>
    <w:rsid w:val="002D5197"/>
    <w:rsid w:val="00366D21"/>
    <w:rsid w:val="003A1131"/>
    <w:rsid w:val="003A675A"/>
    <w:rsid w:val="003F61E1"/>
    <w:rsid w:val="00440C93"/>
    <w:rsid w:val="00480B84"/>
    <w:rsid w:val="004A04B1"/>
    <w:rsid w:val="004C1A25"/>
    <w:rsid w:val="00515991"/>
    <w:rsid w:val="005225EC"/>
    <w:rsid w:val="00525097"/>
    <w:rsid w:val="0052767B"/>
    <w:rsid w:val="00534391"/>
    <w:rsid w:val="005509B6"/>
    <w:rsid w:val="005653BD"/>
    <w:rsid w:val="005F1F5F"/>
    <w:rsid w:val="00690698"/>
    <w:rsid w:val="006A68C4"/>
    <w:rsid w:val="006B134D"/>
    <w:rsid w:val="006E4A4B"/>
    <w:rsid w:val="007459AE"/>
    <w:rsid w:val="00745E46"/>
    <w:rsid w:val="007531A5"/>
    <w:rsid w:val="00771C9E"/>
    <w:rsid w:val="007E59D8"/>
    <w:rsid w:val="00800BD0"/>
    <w:rsid w:val="0082045E"/>
    <w:rsid w:val="008222A3"/>
    <w:rsid w:val="00836522"/>
    <w:rsid w:val="00853FF1"/>
    <w:rsid w:val="00857101"/>
    <w:rsid w:val="00865AEB"/>
    <w:rsid w:val="008672A0"/>
    <w:rsid w:val="0091741F"/>
    <w:rsid w:val="00935932"/>
    <w:rsid w:val="00944E27"/>
    <w:rsid w:val="00980FAA"/>
    <w:rsid w:val="00993CB7"/>
    <w:rsid w:val="009A3A7C"/>
    <w:rsid w:val="009D0EE3"/>
    <w:rsid w:val="009E4E81"/>
    <w:rsid w:val="009F71FF"/>
    <w:rsid w:val="00A2494D"/>
    <w:rsid w:val="00A33257"/>
    <w:rsid w:val="00A51E7D"/>
    <w:rsid w:val="00A91F53"/>
    <w:rsid w:val="00A92801"/>
    <w:rsid w:val="00A9302A"/>
    <w:rsid w:val="00AA4F97"/>
    <w:rsid w:val="00AB0B7D"/>
    <w:rsid w:val="00AD5F2F"/>
    <w:rsid w:val="00AF60DD"/>
    <w:rsid w:val="00B20ED1"/>
    <w:rsid w:val="00B81FB2"/>
    <w:rsid w:val="00B858D5"/>
    <w:rsid w:val="00BD668E"/>
    <w:rsid w:val="00BE3075"/>
    <w:rsid w:val="00C12BA6"/>
    <w:rsid w:val="00C34674"/>
    <w:rsid w:val="00C53337"/>
    <w:rsid w:val="00CB06FB"/>
    <w:rsid w:val="00CB63C5"/>
    <w:rsid w:val="00D30EED"/>
    <w:rsid w:val="00D4771A"/>
    <w:rsid w:val="00D64CB3"/>
    <w:rsid w:val="00DB5220"/>
    <w:rsid w:val="00E01968"/>
    <w:rsid w:val="00E24C7E"/>
    <w:rsid w:val="00E302E8"/>
    <w:rsid w:val="00E343A6"/>
    <w:rsid w:val="00E66B2F"/>
    <w:rsid w:val="00E7105F"/>
    <w:rsid w:val="00E720A8"/>
    <w:rsid w:val="00EA533E"/>
    <w:rsid w:val="00EE37EC"/>
    <w:rsid w:val="00EF2DFA"/>
    <w:rsid w:val="00F337C6"/>
    <w:rsid w:val="00F437E8"/>
    <w:rsid w:val="00F5012D"/>
    <w:rsid w:val="00F50D14"/>
    <w:rsid w:val="00F73093"/>
    <w:rsid w:val="00F75E39"/>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084A9F"/>
  <w15:chartTrackingRefBased/>
  <w15:docId w15:val="{C18F15F6-F177-4C13-AC6D-90ED7EE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68C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68C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68C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68C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68C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68C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68C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68C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68C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A68C4"/>
    <w:pPr>
      <w:keepNext/>
      <w:keepLines/>
      <w:suppressAutoHyphens/>
      <w:spacing w:line="270" w:lineRule="exact"/>
      <w:outlineLvl w:val="0"/>
    </w:pPr>
    <w:rPr>
      <w:b/>
      <w:sz w:val="24"/>
    </w:rPr>
  </w:style>
  <w:style w:type="paragraph" w:customStyle="1" w:styleId="HCH">
    <w:name w:val="_ H _CH"/>
    <w:basedOn w:val="H1"/>
    <w:next w:val="Normal"/>
    <w:qFormat/>
    <w:rsid w:val="006A68C4"/>
    <w:pPr>
      <w:spacing w:line="300" w:lineRule="exact"/>
    </w:pPr>
    <w:rPr>
      <w:spacing w:val="-2"/>
      <w:sz w:val="28"/>
    </w:rPr>
  </w:style>
  <w:style w:type="paragraph" w:customStyle="1" w:styleId="HM">
    <w:name w:val="_ H __M"/>
    <w:basedOn w:val="HCH"/>
    <w:next w:val="Normal"/>
    <w:qFormat/>
    <w:rsid w:val="006A68C4"/>
    <w:pPr>
      <w:spacing w:line="360" w:lineRule="exact"/>
    </w:pPr>
    <w:rPr>
      <w:spacing w:val="-3"/>
      <w:w w:val="99"/>
      <w:sz w:val="34"/>
    </w:rPr>
  </w:style>
  <w:style w:type="paragraph" w:customStyle="1" w:styleId="H23">
    <w:name w:val="_ H_2/3"/>
    <w:basedOn w:val="H1"/>
    <w:next w:val="SingleTxt"/>
    <w:qFormat/>
    <w:rsid w:val="006A68C4"/>
    <w:pPr>
      <w:spacing w:line="240" w:lineRule="exact"/>
      <w:outlineLvl w:val="1"/>
    </w:pPr>
    <w:rPr>
      <w:spacing w:val="2"/>
      <w:sz w:val="20"/>
    </w:rPr>
  </w:style>
  <w:style w:type="paragraph" w:customStyle="1" w:styleId="H4">
    <w:name w:val="_ H_4"/>
    <w:basedOn w:val="Normal"/>
    <w:next w:val="Normal"/>
    <w:qFormat/>
    <w:rsid w:val="006A68C4"/>
    <w:pPr>
      <w:keepNext/>
      <w:keepLines/>
      <w:tabs>
        <w:tab w:val="right" w:pos="360"/>
      </w:tabs>
      <w:suppressAutoHyphens/>
      <w:outlineLvl w:val="3"/>
    </w:pPr>
    <w:rPr>
      <w:i/>
      <w:spacing w:val="3"/>
    </w:rPr>
  </w:style>
  <w:style w:type="paragraph" w:customStyle="1" w:styleId="H56">
    <w:name w:val="_ H_5/6"/>
    <w:basedOn w:val="Normal"/>
    <w:next w:val="Normal"/>
    <w:qFormat/>
    <w:rsid w:val="006A68C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68C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68C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68C4"/>
    <w:pPr>
      <w:spacing w:line="540" w:lineRule="exact"/>
    </w:pPr>
    <w:rPr>
      <w:spacing w:val="-8"/>
      <w:w w:val="96"/>
      <w:sz w:val="57"/>
    </w:rPr>
  </w:style>
  <w:style w:type="paragraph" w:customStyle="1" w:styleId="SS">
    <w:name w:val="__S_S"/>
    <w:basedOn w:val="HCH"/>
    <w:next w:val="Normal"/>
    <w:qFormat/>
    <w:rsid w:val="006A68C4"/>
    <w:pPr>
      <w:ind w:left="1267" w:right="1267"/>
    </w:pPr>
  </w:style>
  <w:style w:type="paragraph" w:customStyle="1" w:styleId="SingleTxt">
    <w:name w:val="__Single Txt"/>
    <w:basedOn w:val="Normal"/>
    <w:qFormat/>
    <w:rsid w:val="006A68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68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68C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68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68C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68C4"/>
    <w:pPr>
      <w:numPr>
        <w:numId w:val="5"/>
      </w:numPr>
      <w:spacing w:after="120"/>
      <w:ind w:right="1267"/>
      <w:jc w:val="both"/>
    </w:pPr>
  </w:style>
  <w:style w:type="paragraph" w:customStyle="1" w:styleId="Bullet2">
    <w:name w:val="Bullet 2"/>
    <w:basedOn w:val="Normal"/>
    <w:qFormat/>
    <w:rsid w:val="006A68C4"/>
    <w:pPr>
      <w:numPr>
        <w:numId w:val="6"/>
      </w:numPr>
      <w:spacing w:after="120"/>
      <w:ind w:right="1264"/>
      <w:jc w:val="both"/>
    </w:pPr>
  </w:style>
  <w:style w:type="paragraph" w:customStyle="1" w:styleId="Bullet3">
    <w:name w:val="Bullet 3"/>
    <w:basedOn w:val="SingleTxt"/>
    <w:qFormat/>
    <w:rsid w:val="006A68C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68C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68C4"/>
    <w:pPr>
      <w:spacing w:line="210" w:lineRule="exact"/>
    </w:pPr>
    <w:rPr>
      <w:sz w:val="17"/>
      <w:szCs w:val="20"/>
    </w:rPr>
  </w:style>
  <w:style w:type="character" w:customStyle="1" w:styleId="EndnoteTextChar">
    <w:name w:val="Endnote Text Char"/>
    <w:link w:val="EndnoteText"/>
    <w:uiPriority w:val="99"/>
    <w:semiHidden/>
    <w:rsid w:val="006A68C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68C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68C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A68C4"/>
    <w:pPr>
      <w:spacing w:line="210" w:lineRule="exact"/>
    </w:pPr>
    <w:rPr>
      <w:sz w:val="17"/>
      <w:szCs w:val="20"/>
    </w:rPr>
  </w:style>
  <w:style w:type="character" w:customStyle="1" w:styleId="FootnoteTextChar">
    <w:name w:val="Footnote Text Char"/>
    <w:link w:val="FootnoteText"/>
    <w:uiPriority w:val="99"/>
    <w:rsid w:val="006A68C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68C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68C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68C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68C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68C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68C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68C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68C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68C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68C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68C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68C4"/>
    <w:rPr>
      <w:sz w:val="14"/>
    </w:rPr>
  </w:style>
  <w:style w:type="paragraph" w:styleId="ListParagraph">
    <w:name w:val="List Paragraph"/>
    <w:basedOn w:val="Normal"/>
    <w:uiPriority w:val="34"/>
    <w:rsid w:val="006A68C4"/>
    <w:pPr>
      <w:ind w:left="720"/>
      <w:contextualSpacing/>
    </w:pPr>
  </w:style>
  <w:style w:type="paragraph" w:styleId="NoSpacing">
    <w:name w:val="No Spacing"/>
    <w:uiPriority w:val="1"/>
    <w:rsid w:val="006A68C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68C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68C4"/>
    <w:pPr>
      <w:tabs>
        <w:tab w:val="right" w:pos="9965"/>
      </w:tabs>
      <w:spacing w:line="210" w:lineRule="exact"/>
    </w:pPr>
    <w:rPr>
      <w:spacing w:val="5"/>
      <w:w w:val="104"/>
      <w:sz w:val="17"/>
    </w:rPr>
  </w:style>
  <w:style w:type="paragraph" w:customStyle="1" w:styleId="SmallX">
    <w:name w:val="SmallX"/>
    <w:basedOn w:val="Small"/>
    <w:next w:val="Normal"/>
    <w:qFormat/>
    <w:rsid w:val="006A68C4"/>
    <w:pPr>
      <w:spacing w:line="180" w:lineRule="exact"/>
      <w:jc w:val="right"/>
    </w:pPr>
    <w:rPr>
      <w:spacing w:val="6"/>
      <w:w w:val="106"/>
      <w:sz w:val="14"/>
    </w:rPr>
  </w:style>
  <w:style w:type="character" w:styleId="Strong">
    <w:name w:val="Strong"/>
    <w:uiPriority w:val="22"/>
    <w:rsid w:val="006A68C4"/>
    <w:rPr>
      <w:b/>
      <w:bCs/>
    </w:rPr>
  </w:style>
  <w:style w:type="paragraph" w:customStyle="1" w:styleId="Style1">
    <w:name w:val="Style1"/>
    <w:basedOn w:val="Normal"/>
    <w:qFormat/>
    <w:rsid w:val="006A68C4"/>
  </w:style>
  <w:style w:type="paragraph" w:customStyle="1" w:styleId="Style2">
    <w:name w:val="Style2"/>
    <w:basedOn w:val="Normal"/>
    <w:autoRedefine/>
    <w:qFormat/>
    <w:rsid w:val="006A68C4"/>
  </w:style>
  <w:style w:type="paragraph" w:customStyle="1" w:styleId="TitleHCH">
    <w:name w:val="Title_H_CH"/>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68C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45E46"/>
    <w:rPr>
      <w:sz w:val="16"/>
      <w:szCs w:val="16"/>
    </w:rPr>
  </w:style>
  <w:style w:type="paragraph" w:styleId="CommentText">
    <w:name w:val="annotation text"/>
    <w:basedOn w:val="Normal"/>
    <w:link w:val="CommentTextChar"/>
    <w:uiPriority w:val="99"/>
    <w:semiHidden/>
    <w:unhideWhenUsed/>
    <w:rsid w:val="00745E46"/>
    <w:pPr>
      <w:spacing w:line="240" w:lineRule="auto"/>
    </w:pPr>
    <w:rPr>
      <w:szCs w:val="20"/>
    </w:rPr>
  </w:style>
  <w:style w:type="character" w:customStyle="1" w:styleId="CommentTextChar">
    <w:name w:val="Comment Text Char"/>
    <w:basedOn w:val="DefaultParagraphFont"/>
    <w:link w:val="CommentText"/>
    <w:uiPriority w:val="99"/>
    <w:semiHidden/>
    <w:rsid w:val="00745E4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45E46"/>
    <w:rPr>
      <w:b/>
      <w:bCs/>
    </w:rPr>
  </w:style>
  <w:style w:type="character" w:customStyle="1" w:styleId="CommentSubjectChar">
    <w:name w:val="Comment Subject Char"/>
    <w:basedOn w:val="CommentTextChar"/>
    <w:link w:val="CommentSubject"/>
    <w:uiPriority w:val="99"/>
    <w:semiHidden/>
    <w:rsid w:val="00745E4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9302A"/>
    <w:rPr>
      <w:color w:val="0000FF" w:themeColor="hyperlink"/>
      <w:u w:val="none"/>
    </w:rPr>
  </w:style>
  <w:style w:type="character" w:styleId="UnresolvedMention">
    <w:name w:val="Unresolved Mention"/>
    <w:basedOn w:val="DefaultParagraphFont"/>
    <w:uiPriority w:val="99"/>
    <w:semiHidden/>
    <w:unhideWhenUsed/>
    <w:rsid w:val="00A9302A"/>
    <w:rPr>
      <w:color w:val="808080"/>
      <w:shd w:val="clear" w:color="auto" w:fill="E6E6E6"/>
    </w:rPr>
  </w:style>
  <w:style w:type="character" w:styleId="FollowedHyperlink">
    <w:name w:val="FollowedHyperlink"/>
    <w:basedOn w:val="DefaultParagraphFont"/>
    <w:uiPriority w:val="99"/>
    <w:semiHidden/>
    <w:unhideWhenUsed/>
    <w:rsid w:val="00275B7C"/>
    <w:rPr>
      <w:color w:val="0000FF"/>
      <w:u w:val="none"/>
    </w:rPr>
  </w:style>
  <w:style w:type="paragraph" w:styleId="Revision">
    <w:name w:val="Revision"/>
    <w:hidden/>
    <w:uiPriority w:val="99"/>
    <w:semiHidden/>
    <w:rsid w:val="0021221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r.un.org/fr/page/formation-obligato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7/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Diana Guiu</cp:lastModifiedBy>
  <cp:revision>2</cp:revision>
  <cp:lastPrinted>2018-07-17T19:07:00Z</cp:lastPrinted>
  <dcterms:created xsi:type="dcterms:W3CDTF">2018-07-20T13:57:00Z</dcterms:created>
  <dcterms:modified xsi:type="dcterms:W3CDTF">2018-07-20T13:57:00Z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1811566F</vt:lpwstr>
  </property>
  <property fmtid="{D5CDD505-2E9C-101B-9397-08002B2CF9AE}" pid="3" name="ODSRefJobNo">
    <vt:lpwstr>1822053F</vt:lpwstr>
  </property>
  <property fmtid="{D5CDD505-2E9C-101B-9397-08002B2CF9AE}" pid="4" name="Symbol1">
    <vt:lpwstr>ST/SGB/2018/4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170718</vt:lpwstr>
  </property>
  <property fmtid="{D5CDD505-2E9C-101B-9397-08002B2CF9AE}" pid="13" name="Title1">
    <vt:lpwstr>		Programmes de formation obligatoires de l’Organisation des Nations Unies_x000d_</vt:lpwstr>
  </property>
</Properties>
</file>