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79FB0" w14:textId="77777777" w:rsidR="00065C80" w:rsidRPr="00AD6B51" w:rsidRDefault="00065C80" w:rsidP="00065C80">
      <w:pPr>
        <w:spacing w:line="240" w:lineRule="auto"/>
        <w:rPr>
          <w:sz w:val="2"/>
        </w:rPr>
        <w:sectPr w:rsidR="00065C80" w:rsidRPr="00AD6B51" w:rsidSect="00011C48">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cols w:space="720"/>
          <w:titlePg/>
          <w:docGrid w:linePitch="360"/>
        </w:sectPr>
      </w:pPr>
    </w:p>
    <w:p w14:paraId="4F46245C" w14:textId="62729F72" w:rsidR="001D51DB" w:rsidRDefault="001D51DB" w:rsidP="001D51DB">
      <w:pPr>
        <w:pStyle w:val="TitleHCH"/>
        <w:ind w:left="1267" w:right="1260" w:hanging="1267"/>
      </w:pPr>
      <w:r>
        <w:tab/>
      </w:r>
      <w:r>
        <w:tab/>
      </w:r>
      <w:r w:rsidRPr="001D51DB">
        <w:t>Information circular</w:t>
      </w:r>
      <w:r w:rsidRPr="001D51DB">
        <w:rPr>
          <w:b w:val="0"/>
          <w:position w:val="2"/>
          <w:sz w:val="20"/>
        </w:rPr>
        <w:t>*</w:t>
      </w:r>
    </w:p>
    <w:p w14:paraId="48A82D84" w14:textId="77777777" w:rsidR="001D51DB" w:rsidRDefault="001D51DB" w:rsidP="001D51DB">
      <w:pPr>
        <w:pStyle w:val="HCh"/>
        <w:ind w:left="1267"/>
      </w:pPr>
    </w:p>
    <w:p w14:paraId="1458A4A1" w14:textId="6B92DEDC" w:rsidR="001D51DB" w:rsidRDefault="001D51DB" w:rsidP="001D51DB">
      <w:pPr>
        <w:tabs>
          <w:tab w:val="right" w:pos="1080"/>
          <w:tab w:val="left" w:pos="1267"/>
        </w:tabs>
        <w:ind w:left="1267" w:hanging="1267"/>
      </w:pPr>
      <w:r>
        <w:tab/>
        <w:t>To:</w:t>
      </w:r>
      <w:r>
        <w:tab/>
      </w:r>
      <w:r w:rsidRPr="001D51DB">
        <w:t>Members of the staff</w:t>
      </w:r>
    </w:p>
    <w:p w14:paraId="2A78AC6C" w14:textId="27B07F58" w:rsidR="00065C80" w:rsidRPr="001D51DB" w:rsidRDefault="00065C80" w:rsidP="001D51DB">
      <w:pPr>
        <w:tabs>
          <w:tab w:val="right" w:pos="1080"/>
          <w:tab w:val="left" w:pos="1267"/>
        </w:tabs>
        <w:spacing w:line="120" w:lineRule="exact"/>
        <w:ind w:left="1267" w:hanging="1267"/>
        <w:rPr>
          <w:sz w:val="10"/>
        </w:rPr>
      </w:pPr>
    </w:p>
    <w:p w14:paraId="376EFAB0" w14:textId="4EE80527" w:rsidR="001D51DB" w:rsidRDefault="001D51DB" w:rsidP="001D51DB">
      <w:pPr>
        <w:tabs>
          <w:tab w:val="right" w:pos="1080"/>
          <w:tab w:val="left" w:pos="1267"/>
        </w:tabs>
        <w:ind w:left="1267" w:hanging="1267"/>
      </w:pPr>
      <w:r>
        <w:tab/>
        <w:t>From:</w:t>
      </w:r>
      <w:r>
        <w:tab/>
      </w:r>
      <w:r w:rsidRPr="001D51DB">
        <w:t>The Assistant Secretary-General for Human Resources Management</w:t>
      </w:r>
    </w:p>
    <w:p w14:paraId="4589237B" w14:textId="77777777" w:rsidR="001D51DB" w:rsidRDefault="001D51DB" w:rsidP="001D51DB">
      <w:pPr>
        <w:tabs>
          <w:tab w:val="right" w:pos="1080"/>
          <w:tab w:val="left" w:pos="1267"/>
        </w:tabs>
        <w:ind w:left="1267" w:hanging="1267"/>
      </w:pPr>
    </w:p>
    <w:p w14:paraId="7ACB9FAF" w14:textId="7F28BC5C" w:rsidR="001D51DB" w:rsidRDefault="001D51DB" w:rsidP="00B03122">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rsidRPr="00EA4392">
        <w:rPr>
          <w:b w:val="0"/>
          <w:sz w:val="20"/>
        </w:rPr>
        <w:tab/>
        <w:t>Subject:</w:t>
      </w:r>
      <w:r w:rsidRPr="00EA4392">
        <w:rPr>
          <w:b w:val="0"/>
          <w:sz w:val="20"/>
        </w:rPr>
        <w:tab/>
      </w:r>
      <w:r w:rsidRPr="00B03122">
        <w:t>Revised base salary scales for staff in the Professional and higher categories and staff in the Field Service category</w:t>
      </w:r>
    </w:p>
    <w:p w14:paraId="58CF2296" w14:textId="68CFB0F1" w:rsidR="001D51DB" w:rsidRPr="001D51DB" w:rsidRDefault="001D51DB" w:rsidP="001D51DB">
      <w:pPr>
        <w:pStyle w:val="SingleTxt"/>
        <w:spacing w:after="0" w:line="120" w:lineRule="exact"/>
        <w:rPr>
          <w:sz w:val="10"/>
        </w:rPr>
      </w:pPr>
      <w:bookmarkStart w:id="0" w:name="_GoBack"/>
      <w:bookmarkEnd w:id="0"/>
    </w:p>
    <w:p w14:paraId="02C3FFAC" w14:textId="34340F19" w:rsidR="001D51DB" w:rsidRPr="001D51DB" w:rsidRDefault="001D51DB" w:rsidP="001D51DB">
      <w:pPr>
        <w:pStyle w:val="SingleTxt"/>
        <w:spacing w:after="0" w:line="120" w:lineRule="exact"/>
        <w:rPr>
          <w:sz w:val="10"/>
        </w:rPr>
      </w:pPr>
    </w:p>
    <w:p w14:paraId="3F3BBFC7" w14:textId="69AB9BEF" w:rsidR="00B03122" w:rsidRPr="00B03122" w:rsidRDefault="00B03122" w:rsidP="00B03122">
      <w:pPr>
        <w:framePr w:w="9792" w:h="432" w:hSpace="180" w:wrap="notBeside" w:hAnchor="page" w:x="1210" w:yAlign="bottom"/>
        <w:spacing w:line="240" w:lineRule="auto"/>
        <w:rPr>
          <w:sz w:val="2"/>
        </w:rPr>
      </w:pPr>
      <w:r w:rsidRPr="00B03122">
        <w:rPr>
          <w:noProof/>
          <w:w w:val="100"/>
          <w:sz w:val="2"/>
          <w:lang w:val="en-US" w:eastAsia="zh-CN"/>
        </w:rPr>
        <mc:AlternateContent>
          <mc:Choice Requires="wps">
            <w:drawing>
              <wp:anchor distT="0" distB="0" distL="114300" distR="114300" simplePos="0" relativeHeight="251659264" behindDoc="0" locked="0" layoutInCell="1" allowOverlap="1" wp14:anchorId="778A116A" wp14:editId="338334C4">
                <wp:simplePos x="0" y="0"/>
                <wp:positionH relativeFrom="page">
                  <wp:posOffset>639445</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w:pict>
              <v:line w14:anchorId="32310304"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50.35pt,-1pt" to="12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" strokecolor="#010000" strokeweight=".25pt">
                <w10:wrap anchorx="page"/>
              </v:line>
            </w:pict>
          </mc:Fallback>
        </mc:AlternateContent>
      </w:r>
    </w:p>
    <w:p w14:paraId="3EC5ECDB" w14:textId="3066A4C1" w:rsidR="00B03122" w:rsidRPr="00B03122" w:rsidRDefault="00B03122" w:rsidP="00B03122">
      <w:pPr>
        <w:framePr w:w="9792" w:h="432" w:hSpace="180" w:wrap="notBeside"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pacing w:val="5"/>
          <w:w w:val="104"/>
          <w:sz w:val="17"/>
        </w:rPr>
      </w:pPr>
      <w:r>
        <w:rPr>
          <w:spacing w:val="5"/>
          <w:w w:val="104"/>
          <w:sz w:val="17"/>
        </w:rPr>
        <w:tab/>
        <w:t>*</w:t>
      </w:r>
      <w:r>
        <w:rPr>
          <w:spacing w:val="5"/>
          <w:w w:val="104"/>
          <w:sz w:val="17"/>
        </w:rPr>
        <w:tab/>
      </w:r>
      <w:r w:rsidRPr="00B03122">
        <w:rPr>
          <w:spacing w:val="5"/>
          <w:w w:val="104"/>
          <w:sz w:val="17"/>
        </w:rPr>
        <w:t xml:space="preserve">The present circular, which cancels and supersedes </w:t>
      </w:r>
      <w:hyperlink r:id="rId13" w:history="1">
        <w:r w:rsidRPr="009B70E6">
          <w:rPr>
            <w:rStyle w:val="Hyperlink"/>
            <w:spacing w:val="5"/>
            <w:w w:val="104"/>
            <w:sz w:val="17"/>
          </w:rPr>
          <w:t>ST/IC/2017/3</w:t>
        </w:r>
      </w:hyperlink>
      <w:r w:rsidRPr="00B03122">
        <w:rPr>
          <w:spacing w:val="5"/>
          <w:w w:val="104"/>
          <w:sz w:val="17"/>
        </w:rPr>
        <w:t xml:space="preserve"> of 1 January 2017, will be in effect until further notice.</w:t>
      </w:r>
    </w:p>
    <w:p w14:paraId="763DF713" w14:textId="6CCB48B7" w:rsidR="00B03122" w:rsidRDefault="00B03122" w:rsidP="00B03122">
      <w:pPr>
        <w:pStyle w:val="SingleTxt"/>
      </w:pPr>
      <w:r>
        <w:t>1.</w:t>
      </w:r>
      <w:r>
        <w:tab/>
        <w:t xml:space="preserve">The General Assembly, in its resolution </w:t>
      </w:r>
      <w:hyperlink r:id="rId14" w:history="1">
        <w:r w:rsidRPr="009B70E6">
          <w:rPr>
            <w:rStyle w:val="Hyperlink"/>
          </w:rPr>
          <w:t>72/255</w:t>
        </w:r>
      </w:hyperlink>
      <w:r>
        <w:t>, approved a revised base salary scale for staff in the Professional and higher categories, effective 1 January 2018. The scale reflects the consolidation, on a no</w:t>
      </w:r>
      <w:r w:rsidR="008A7836">
        <w:t>-</w:t>
      </w:r>
      <w:r>
        <w:t>loss/no</w:t>
      </w:r>
      <w:r w:rsidR="008A7836">
        <w:t>-</w:t>
      </w:r>
      <w:r>
        <w:t>gain basis, of 0.97 multiplier points into the net base salaries in effect under the salary scale of 1 January 2017.</w:t>
      </w:r>
    </w:p>
    <w:p w14:paraId="423C7E00" w14:textId="77777777" w:rsidR="00B03122" w:rsidRDefault="00B03122" w:rsidP="00B03122">
      <w:pPr>
        <w:pStyle w:val="SingleTxt"/>
      </w:pPr>
      <w:r>
        <w:t>2.</w:t>
      </w:r>
      <w:r>
        <w:tab/>
        <w:t>In accordance with the practice followed on the occasion of previous consolidations of multiplier points into net base salaries, upon implementation of the revised base salary scale, revised post adjustment indices and multipliers will be established by the International Civil Service Commission (ICSC) for all duty stations. Changes in post adjustment multipliers due after 1 January 2018 will be effected on the basis of the movement of the newly consolidated post adjustment indices.</w:t>
      </w:r>
    </w:p>
    <w:p w14:paraId="25BAA7A2" w14:textId="4DB1950F" w:rsidR="00B03122" w:rsidRDefault="00B03122" w:rsidP="00B03122">
      <w:pPr>
        <w:pStyle w:val="SingleTxt"/>
      </w:pPr>
      <w:r>
        <w:t>3.</w:t>
      </w:r>
      <w:r>
        <w:tab/>
        <w:t>In its sixteenth annual report to the General Assembly, for 1990, ICSC recommended, and the Secretary</w:t>
      </w:r>
      <w:r w:rsidR="008A7836">
        <w:t>-</w:t>
      </w:r>
      <w:r>
        <w:t xml:space="preserve">General subsequently approved the recommendation, that future adjustments of the base salary scale applicable to staff in the Field Service category be made by reference to adjustments to the salary scale for staff in the Professional and higher categories (see </w:t>
      </w:r>
      <w:hyperlink r:id="rId15" w:history="1">
        <w:r w:rsidRPr="009B70E6">
          <w:rPr>
            <w:rStyle w:val="Hyperlink"/>
          </w:rPr>
          <w:t>A/45/30</w:t>
        </w:r>
      </w:hyperlink>
      <w:r>
        <w:t>, para. 270 (e)). Accordingly, the net base salary scale for staff in the Field Service category has also been revised, effective 1 January 2018, to reflect the consolidation of 0.97 multiplier points into net base salaries, as indicated in paragraph 1 above.</w:t>
      </w:r>
    </w:p>
    <w:p w14:paraId="04BDBF55" w14:textId="63C0B427" w:rsidR="00B03122" w:rsidRDefault="00B03122" w:rsidP="00B03122">
      <w:pPr>
        <w:pStyle w:val="SingleTxt"/>
      </w:pPr>
      <w:r>
        <w:t>4.</w:t>
      </w:r>
      <w:r>
        <w:tab/>
        <w:t>The revised base salary scales for staff in the Professional and higher categories and staff in the Field Service category, effective 1 January 2018, showing gross salaries and their net equivalents after application of staff assessment, are reproduced in annexes I and II to the present circular. The implementation of those scales will be reflected in the end</w:t>
      </w:r>
      <w:r w:rsidR="008A7836">
        <w:t>-</w:t>
      </w:r>
      <w:r>
        <w:t>of</w:t>
      </w:r>
      <w:r w:rsidR="008A7836">
        <w:t>-</w:t>
      </w:r>
      <w:r>
        <w:t>January 2018 payroll.</w:t>
      </w:r>
    </w:p>
    <w:p w14:paraId="55DDBA3C" w14:textId="77777777" w:rsidR="00853436" w:rsidRDefault="00853436" w:rsidP="00B03122">
      <w:pPr>
        <w:pStyle w:val="SingleTxt"/>
        <w:sectPr w:rsidR="00853436" w:rsidSect="00B03122">
          <w:endnotePr>
            <w:numFmt w:val="decimal"/>
          </w:endnotePr>
          <w:type w:val="continuous"/>
          <w:pgSz w:w="12240" w:h="15840"/>
          <w:pgMar w:top="1440" w:right="1200" w:bottom="1757" w:left="1200" w:header="432" w:footer="504" w:gutter="0"/>
          <w:cols w:space="720"/>
          <w:noEndnote/>
          <w:docGrid w:linePitch="360"/>
        </w:sectPr>
      </w:pPr>
    </w:p>
    <w:p w14:paraId="06E01A67" w14:textId="77777777" w:rsidR="00853436" w:rsidRDefault="00853436" w:rsidP="00853436">
      <w:pPr>
        <w:pStyle w:val="HCh"/>
        <w:ind w:left="1267" w:right="1260" w:hanging="1267"/>
      </w:pPr>
      <w:r>
        <w:lastRenderedPageBreak/>
        <w:t>Annex I</w:t>
      </w:r>
    </w:p>
    <w:p w14:paraId="64E1E6BF" w14:textId="77777777" w:rsidR="00853436" w:rsidRPr="00853436" w:rsidRDefault="00853436" w:rsidP="00853436">
      <w:pPr>
        <w:pStyle w:val="SingleTxt"/>
        <w:spacing w:after="0" w:line="120" w:lineRule="exact"/>
        <w:rPr>
          <w:sz w:val="10"/>
        </w:rPr>
      </w:pPr>
    </w:p>
    <w:p w14:paraId="5E618CA6" w14:textId="5198903A" w:rsidR="00853436" w:rsidRDefault="00853436" w:rsidP="00853436">
      <w:pPr>
        <w:pStyle w:val="HCh"/>
        <w:ind w:left="1267" w:right="1260" w:hanging="1267"/>
      </w:pPr>
      <w:r>
        <w:tab/>
      </w:r>
      <w:r>
        <w:tab/>
        <w:t>Salary scale for the Professional and higher categories showing annual gross salaries and net equivalents after application of staff assessment</w:t>
      </w:r>
    </w:p>
    <w:p w14:paraId="5F5DB516" w14:textId="4B9EA6DF" w:rsidR="00853436" w:rsidRPr="00853436" w:rsidRDefault="00853436" w:rsidP="00853436">
      <w:pPr>
        <w:pStyle w:val="SingleTxt"/>
        <w:spacing w:after="0" w:line="120" w:lineRule="exact"/>
        <w:rPr>
          <w:sz w:val="10"/>
        </w:rPr>
      </w:pPr>
    </w:p>
    <w:p w14:paraId="2074940D" w14:textId="2638DFCD" w:rsidR="00853436" w:rsidRPr="00853436" w:rsidRDefault="00853436" w:rsidP="00853436">
      <w:pPr>
        <w:pStyle w:val="SingleTxt"/>
        <w:spacing w:after="0" w:line="120" w:lineRule="exact"/>
        <w:rPr>
          <w:sz w:val="10"/>
        </w:rPr>
      </w:pPr>
    </w:p>
    <w:p w14:paraId="28F905B4" w14:textId="77777777" w:rsidR="00853436" w:rsidRDefault="00853436" w:rsidP="0085343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Effective 1 January 2018</w:t>
      </w:r>
    </w:p>
    <w:p w14:paraId="745C95C4" w14:textId="0AA5A6E5" w:rsidR="00853436" w:rsidRPr="00853436" w:rsidRDefault="00853436" w:rsidP="00853436">
      <w:pPr>
        <w:pStyle w:val="SingleTxt"/>
        <w:spacing w:after="0" w:line="120" w:lineRule="exact"/>
        <w:rPr>
          <w:sz w:val="10"/>
        </w:rPr>
      </w:pPr>
    </w:p>
    <w:p w14:paraId="5C0C644E" w14:textId="2E88D472" w:rsidR="00B03122" w:rsidRPr="00853436" w:rsidRDefault="00853436" w:rsidP="00853436">
      <w:pPr>
        <w:spacing w:line="240" w:lineRule="auto"/>
        <w:rPr>
          <w:sz w:val="14"/>
          <w:szCs w:val="14"/>
        </w:rPr>
      </w:pPr>
      <w:r w:rsidRPr="00853436">
        <w:rPr>
          <w:sz w:val="14"/>
          <w:szCs w:val="14"/>
        </w:rPr>
        <w:t>(United States dollars)</w:t>
      </w:r>
    </w:p>
    <w:p w14:paraId="78CD5D5D" w14:textId="1EAC70D3" w:rsidR="00853436" w:rsidRPr="00853436" w:rsidRDefault="00853436" w:rsidP="00853436">
      <w:pPr>
        <w:pStyle w:val="SingleTxt"/>
        <w:spacing w:after="0" w:line="120" w:lineRule="exact"/>
        <w:rPr>
          <w:sz w:val="10"/>
        </w:rPr>
      </w:pPr>
    </w:p>
    <w:tbl>
      <w:tblPr>
        <w:tblStyle w:val="TableGrid"/>
        <w:tblW w:w="1217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4"/>
        <w:gridCol w:w="630"/>
        <w:gridCol w:w="842"/>
        <w:gridCol w:w="843"/>
        <w:gridCol w:w="842"/>
        <w:gridCol w:w="843"/>
        <w:gridCol w:w="842"/>
        <w:gridCol w:w="843"/>
        <w:gridCol w:w="842"/>
        <w:gridCol w:w="843"/>
        <w:gridCol w:w="842"/>
        <w:gridCol w:w="843"/>
        <w:gridCol w:w="842"/>
        <w:gridCol w:w="843"/>
        <w:gridCol w:w="843"/>
      </w:tblGrid>
      <w:tr w:rsidR="00853436" w:rsidRPr="00925BF8" w14:paraId="7DDED98E" w14:textId="77777777" w:rsidTr="00DF56A8">
        <w:trPr>
          <w:trHeight w:val="242"/>
          <w:tblHeader/>
        </w:trPr>
        <w:tc>
          <w:tcPr>
            <w:tcW w:w="594" w:type="dxa"/>
            <w:tcBorders>
              <w:top w:val="single" w:sz="4" w:space="0" w:color="auto"/>
            </w:tcBorders>
            <w:shd w:val="clear" w:color="auto" w:fill="auto"/>
            <w:vAlign w:val="bottom"/>
          </w:tcPr>
          <w:p w14:paraId="0AAE4DFB"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0" w:right="43"/>
              <w:rPr>
                <w:i/>
                <w:sz w:val="14"/>
              </w:rPr>
            </w:pPr>
          </w:p>
        </w:tc>
        <w:tc>
          <w:tcPr>
            <w:tcW w:w="630" w:type="dxa"/>
            <w:tcBorders>
              <w:top w:val="single" w:sz="4" w:space="0" w:color="auto"/>
            </w:tcBorders>
            <w:shd w:val="clear" w:color="auto" w:fill="auto"/>
            <w:vAlign w:val="bottom"/>
          </w:tcPr>
          <w:p w14:paraId="5BF2575F" w14:textId="77777777" w:rsidR="00853436" w:rsidRPr="00DF56A8"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10953" w:type="dxa"/>
            <w:gridSpan w:val="13"/>
            <w:tcBorders>
              <w:top w:val="single" w:sz="4" w:space="0" w:color="auto"/>
              <w:bottom w:val="single" w:sz="4" w:space="0" w:color="auto"/>
            </w:tcBorders>
            <w:shd w:val="clear" w:color="auto" w:fill="auto"/>
            <w:vAlign w:val="bottom"/>
          </w:tcPr>
          <w:p w14:paraId="7B0EB265"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0" w:right="43"/>
              <w:jc w:val="center"/>
              <w:rPr>
                <w:i/>
                <w:sz w:val="14"/>
              </w:rPr>
            </w:pPr>
            <w:r w:rsidRPr="00925BF8">
              <w:rPr>
                <w:i/>
                <w:sz w:val="14"/>
              </w:rPr>
              <w:t>Steps</w:t>
            </w:r>
          </w:p>
        </w:tc>
      </w:tr>
      <w:tr w:rsidR="00853436" w:rsidRPr="00925BF8" w14:paraId="087BEF7F" w14:textId="77777777" w:rsidTr="00DF56A8">
        <w:trPr>
          <w:trHeight w:val="230"/>
          <w:tblHeader/>
        </w:trPr>
        <w:tc>
          <w:tcPr>
            <w:tcW w:w="594" w:type="dxa"/>
            <w:tcBorders>
              <w:bottom w:val="single" w:sz="12" w:space="0" w:color="auto"/>
            </w:tcBorders>
            <w:shd w:val="clear" w:color="auto" w:fill="auto"/>
            <w:vAlign w:val="bottom"/>
          </w:tcPr>
          <w:p w14:paraId="694D0901"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0" w:right="43"/>
              <w:rPr>
                <w:i/>
                <w:sz w:val="14"/>
              </w:rPr>
            </w:pPr>
            <w:r w:rsidRPr="00925BF8">
              <w:rPr>
                <w:i/>
                <w:sz w:val="14"/>
              </w:rPr>
              <w:t>Level</w:t>
            </w:r>
          </w:p>
        </w:tc>
        <w:tc>
          <w:tcPr>
            <w:tcW w:w="630" w:type="dxa"/>
            <w:tcBorders>
              <w:bottom w:val="single" w:sz="12" w:space="0" w:color="auto"/>
            </w:tcBorders>
            <w:shd w:val="clear" w:color="auto" w:fill="auto"/>
            <w:vAlign w:val="bottom"/>
          </w:tcPr>
          <w:p w14:paraId="4B5F6545" w14:textId="77777777" w:rsidR="00853436" w:rsidRPr="00DF56A8"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tcBorders>
              <w:top w:val="single" w:sz="4" w:space="0" w:color="auto"/>
              <w:bottom w:val="single" w:sz="12" w:space="0" w:color="auto"/>
            </w:tcBorders>
            <w:shd w:val="clear" w:color="auto" w:fill="auto"/>
            <w:vAlign w:val="bottom"/>
          </w:tcPr>
          <w:p w14:paraId="25BCF637"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0" w:right="43"/>
              <w:jc w:val="right"/>
              <w:rPr>
                <w:i/>
                <w:sz w:val="14"/>
              </w:rPr>
            </w:pPr>
            <w:r w:rsidRPr="00925BF8">
              <w:rPr>
                <w:i/>
                <w:sz w:val="14"/>
              </w:rPr>
              <w:t>I</w:t>
            </w:r>
          </w:p>
        </w:tc>
        <w:tc>
          <w:tcPr>
            <w:tcW w:w="843" w:type="dxa"/>
            <w:tcBorders>
              <w:top w:val="single" w:sz="4" w:space="0" w:color="auto"/>
              <w:bottom w:val="single" w:sz="12" w:space="0" w:color="auto"/>
            </w:tcBorders>
            <w:shd w:val="clear" w:color="auto" w:fill="auto"/>
            <w:vAlign w:val="bottom"/>
          </w:tcPr>
          <w:p w14:paraId="5D3E4FE8"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0" w:right="43"/>
              <w:jc w:val="right"/>
              <w:rPr>
                <w:i/>
                <w:sz w:val="14"/>
              </w:rPr>
            </w:pPr>
            <w:r w:rsidRPr="00925BF8">
              <w:rPr>
                <w:i/>
                <w:sz w:val="14"/>
              </w:rPr>
              <w:t>II</w:t>
            </w:r>
          </w:p>
        </w:tc>
        <w:tc>
          <w:tcPr>
            <w:tcW w:w="842" w:type="dxa"/>
            <w:tcBorders>
              <w:top w:val="single" w:sz="4" w:space="0" w:color="auto"/>
              <w:bottom w:val="single" w:sz="12" w:space="0" w:color="auto"/>
            </w:tcBorders>
            <w:shd w:val="clear" w:color="auto" w:fill="auto"/>
            <w:vAlign w:val="bottom"/>
          </w:tcPr>
          <w:p w14:paraId="3A8C4C67"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0" w:right="43"/>
              <w:jc w:val="right"/>
              <w:rPr>
                <w:i/>
                <w:sz w:val="14"/>
              </w:rPr>
            </w:pPr>
            <w:r w:rsidRPr="00925BF8">
              <w:rPr>
                <w:i/>
                <w:sz w:val="14"/>
              </w:rPr>
              <w:t>III</w:t>
            </w:r>
          </w:p>
        </w:tc>
        <w:tc>
          <w:tcPr>
            <w:tcW w:w="843" w:type="dxa"/>
            <w:tcBorders>
              <w:top w:val="single" w:sz="4" w:space="0" w:color="auto"/>
              <w:bottom w:val="single" w:sz="12" w:space="0" w:color="auto"/>
            </w:tcBorders>
            <w:shd w:val="clear" w:color="auto" w:fill="auto"/>
            <w:vAlign w:val="bottom"/>
          </w:tcPr>
          <w:p w14:paraId="335BCC15"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0" w:right="43"/>
              <w:jc w:val="right"/>
              <w:rPr>
                <w:i/>
                <w:sz w:val="14"/>
              </w:rPr>
            </w:pPr>
            <w:r w:rsidRPr="00925BF8">
              <w:rPr>
                <w:i/>
                <w:sz w:val="14"/>
              </w:rPr>
              <w:t>IV</w:t>
            </w:r>
          </w:p>
        </w:tc>
        <w:tc>
          <w:tcPr>
            <w:tcW w:w="842" w:type="dxa"/>
            <w:tcBorders>
              <w:top w:val="single" w:sz="4" w:space="0" w:color="auto"/>
              <w:bottom w:val="single" w:sz="12" w:space="0" w:color="auto"/>
            </w:tcBorders>
            <w:shd w:val="clear" w:color="auto" w:fill="auto"/>
            <w:vAlign w:val="bottom"/>
          </w:tcPr>
          <w:p w14:paraId="63B1121A"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0" w:right="43"/>
              <w:jc w:val="right"/>
              <w:rPr>
                <w:i/>
                <w:sz w:val="14"/>
              </w:rPr>
            </w:pPr>
            <w:r w:rsidRPr="00925BF8">
              <w:rPr>
                <w:i/>
                <w:sz w:val="14"/>
              </w:rPr>
              <w:t>V</w:t>
            </w:r>
          </w:p>
        </w:tc>
        <w:tc>
          <w:tcPr>
            <w:tcW w:w="843" w:type="dxa"/>
            <w:tcBorders>
              <w:top w:val="single" w:sz="4" w:space="0" w:color="auto"/>
              <w:bottom w:val="single" w:sz="12" w:space="0" w:color="auto"/>
            </w:tcBorders>
            <w:shd w:val="clear" w:color="auto" w:fill="auto"/>
            <w:vAlign w:val="bottom"/>
          </w:tcPr>
          <w:p w14:paraId="1B104C6F"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0" w:right="43"/>
              <w:jc w:val="right"/>
              <w:rPr>
                <w:i/>
                <w:sz w:val="14"/>
              </w:rPr>
            </w:pPr>
            <w:r w:rsidRPr="00925BF8">
              <w:rPr>
                <w:i/>
                <w:sz w:val="14"/>
              </w:rPr>
              <w:t>VI</w:t>
            </w:r>
          </w:p>
        </w:tc>
        <w:tc>
          <w:tcPr>
            <w:tcW w:w="842" w:type="dxa"/>
            <w:tcBorders>
              <w:top w:val="single" w:sz="4" w:space="0" w:color="auto"/>
              <w:bottom w:val="single" w:sz="12" w:space="0" w:color="auto"/>
            </w:tcBorders>
            <w:shd w:val="clear" w:color="auto" w:fill="auto"/>
            <w:vAlign w:val="bottom"/>
          </w:tcPr>
          <w:p w14:paraId="5B5101C2"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0" w:right="43"/>
              <w:jc w:val="right"/>
              <w:rPr>
                <w:i/>
                <w:sz w:val="14"/>
              </w:rPr>
            </w:pPr>
            <w:r w:rsidRPr="00925BF8">
              <w:rPr>
                <w:i/>
                <w:sz w:val="14"/>
              </w:rPr>
              <w:t>VII</w:t>
            </w:r>
          </w:p>
        </w:tc>
        <w:tc>
          <w:tcPr>
            <w:tcW w:w="843" w:type="dxa"/>
            <w:tcBorders>
              <w:top w:val="single" w:sz="4" w:space="0" w:color="auto"/>
              <w:bottom w:val="single" w:sz="12" w:space="0" w:color="auto"/>
            </w:tcBorders>
            <w:shd w:val="clear" w:color="auto" w:fill="auto"/>
            <w:vAlign w:val="bottom"/>
          </w:tcPr>
          <w:p w14:paraId="4DBD5B99"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0" w:right="43"/>
              <w:jc w:val="right"/>
              <w:rPr>
                <w:i/>
                <w:sz w:val="14"/>
              </w:rPr>
            </w:pPr>
            <w:r w:rsidRPr="00925BF8">
              <w:rPr>
                <w:i/>
                <w:sz w:val="14"/>
              </w:rPr>
              <w:t>VIII</w:t>
            </w:r>
          </w:p>
        </w:tc>
        <w:tc>
          <w:tcPr>
            <w:tcW w:w="842" w:type="dxa"/>
            <w:tcBorders>
              <w:top w:val="single" w:sz="4" w:space="0" w:color="auto"/>
              <w:bottom w:val="single" w:sz="12" w:space="0" w:color="auto"/>
            </w:tcBorders>
            <w:shd w:val="clear" w:color="auto" w:fill="auto"/>
            <w:vAlign w:val="bottom"/>
          </w:tcPr>
          <w:p w14:paraId="746FDA8A"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0" w:right="43"/>
              <w:jc w:val="right"/>
              <w:rPr>
                <w:i/>
                <w:sz w:val="14"/>
              </w:rPr>
            </w:pPr>
            <w:r w:rsidRPr="00925BF8">
              <w:rPr>
                <w:i/>
                <w:sz w:val="14"/>
              </w:rPr>
              <w:t>IX</w:t>
            </w:r>
          </w:p>
        </w:tc>
        <w:tc>
          <w:tcPr>
            <w:tcW w:w="843" w:type="dxa"/>
            <w:tcBorders>
              <w:top w:val="single" w:sz="4" w:space="0" w:color="auto"/>
              <w:bottom w:val="single" w:sz="12" w:space="0" w:color="auto"/>
            </w:tcBorders>
            <w:shd w:val="clear" w:color="auto" w:fill="auto"/>
            <w:vAlign w:val="bottom"/>
          </w:tcPr>
          <w:p w14:paraId="021FD7CC"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0" w:right="43"/>
              <w:jc w:val="right"/>
              <w:rPr>
                <w:i/>
                <w:sz w:val="14"/>
              </w:rPr>
            </w:pPr>
            <w:r w:rsidRPr="00925BF8">
              <w:rPr>
                <w:i/>
                <w:sz w:val="14"/>
              </w:rPr>
              <w:t>X</w:t>
            </w:r>
          </w:p>
        </w:tc>
        <w:tc>
          <w:tcPr>
            <w:tcW w:w="842" w:type="dxa"/>
            <w:tcBorders>
              <w:top w:val="single" w:sz="4" w:space="0" w:color="auto"/>
              <w:bottom w:val="single" w:sz="12" w:space="0" w:color="auto"/>
            </w:tcBorders>
            <w:shd w:val="clear" w:color="auto" w:fill="auto"/>
            <w:vAlign w:val="bottom"/>
          </w:tcPr>
          <w:p w14:paraId="1AA663BC"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0" w:right="43"/>
              <w:jc w:val="right"/>
              <w:rPr>
                <w:i/>
                <w:sz w:val="14"/>
              </w:rPr>
            </w:pPr>
            <w:r w:rsidRPr="00925BF8">
              <w:rPr>
                <w:i/>
                <w:sz w:val="14"/>
              </w:rPr>
              <w:t>XI</w:t>
            </w:r>
          </w:p>
        </w:tc>
        <w:tc>
          <w:tcPr>
            <w:tcW w:w="843" w:type="dxa"/>
            <w:tcBorders>
              <w:top w:val="single" w:sz="4" w:space="0" w:color="auto"/>
              <w:bottom w:val="single" w:sz="12" w:space="0" w:color="auto"/>
            </w:tcBorders>
            <w:shd w:val="clear" w:color="auto" w:fill="auto"/>
            <w:vAlign w:val="bottom"/>
          </w:tcPr>
          <w:p w14:paraId="7C4CE6BB"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0" w:right="43"/>
              <w:jc w:val="right"/>
              <w:rPr>
                <w:i/>
                <w:sz w:val="14"/>
              </w:rPr>
            </w:pPr>
            <w:r w:rsidRPr="00925BF8">
              <w:rPr>
                <w:i/>
                <w:sz w:val="14"/>
              </w:rPr>
              <w:t>XII</w:t>
            </w:r>
          </w:p>
        </w:tc>
        <w:tc>
          <w:tcPr>
            <w:tcW w:w="843" w:type="dxa"/>
            <w:tcBorders>
              <w:top w:val="single" w:sz="4" w:space="0" w:color="auto"/>
              <w:bottom w:val="single" w:sz="12" w:space="0" w:color="auto"/>
            </w:tcBorders>
            <w:shd w:val="clear" w:color="auto" w:fill="auto"/>
            <w:vAlign w:val="bottom"/>
          </w:tcPr>
          <w:p w14:paraId="2D3C970F"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0" w:right="43"/>
              <w:jc w:val="right"/>
              <w:rPr>
                <w:i/>
                <w:sz w:val="14"/>
              </w:rPr>
            </w:pPr>
            <w:r w:rsidRPr="00925BF8">
              <w:rPr>
                <w:i/>
                <w:sz w:val="14"/>
              </w:rPr>
              <w:t>XIII</w:t>
            </w:r>
          </w:p>
        </w:tc>
      </w:tr>
      <w:tr w:rsidR="00853436" w:rsidRPr="00925BF8" w14:paraId="327B8D2E" w14:textId="77777777" w:rsidTr="00DF56A8">
        <w:trPr>
          <w:trHeight w:hRule="exact" w:val="115"/>
          <w:tblHeader/>
        </w:trPr>
        <w:tc>
          <w:tcPr>
            <w:tcW w:w="594" w:type="dxa"/>
            <w:tcBorders>
              <w:top w:val="single" w:sz="12" w:space="0" w:color="auto"/>
            </w:tcBorders>
            <w:shd w:val="clear" w:color="auto" w:fill="auto"/>
            <w:vAlign w:val="bottom"/>
          </w:tcPr>
          <w:p w14:paraId="159F94D6"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43"/>
              <w:rPr>
                <w:sz w:val="17"/>
              </w:rPr>
            </w:pPr>
          </w:p>
        </w:tc>
        <w:tc>
          <w:tcPr>
            <w:tcW w:w="630" w:type="dxa"/>
            <w:tcBorders>
              <w:top w:val="single" w:sz="12" w:space="0" w:color="auto"/>
            </w:tcBorders>
            <w:shd w:val="clear" w:color="auto" w:fill="auto"/>
            <w:vAlign w:val="bottom"/>
          </w:tcPr>
          <w:p w14:paraId="261D83FA"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43"/>
              <w:jc w:val="right"/>
              <w:rPr>
                <w:sz w:val="17"/>
              </w:rPr>
            </w:pPr>
          </w:p>
        </w:tc>
        <w:tc>
          <w:tcPr>
            <w:tcW w:w="842" w:type="dxa"/>
            <w:tcBorders>
              <w:top w:val="single" w:sz="12" w:space="0" w:color="auto"/>
            </w:tcBorders>
            <w:shd w:val="clear" w:color="auto" w:fill="auto"/>
            <w:vAlign w:val="bottom"/>
          </w:tcPr>
          <w:p w14:paraId="555CC411"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43"/>
              <w:jc w:val="right"/>
              <w:rPr>
                <w:sz w:val="17"/>
              </w:rPr>
            </w:pPr>
          </w:p>
        </w:tc>
        <w:tc>
          <w:tcPr>
            <w:tcW w:w="843" w:type="dxa"/>
            <w:tcBorders>
              <w:top w:val="single" w:sz="12" w:space="0" w:color="auto"/>
            </w:tcBorders>
            <w:shd w:val="clear" w:color="auto" w:fill="auto"/>
            <w:vAlign w:val="bottom"/>
          </w:tcPr>
          <w:p w14:paraId="62DAAD7F"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43"/>
              <w:jc w:val="right"/>
              <w:rPr>
                <w:sz w:val="17"/>
              </w:rPr>
            </w:pPr>
          </w:p>
        </w:tc>
        <w:tc>
          <w:tcPr>
            <w:tcW w:w="842" w:type="dxa"/>
            <w:tcBorders>
              <w:top w:val="single" w:sz="12" w:space="0" w:color="auto"/>
            </w:tcBorders>
            <w:shd w:val="clear" w:color="auto" w:fill="auto"/>
            <w:vAlign w:val="bottom"/>
          </w:tcPr>
          <w:p w14:paraId="7A3EBB7F"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43"/>
              <w:jc w:val="right"/>
              <w:rPr>
                <w:sz w:val="17"/>
              </w:rPr>
            </w:pPr>
          </w:p>
        </w:tc>
        <w:tc>
          <w:tcPr>
            <w:tcW w:w="843" w:type="dxa"/>
            <w:tcBorders>
              <w:top w:val="single" w:sz="12" w:space="0" w:color="auto"/>
            </w:tcBorders>
            <w:shd w:val="clear" w:color="auto" w:fill="auto"/>
            <w:vAlign w:val="bottom"/>
          </w:tcPr>
          <w:p w14:paraId="53ABF996"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43"/>
              <w:jc w:val="right"/>
              <w:rPr>
                <w:sz w:val="17"/>
              </w:rPr>
            </w:pPr>
          </w:p>
        </w:tc>
        <w:tc>
          <w:tcPr>
            <w:tcW w:w="842" w:type="dxa"/>
            <w:tcBorders>
              <w:top w:val="single" w:sz="12" w:space="0" w:color="auto"/>
            </w:tcBorders>
            <w:shd w:val="clear" w:color="auto" w:fill="auto"/>
            <w:vAlign w:val="bottom"/>
          </w:tcPr>
          <w:p w14:paraId="0792D27A"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43"/>
              <w:jc w:val="right"/>
              <w:rPr>
                <w:sz w:val="17"/>
              </w:rPr>
            </w:pPr>
          </w:p>
        </w:tc>
        <w:tc>
          <w:tcPr>
            <w:tcW w:w="843" w:type="dxa"/>
            <w:tcBorders>
              <w:top w:val="single" w:sz="12" w:space="0" w:color="auto"/>
            </w:tcBorders>
            <w:shd w:val="clear" w:color="auto" w:fill="auto"/>
            <w:vAlign w:val="bottom"/>
          </w:tcPr>
          <w:p w14:paraId="26A143C6"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43"/>
              <w:jc w:val="right"/>
              <w:rPr>
                <w:sz w:val="17"/>
              </w:rPr>
            </w:pPr>
          </w:p>
        </w:tc>
        <w:tc>
          <w:tcPr>
            <w:tcW w:w="842" w:type="dxa"/>
            <w:tcBorders>
              <w:top w:val="single" w:sz="12" w:space="0" w:color="auto"/>
            </w:tcBorders>
            <w:shd w:val="clear" w:color="auto" w:fill="auto"/>
            <w:vAlign w:val="bottom"/>
          </w:tcPr>
          <w:p w14:paraId="13B1D847"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43"/>
              <w:jc w:val="right"/>
              <w:rPr>
                <w:sz w:val="17"/>
              </w:rPr>
            </w:pPr>
          </w:p>
        </w:tc>
        <w:tc>
          <w:tcPr>
            <w:tcW w:w="843" w:type="dxa"/>
            <w:tcBorders>
              <w:top w:val="single" w:sz="12" w:space="0" w:color="auto"/>
            </w:tcBorders>
            <w:shd w:val="clear" w:color="auto" w:fill="auto"/>
            <w:vAlign w:val="bottom"/>
          </w:tcPr>
          <w:p w14:paraId="28C2CB00"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43"/>
              <w:jc w:val="right"/>
              <w:rPr>
                <w:sz w:val="17"/>
              </w:rPr>
            </w:pPr>
          </w:p>
        </w:tc>
        <w:tc>
          <w:tcPr>
            <w:tcW w:w="842" w:type="dxa"/>
            <w:tcBorders>
              <w:top w:val="single" w:sz="12" w:space="0" w:color="auto"/>
            </w:tcBorders>
            <w:shd w:val="clear" w:color="auto" w:fill="auto"/>
            <w:vAlign w:val="bottom"/>
          </w:tcPr>
          <w:p w14:paraId="53F2831C"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43"/>
              <w:jc w:val="right"/>
              <w:rPr>
                <w:sz w:val="17"/>
              </w:rPr>
            </w:pPr>
          </w:p>
        </w:tc>
        <w:tc>
          <w:tcPr>
            <w:tcW w:w="843" w:type="dxa"/>
            <w:tcBorders>
              <w:top w:val="single" w:sz="12" w:space="0" w:color="auto"/>
            </w:tcBorders>
            <w:shd w:val="clear" w:color="auto" w:fill="auto"/>
            <w:vAlign w:val="bottom"/>
          </w:tcPr>
          <w:p w14:paraId="199CA749"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43"/>
              <w:jc w:val="right"/>
              <w:rPr>
                <w:sz w:val="17"/>
              </w:rPr>
            </w:pPr>
          </w:p>
        </w:tc>
        <w:tc>
          <w:tcPr>
            <w:tcW w:w="842" w:type="dxa"/>
            <w:tcBorders>
              <w:top w:val="single" w:sz="12" w:space="0" w:color="auto"/>
            </w:tcBorders>
            <w:shd w:val="clear" w:color="auto" w:fill="auto"/>
            <w:vAlign w:val="bottom"/>
          </w:tcPr>
          <w:p w14:paraId="29CA5464"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43"/>
              <w:jc w:val="right"/>
              <w:rPr>
                <w:sz w:val="17"/>
              </w:rPr>
            </w:pPr>
          </w:p>
        </w:tc>
        <w:tc>
          <w:tcPr>
            <w:tcW w:w="843" w:type="dxa"/>
            <w:tcBorders>
              <w:top w:val="single" w:sz="12" w:space="0" w:color="auto"/>
            </w:tcBorders>
            <w:shd w:val="clear" w:color="auto" w:fill="auto"/>
            <w:vAlign w:val="bottom"/>
          </w:tcPr>
          <w:p w14:paraId="521454FF"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43"/>
              <w:jc w:val="right"/>
              <w:rPr>
                <w:sz w:val="17"/>
              </w:rPr>
            </w:pPr>
          </w:p>
        </w:tc>
        <w:tc>
          <w:tcPr>
            <w:tcW w:w="843" w:type="dxa"/>
            <w:tcBorders>
              <w:top w:val="single" w:sz="12" w:space="0" w:color="auto"/>
            </w:tcBorders>
            <w:shd w:val="clear" w:color="auto" w:fill="auto"/>
            <w:vAlign w:val="bottom"/>
          </w:tcPr>
          <w:p w14:paraId="710D9E37" w14:textId="77777777" w:rsidR="00853436" w:rsidRPr="00925BF8" w:rsidRDefault="00853436" w:rsidP="002802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43"/>
              <w:jc w:val="right"/>
              <w:rPr>
                <w:sz w:val="17"/>
              </w:rPr>
            </w:pPr>
          </w:p>
        </w:tc>
      </w:tr>
      <w:tr w:rsidR="00853436" w:rsidRPr="003E0F53" w14:paraId="0270FAA9" w14:textId="77777777" w:rsidTr="00DF56A8">
        <w:trPr>
          <w:trHeight w:val="184"/>
        </w:trPr>
        <w:tc>
          <w:tcPr>
            <w:tcW w:w="594" w:type="dxa"/>
            <w:shd w:val="clear" w:color="auto" w:fill="auto"/>
            <w:vAlign w:val="bottom"/>
          </w:tcPr>
          <w:p w14:paraId="48E3F873"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USG</w:t>
            </w:r>
          </w:p>
        </w:tc>
        <w:tc>
          <w:tcPr>
            <w:tcW w:w="630" w:type="dxa"/>
            <w:shd w:val="clear" w:color="auto" w:fill="auto"/>
            <w:vAlign w:val="bottom"/>
          </w:tcPr>
          <w:p w14:paraId="6CBF2C57"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Gross</w:t>
            </w:r>
          </w:p>
        </w:tc>
        <w:tc>
          <w:tcPr>
            <w:tcW w:w="842" w:type="dxa"/>
            <w:tcBorders>
              <w:top w:val="nil"/>
              <w:left w:val="nil"/>
              <w:bottom w:val="nil"/>
              <w:right w:val="nil"/>
            </w:tcBorders>
            <w:shd w:val="clear" w:color="auto" w:fill="auto"/>
            <w:vAlign w:val="bottom"/>
          </w:tcPr>
          <w:p w14:paraId="7D14FA44" w14:textId="77777777" w:rsidR="00853436" w:rsidRPr="003E0F53" w:rsidRDefault="00853436" w:rsidP="00D749E2">
            <w:pPr>
              <w:suppressAutoHyphens w:val="0"/>
              <w:spacing w:line="240" w:lineRule="auto"/>
              <w:ind w:right="43"/>
              <w:jc w:val="right"/>
              <w:rPr>
                <w:rFonts w:eastAsia="Times New Roman"/>
                <w:spacing w:val="0"/>
                <w:w w:val="100"/>
                <w:kern w:val="0"/>
                <w:sz w:val="16"/>
                <w:szCs w:val="16"/>
                <w:lang w:eastAsia="zh-CN"/>
              </w:rPr>
            </w:pPr>
            <w:r w:rsidRPr="003E0F53">
              <w:rPr>
                <w:sz w:val="16"/>
                <w:szCs w:val="16"/>
              </w:rPr>
              <w:t>194 329</w:t>
            </w:r>
          </w:p>
        </w:tc>
        <w:tc>
          <w:tcPr>
            <w:tcW w:w="843" w:type="dxa"/>
            <w:shd w:val="clear" w:color="auto" w:fill="auto"/>
            <w:vAlign w:val="bottom"/>
          </w:tcPr>
          <w:p w14:paraId="28D1FBDD"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1AB81C30"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241E1B2E"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320580F7"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183141A0"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34AF4BF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4401854A"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096343D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402DA442"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32035111"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4449D1E4"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5F05F410"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r>
      <w:tr w:rsidR="00853436" w:rsidRPr="003E0F53" w14:paraId="6DB87EB9" w14:textId="77777777" w:rsidTr="00DF56A8">
        <w:trPr>
          <w:trHeight w:val="184"/>
        </w:trPr>
        <w:tc>
          <w:tcPr>
            <w:tcW w:w="594" w:type="dxa"/>
            <w:shd w:val="clear" w:color="auto" w:fill="auto"/>
            <w:vAlign w:val="bottom"/>
          </w:tcPr>
          <w:p w14:paraId="434CC7A3"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shd w:val="clear" w:color="auto" w:fill="auto"/>
            <w:vAlign w:val="bottom"/>
          </w:tcPr>
          <w:p w14:paraId="7393926E"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Net</w:t>
            </w:r>
          </w:p>
        </w:tc>
        <w:tc>
          <w:tcPr>
            <w:tcW w:w="842" w:type="dxa"/>
            <w:tcBorders>
              <w:top w:val="nil"/>
              <w:left w:val="nil"/>
              <w:bottom w:val="nil"/>
              <w:right w:val="nil"/>
            </w:tcBorders>
            <w:shd w:val="clear" w:color="auto" w:fill="auto"/>
            <w:vAlign w:val="bottom"/>
          </w:tcPr>
          <w:p w14:paraId="7F656B1C" w14:textId="77777777" w:rsidR="00853436" w:rsidRPr="003E0F53" w:rsidRDefault="00853436" w:rsidP="00D749E2">
            <w:pPr>
              <w:spacing w:line="240" w:lineRule="auto"/>
              <w:ind w:right="43"/>
              <w:jc w:val="right"/>
              <w:rPr>
                <w:sz w:val="16"/>
                <w:szCs w:val="16"/>
              </w:rPr>
            </w:pPr>
            <w:r w:rsidRPr="003E0F53">
              <w:rPr>
                <w:sz w:val="16"/>
                <w:szCs w:val="16"/>
              </w:rPr>
              <w:t>143 757</w:t>
            </w:r>
          </w:p>
        </w:tc>
        <w:tc>
          <w:tcPr>
            <w:tcW w:w="843" w:type="dxa"/>
            <w:shd w:val="clear" w:color="auto" w:fill="auto"/>
            <w:vAlign w:val="bottom"/>
          </w:tcPr>
          <w:p w14:paraId="70CB19C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3AA8532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668A44F2"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6183F2F2"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1E0C117F"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5007F7F9"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5CC0E632"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6F4BE4BA"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4D92A83C"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0E4CD899"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351E0E0B"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5D0D9921"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r>
      <w:tr w:rsidR="00853436" w:rsidRPr="003E0F53" w14:paraId="78A6E707" w14:textId="77777777" w:rsidTr="00DF56A8">
        <w:trPr>
          <w:trHeight w:val="184"/>
        </w:trPr>
        <w:tc>
          <w:tcPr>
            <w:tcW w:w="594" w:type="dxa"/>
            <w:shd w:val="clear" w:color="auto" w:fill="auto"/>
            <w:vAlign w:val="bottom"/>
          </w:tcPr>
          <w:p w14:paraId="59E26316"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shd w:val="clear" w:color="auto" w:fill="auto"/>
            <w:vAlign w:val="bottom"/>
          </w:tcPr>
          <w:p w14:paraId="5D0021C6"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14:paraId="691CA08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0A46BDE6"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56EFE124"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4B9D11F2"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63C65205"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4A45733D"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6562DACD"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1C70DD0A"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30DC980F"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19C23F9C"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4C0EF41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74B663C7"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141EB232"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r>
      <w:tr w:rsidR="00853436" w:rsidRPr="003E0F53" w14:paraId="53538571" w14:textId="77777777" w:rsidTr="00DF56A8">
        <w:trPr>
          <w:trHeight w:val="184"/>
        </w:trPr>
        <w:tc>
          <w:tcPr>
            <w:tcW w:w="594" w:type="dxa"/>
            <w:shd w:val="clear" w:color="auto" w:fill="auto"/>
            <w:vAlign w:val="bottom"/>
          </w:tcPr>
          <w:p w14:paraId="35F9E098"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shd w:val="clear" w:color="auto" w:fill="auto"/>
            <w:vAlign w:val="bottom"/>
          </w:tcPr>
          <w:p w14:paraId="4E29F42B"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14:paraId="3A89045E"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35794F75"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09EA1605"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745B8179"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7582FFFB"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3DA3384B"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39B375AE"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34B66549"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54586986"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5ED528DF"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328DE222"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0828F424"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262ACEFD"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r>
      <w:tr w:rsidR="00853436" w:rsidRPr="003E0F53" w14:paraId="69EE08BB" w14:textId="77777777" w:rsidTr="00DF56A8">
        <w:trPr>
          <w:trHeight w:val="184"/>
        </w:trPr>
        <w:tc>
          <w:tcPr>
            <w:tcW w:w="594" w:type="dxa"/>
            <w:shd w:val="clear" w:color="auto" w:fill="auto"/>
            <w:vAlign w:val="bottom"/>
          </w:tcPr>
          <w:p w14:paraId="46332F78"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ASG</w:t>
            </w:r>
          </w:p>
        </w:tc>
        <w:tc>
          <w:tcPr>
            <w:tcW w:w="630" w:type="dxa"/>
            <w:shd w:val="clear" w:color="auto" w:fill="auto"/>
            <w:vAlign w:val="bottom"/>
          </w:tcPr>
          <w:p w14:paraId="34B0EC41"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Gross</w:t>
            </w:r>
          </w:p>
        </w:tc>
        <w:tc>
          <w:tcPr>
            <w:tcW w:w="842" w:type="dxa"/>
            <w:tcBorders>
              <w:top w:val="nil"/>
              <w:left w:val="nil"/>
              <w:bottom w:val="nil"/>
              <w:right w:val="nil"/>
            </w:tcBorders>
            <w:shd w:val="clear" w:color="auto" w:fill="auto"/>
            <w:vAlign w:val="bottom"/>
          </w:tcPr>
          <w:p w14:paraId="02645568" w14:textId="77777777" w:rsidR="00853436" w:rsidRPr="003E0F53" w:rsidRDefault="00853436" w:rsidP="00D749E2">
            <w:pPr>
              <w:suppressAutoHyphens w:val="0"/>
              <w:spacing w:line="240" w:lineRule="auto"/>
              <w:ind w:right="43"/>
              <w:jc w:val="right"/>
              <w:rPr>
                <w:rFonts w:eastAsia="Times New Roman"/>
                <w:spacing w:val="0"/>
                <w:w w:val="100"/>
                <w:kern w:val="0"/>
                <w:sz w:val="16"/>
                <w:szCs w:val="16"/>
                <w:lang w:eastAsia="zh-CN"/>
              </w:rPr>
            </w:pPr>
            <w:r w:rsidRPr="003E0F53">
              <w:rPr>
                <w:sz w:val="16"/>
                <w:szCs w:val="16"/>
              </w:rPr>
              <w:t>176 292</w:t>
            </w:r>
          </w:p>
        </w:tc>
        <w:tc>
          <w:tcPr>
            <w:tcW w:w="843" w:type="dxa"/>
            <w:shd w:val="clear" w:color="auto" w:fill="auto"/>
            <w:vAlign w:val="bottom"/>
          </w:tcPr>
          <w:p w14:paraId="5E2D177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02E9781E"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51B1B924"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2A18744C"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07324667"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2EC3992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20D6A4A4"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6576E1A5"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1CBB6E61"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5D86473E"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036804B9"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4889CF99"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r>
      <w:tr w:rsidR="00853436" w:rsidRPr="003E0F53" w14:paraId="56A39806" w14:textId="77777777" w:rsidTr="00DF56A8">
        <w:trPr>
          <w:trHeight w:val="184"/>
        </w:trPr>
        <w:tc>
          <w:tcPr>
            <w:tcW w:w="594" w:type="dxa"/>
            <w:shd w:val="clear" w:color="auto" w:fill="auto"/>
            <w:vAlign w:val="bottom"/>
          </w:tcPr>
          <w:p w14:paraId="6BD1DA34"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shd w:val="clear" w:color="auto" w:fill="auto"/>
            <w:vAlign w:val="bottom"/>
          </w:tcPr>
          <w:p w14:paraId="6CACE8C9"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Net</w:t>
            </w:r>
          </w:p>
        </w:tc>
        <w:tc>
          <w:tcPr>
            <w:tcW w:w="842" w:type="dxa"/>
            <w:tcBorders>
              <w:top w:val="nil"/>
              <w:left w:val="nil"/>
              <w:bottom w:val="nil"/>
              <w:right w:val="nil"/>
            </w:tcBorders>
            <w:shd w:val="clear" w:color="auto" w:fill="auto"/>
            <w:vAlign w:val="bottom"/>
          </w:tcPr>
          <w:p w14:paraId="406B5670" w14:textId="77777777" w:rsidR="00853436" w:rsidRPr="003E0F53" w:rsidRDefault="00853436" w:rsidP="00D749E2">
            <w:pPr>
              <w:spacing w:line="240" w:lineRule="auto"/>
              <w:ind w:right="43"/>
              <w:jc w:val="right"/>
              <w:rPr>
                <w:sz w:val="16"/>
                <w:szCs w:val="16"/>
              </w:rPr>
            </w:pPr>
            <w:r w:rsidRPr="003E0F53">
              <w:rPr>
                <w:sz w:val="16"/>
                <w:szCs w:val="16"/>
              </w:rPr>
              <w:t>131 853</w:t>
            </w:r>
          </w:p>
        </w:tc>
        <w:tc>
          <w:tcPr>
            <w:tcW w:w="843" w:type="dxa"/>
            <w:shd w:val="clear" w:color="auto" w:fill="auto"/>
            <w:vAlign w:val="bottom"/>
          </w:tcPr>
          <w:p w14:paraId="70DFE46C"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584AE5FD"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4C660455"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00C12087"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0C0980E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63A22D86"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5FB967B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66CC237A"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4079FD46"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22F64D3C"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5DFDB25D"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68B08322"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r>
      <w:tr w:rsidR="00853436" w:rsidRPr="003E0F53" w14:paraId="238F3211" w14:textId="77777777" w:rsidTr="00DF56A8">
        <w:trPr>
          <w:trHeight w:val="184"/>
        </w:trPr>
        <w:tc>
          <w:tcPr>
            <w:tcW w:w="594" w:type="dxa"/>
            <w:shd w:val="clear" w:color="auto" w:fill="auto"/>
            <w:vAlign w:val="bottom"/>
          </w:tcPr>
          <w:p w14:paraId="5D0C14DD"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shd w:val="clear" w:color="auto" w:fill="auto"/>
            <w:vAlign w:val="bottom"/>
          </w:tcPr>
          <w:p w14:paraId="338957B3"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14:paraId="36F639B5"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1F1099C4"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5AE7B2D8"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05C4DC9E"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6C504C3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5F882036"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04488FD0"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6EC1CA05"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1B700925"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341B9680"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21697FF9"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675F3445"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4A65197A"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r>
      <w:tr w:rsidR="00853436" w:rsidRPr="003E0F53" w14:paraId="6D97CAB7" w14:textId="77777777" w:rsidTr="00DF56A8">
        <w:trPr>
          <w:trHeight w:val="184"/>
        </w:trPr>
        <w:tc>
          <w:tcPr>
            <w:tcW w:w="594" w:type="dxa"/>
            <w:shd w:val="clear" w:color="auto" w:fill="auto"/>
            <w:vAlign w:val="bottom"/>
          </w:tcPr>
          <w:p w14:paraId="47807A5C"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shd w:val="clear" w:color="auto" w:fill="auto"/>
            <w:vAlign w:val="bottom"/>
          </w:tcPr>
          <w:p w14:paraId="26E30081"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14:paraId="6D97099C"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5658A114"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2" w:type="dxa"/>
            <w:shd w:val="clear" w:color="auto" w:fill="auto"/>
            <w:vAlign w:val="bottom"/>
          </w:tcPr>
          <w:p w14:paraId="21285C67"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246D909E"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2" w:type="dxa"/>
            <w:shd w:val="clear" w:color="auto" w:fill="auto"/>
            <w:vAlign w:val="bottom"/>
          </w:tcPr>
          <w:p w14:paraId="1A51D5E4"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50875329"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2" w:type="dxa"/>
            <w:shd w:val="clear" w:color="auto" w:fill="auto"/>
            <w:vAlign w:val="bottom"/>
          </w:tcPr>
          <w:p w14:paraId="728E22BC"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51D77424"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2" w:type="dxa"/>
            <w:shd w:val="clear" w:color="auto" w:fill="auto"/>
            <w:vAlign w:val="bottom"/>
          </w:tcPr>
          <w:p w14:paraId="518F6E01"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067C0FE8"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2" w:type="dxa"/>
            <w:shd w:val="clear" w:color="auto" w:fill="auto"/>
            <w:vAlign w:val="bottom"/>
          </w:tcPr>
          <w:p w14:paraId="607AEE34"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6711203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170D202B"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r>
      <w:tr w:rsidR="00853436" w:rsidRPr="003E0F53" w14:paraId="2E791479" w14:textId="77777777" w:rsidTr="00DF56A8">
        <w:trPr>
          <w:trHeight w:val="184"/>
        </w:trPr>
        <w:tc>
          <w:tcPr>
            <w:tcW w:w="594" w:type="dxa"/>
            <w:shd w:val="clear" w:color="auto" w:fill="auto"/>
            <w:vAlign w:val="bottom"/>
          </w:tcPr>
          <w:p w14:paraId="7348B80D"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D-2</w:t>
            </w:r>
          </w:p>
        </w:tc>
        <w:tc>
          <w:tcPr>
            <w:tcW w:w="630" w:type="dxa"/>
            <w:shd w:val="clear" w:color="auto" w:fill="auto"/>
            <w:vAlign w:val="bottom"/>
          </w:tcPr>
          <w:p w14:paraId="47C9C861"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Gross</w:t>
            </w:r>
          </w:p>
        </w:tc>
        <w:tc>
          <w:tcPr>
            <w:tcW w:w="842" w:type="dxa"/>
            <w:tcBorders>
              <w:top w:val="nil"/>
              <w:left w:val="nil"/>
              <w:bottom w:val="nil"/>
              <w:right w:val="nil"/>
            </w:tcBorders>
            <w:shd w:val="clear" w:color="auto" w:fill="auto"/>
            <w:vAlign w:val="bottom"/>
          </w:tcPr>
          <w:p w14:paraId="2318FC3E" w14:textId="77777777" w:rsidR="00853436" w:rsidRPr="003E0F53" w:rsidRDefault="00853436" w:rsidP="00D749E2">
            <w:pPr>
              <w:suppressAutoHyphens w:val="0"/>
              <w:spacing w:line="240" w:lineRule="auto"/>
              <w:ind w:right="43"/>
              <w:jc w:val="right"/>
              <w:rPr>
                <w:rFonts w:eastAsia="Times New Roman"/>
                <w:spacing w:val="0"/>
                <w:w w:val="100"/>
                <w:kern w:val="0"/>
                <w:sz w:val="16"/>
                <w:szCs w:val="16"/>
                <w:lang w:eastAsia="zh-CN"/>
              </w:rPr>
            </w:pPr>
            <w:r w:rsidRPr="003E0F53">
              <w:rPr>
                <w:sz w:val="16"/>
                <w:szCs w:val="16"/>
              </w:rPr>
              <w:t>140 984</w:t>
            </w:r>
          </w:p>
        </w:tc>
        <w:tc>
          <w:tcPr>
            <w:tcW w:w="843" w:type="dxa"/>
            <w:tcBorders>
              <w:top w:val="nil"/>
              <w:left w:val="nil"/>
              <w:bottom w:val="nil"/>
              <w:right w:val="nil"/>
            </w:tcBorders>
            <w:shd w:val="clear" w:color="auto" w:fill="auto"/>
            <w:vAlign w:val="bottom"/>
          </w:tcPr>
          <w:p w14:paraId="1091A98C" w14:textId="77777777" w:rsidR="00853436" w:rsidRPr="003E0F53" w:rsidRDefault="00853436" w:rsidP="00D749E2">
            <w:pPr>
              <w:spacing w:line="240" w:lineRule="auto"/>
              <w:ind w:right="43"/>
              <w:jc w:val="right"/>
              <w:rPr>
                <w:sz w:val="16"/>
                <w:szCs w:val="16"/>
              </w:rPr>
            </w:pPr>
            <w:r w:rsidRPr="003E0F53">
              <w:rPr>
                <w:sz w:val="16"/>
                <w:szCs w:val="16"/>
              </w:rPr>
              <w:t>144 059</w:t>
            </w:r>
          </w:p>
        </w:tc>
        <w:tc>
          <w:tcPr>
            <w:tcW w:w="842" w:type="dxa"/>
            <w:tcBorders>
              <w:top w:val="nil"/>
              <w:left w:val="nil"/>
              <w:bottom w:val="nil"/>
              <w:right w:val="nil"/>
            </w:tcBorders>
            <w:shd w:val="clear" w:color="auto" w:fill="auto"/>
            <w:vAlign w:val="bottom"/>
          </w:tcPr>
          <w:p w14:paraId="3F221D3A" w14:textId="77777777" w:rsidR="00853436" w:rsidRPr="003E0F53" w:rsidRDefault="00853436" w:rsidP="00D749E2">
            <w:pPr>
              <w:spacing w:line="240" w:lineRule="auto"/>
              <w:ind w:right="43"/>
              <w:jc w:val="right"/>
              <w:rPr>
                <w:sz w:val="16"/>
                <w:szCs w:val="16"/>
              </w:rPr>
            </w:pPr>
            <w:r w:rsidRPr="003E0F53">
              <w:rPr>
                <w:sz w:val="16"/>
                <w:szCs w:val="16"/>
              </w:rPr>
              <w:t>147 133</w:t>
            </w:r>
          </w:p>
        </w:tc>
        <w:tc>
          <w:tcPr>
            <w:tcW w:w="843" w:type="dxa"/>
            <w:tcBorders>
              <w:top w:val="nil"/>
              <w:left w:val="nil"/>
              <w:bottom w:val="nil"/>
              <w:right w:val="nil"/>
            </w:tcBorders>
            <w:shd w:val="clear" w:color="auto" w:fill="auto"/>
            <w:vAlign w:val="bottom"/>
          </w:tcPr>
          <w:p w14:paraId="1AC80AD8" w14:textId="77777777" w:rsidR="00853436" w:rsidRPr="003E0F53" w:rsidRDefault="00853436" w:rsidP="00D749E2">
            <w:pPr>
              <w:spacing w:line="240" w:lineRule="auto"/>
              <w:ind w:right="43"/>
              <w:jc w:val="right"/>
              <w:rPr>
                <w:sz w:val="16"/>
                <w:szCs w:val="16"/>
              </w:rPr>
            </w:pPr>
            <w:r w:rsidRPr="003E0F53">
              <w:rPr>
                <w:sz w:val="16"/>
                <w:szCs w:val="16"/>
              </w:rPr>
              <w:t>150 223</w:t>
            </w:r>
          </w:p>
        </w:tc>
        <w:tc>
          <w:tcPr>
            <w:tcW w:w="842" w:type="dxa"/>
            <w:tcBorders>
              <w:top w:val="nil"/>
              <w:left w:val="nil"/>
              <w:bottom w:val="nil"/>
              <w:right w:val="nil"/>
            </w:tcBorders>
            <w:shd w:val="clear" w:color="auto" w:fill="auto"/>
            <w:vAlign w:val="bottom"/>
          </w:tcPr>
          <w:p w14:paraId="0754D2F8" w14:textId="77777777" w:rsidR="00853436" w:rsidRPr="003E0F53" w:rsidRDefault="00853436" w:rsidP="00D749E2">
            <w:pPr>
              <w:spacing w:line="240" w:lineRule="auto"/>
              <w:ind w:right="43"/>
              <w:jc w:val="right"/>
              <w:rPr>
                <w:sz w:val="16"/>
                <w:szCs w:val="16"/>
              </w:rPr>
            </w:pPr>
            <w:r w:rsidRPr="003E0F53">
              <w:rPr>
                <w:sz w:val="16"/>
                <w:szCs w:val="16"/>
              </w:rPr>
              <w:t>153 488</w:t>
            </w:r>
          </w:p>
        </w:tc>
        <w:tc>
          <w:tcPr>
            <w:tcW w:w="843" w:type="dxa"/>
            <w:tcBorders>
              <w:top w:val="nil"/>
              <w:left w:val="nil"/>
              <w:bottom w:val="nil"/>
              <w:right w:val="nil"/>
            </w:tcBorders>
            <w:shd w:val="clear" w:color="auto" w:fill="auto"/>
            <w:vAlign w:val="bottom"/>
          </w:tcPr>
          <w:p w14:paraId="5C2E270B" w14:textId="77777777" w:rsidR="00853436" w:rsidRPr="003E0F53" w:rsidRDefault="00853436" w:rsidP="00D749E2">
            <w:pPr>
              <w:spacing w:line="240" w:lineRule="auto"/>
              <w:ind w:right="43"/>
              <w:jc w:val="right"/>
              <w:rPr>
                <w:sz w:val="16"/>
                <w:szCs w:val="16"/>
              </w:rPr>
            </w:pPr>
            <w:r w:rsidRPr="003E0F53">
              <w:rPr>
                <w:sz w:val="16"/>
                <w:szCs w:val="16"/>
              </w:rPr>
              <w:t>156 750</w:t>
            </w:r>
          </w:p>
        </w:tc>
        <w:tc>
          <w:tcPr>
            <w:tcW w:w="842" w:type="dxa"/>
            <w:tcBorders>
              <w:top w:val="nil"/>
              <w:left w:val="nil"/>
              <w:bottom w:val="nil"/>
              <w:right w:val="nil"/>
            </w:tcBorders>
            <w:shd w:val="clear" w:color="auto" w:fill="auto"/>
            <w:vAlign w:val="bottom"/>
          </w:tcPr>
          <w:p w14:paraId="719CBE9D" w14:textId="77777777" w:rsidR="00853436" w:rsidRPr="003E0F53" w:rsidRDefault="00853436" w:rsidP="00D749E2">
            <w:pPr>
              <w:spacing w:line="240" w:lineRule="auto"/>
              <w:ind w:right="43"/>
              <w:jc w:val="right"/>
              <w:rPr>
                <w:sz w:val="16"/>
                <w:szCs w:val="16"/>
              </w:rPr>
            </w:pPr>
            <w:r w:rsidRPr="003E0F53">
              <w:rPr>
                <w:sz w:val="16"/>
                <w:szCs w:val="16"/>
              </w:rPr>
              <w:t>160 011</w:t>
            </w:r>
          </w:p>
        </w:tc>
        <w:tc>
          <w:tcPr>
            <w:tcW w:w="843" w:type="dxa"/>
            <w:tcBorders>
              <w:top w:val="nil"/>
              <w:left w:val="nil"/>
              <w:bottom w:val="nil"/>
              <w:right w:val="nil"/>
            </w:tcBorders>
            <w:shd w:val="clear" w:color="auto" w:fill="auto"/>
            <w:vAlign w:val="bottom"/>
          </w:tcPr>
          <w:p w14:paraId="25498346" w14:textId="77777777" w:rsidR="00853436" w:rsidRPr="003E0F53" w:rsidRDefault="00853436" w:rsidP="00D749E2">
            <w:pPr>
              <w:spacing w:line="240" w:lineRule="auto"/>
              <w:ind w:right="43"/>
              <w:jc w:val="right"/>
              <w:rPr>
                <w:sz w:val="16"/>
                <w:szCs w:val="16"/>
              </w:rPr>
            </w:pPr>
            <w:r w:rsidRPr="003E0F53">
              <w:rPr>
                <w:sz w:val="16"/>
                <w:szCs w:val="16"/>
              </w:rPr>
              <w:t>163 273</w:t>
            </w:r>
          </w:p>
        </w:tc>
        <w:tc>
          <w:tcPr>
            <w:tcW w:w="842" w:type="dxa"/>
            <w:tcBorders>
              <w:top w:val="nil"/>
              <w:left w:val="nil"/>
              <w:bottom w:val="nil"/>
              <w:right w:val="nil"/>
            </w:tcBorders>
            <w:shd w:val="clear" w:color="auto" w:fill="auto"/>
            <w:vAlign w:val="bottom"/>
          </w:tcPr>
          <w:p w14:paraId="103DE02F" w14:textId="77777777" w:rsidR="00853436" w:rsidRPr="003E0F53" w:rsidRDefault="00853436" w:rsidP="00D749E2">
            <w:pPr>
              <w:spacing w:line="240" w:lineRule="auto"/>
              <w:ind w:right="43"/>
              <w:jc w:val="right"/>
              <w:rPr>
                <w:sz w:val="16"/>
                <w:szCs w:val="16"/>
              </w:rPr>
            </w:pPr>
            <w:r w:rsidRPr="003E0F53">
              <w:rPr>
                <w:sz w:val="16"/>
                <w:szCs w:val="16"/>
              </w:rPr>
              <w:t>166 535</w:t>
            </w:r>
          </w:p>
        </w:tc>
        <w:tc>
          <w:tcPr>
            <w:tcW w:w="843" w:type="dxa"/>
            <w:tcBorders>
              <w:top w:val="nil"/>
              <w:left w:val="nil"/>
              <w:bottom w:val="nil"/>
              <w:right w:val="nil"/>
            </w:tcBorders>
            <w:shd w:val="clear" w:color="auto" w:fill="auto"/>
            <w:vAlign w:val="bottom"/>
          </w:tcPr>
          <w:p w14:paraId="30CE370E" w14:textId="77777777" w:rsidR="00853436" w:rsidRPr="003E0F53" w:rsidRDefault="00853436" w:rsidP="00D749E2">
            <w:pPr>
              <w:spacing w:line="240" w:lineRule="auto"/>
              <w:ind w:right="43"/>
              <w:jc w:val="right"/>
              <w:rPr>
                <w:sz w:val="16"/>
                <w:szCs w:val="16"/>
              </w:rPr>
            </w:pPr>
            <w:r w:rsidRPr="003E0F53">
              <w:rPr>
                <w:sz w:val="16"/>
                <w:szCs w:val="16"/>
              </w:rPr>
              <w:t>169 795</w:t>
            </w:r>
          </w:p>
        </w:tc>
        <w:tc>
          <w:tcPr>
            <w:tcW w:w="842" w:type="dxa"/>
            <w:shd w:val="clear" w:color="auto" w:fill="auto"/>
            <w:vAlign w:val="bottom"/>
          </w:tcPr>
          <w:p w14:paraId="7222CE9A"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3C5CE4D4"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52C36EA8"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r>
      <w:tr w:rsidR="00853436" w:rsidRPr="003E0F53" w14:paraId="18D824B0" w14:textId="77777777" w:rsidTr="00DF56A8">
        <w:trPr>
          <w:trHeight w:val="184"/>
        </w:trPr>
        <w:tc>
          <w:tcPr>
            <w:tcW w:w="594" w:type="dxa"/>
            <w:shd w:val="clear" w:color="auto" w:fill="auto"/>
            <w:vAlign w:val="bottom"/>
          </w:tcPr>
          <w:p w14:paraId="76133FF1"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shd w:val="clear" w:color="auto" w:fill="auto"/>
            <w:vAlign w:val="bottom"/>
          </w:tcPr>
          <w:p w14:paraId="5B890685"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 xml:space="preserve">Net </w:t>
            </w:r>
          </w:p>
        </w:tc>
        <w:tc>
          <w:tcPr>
            <w:tcW w:w="842" w:type="dxa"/>
            <w:tcBorders>
              <w:top w:val="nil"/>
              <w:left w:val="nil"/>
              <w:bottom w:val="nil"/>
              <w:right w:val="nil"/>
            </w:tcBorders>
            <w:shd w:val="clear" w:color="auto" w:fill="auto"/>
            <w:vAlign w:val="bottom"/>
          </w:tcPr>
          <w:p w14:paraId="32CC13D4" w14:textId="77777777" w:rsidR="00853436" w:rsidRPr="003E0F53" w:rsidRDefault="00853436" w:rsidP="00D749E2">
            <w:pPr>
              <w:spacing w:line="240" w:lineRule="auto"/>
              <w:ind w:right="43"/>
              <w:jc w:val="right"/>
              <w:rPr>
                <w:sz w:val="16"/>
                <w:szCs w:val="16"/>
              </w:rPr>
            </w:pPr>
            <w:r w:rsidRPr="003E0F53">
              <w:rPr>
                <w:sz w:val="16"/>
                <w:szCs w:val="16"/>
              </w:rPr>
              <w:t>108 189</w:t>
            </w:r>
          </w:p>
        </w:tc>
        <w:tc>
          <w:tcPr>
            <w:tcW w:w="843" w:type="dxa"/>
            <w:tcBorders>
              <w:top w:val="nil"/>
              <w:left w:val="nil"/>
              <w:bottom w:val="nil"/>
              <w:right w:val="nil"/>
            </w:tcBorders>
            <w:shd w:val="clear" w:color="auto" w:fill="auto"/>
            <w:vAlign w:val="bottom"/>
          </w:tcPr>
          <w:p w14:paraId="5A217AFD" w14:textId="77777777" w:rsidR="00853436" w:rsidRPr="003E0F53" w:rsidRDefault="00853436" w:rsidP="00D749E2">
            <w:pPr>
              <w:spacing w:line="240" w:lineRule="auto"/>
              <w:ind w:right="43"/>
              <w:jc w:val="right"/>
              <w:rPr>
                <w:sz w:val="16"/>
                <w:szCs w:val="16"/>
              </w:rPr>
            </w:pPr>
            <w:r w:rsidRPr="003E0F53">
              <w:rPr>
                <w:sz w:val="16"/>
                <w:szCs w:val="16"/>
              </w:rPr>
              <w:t>110 341</w:t>
            </w:r>
          </w:p>
        </w:tc>
        <w:tc>
          <w:tcPr>
            <w:tcW w:w="842" w:type="dxa"/>
            <w:tcBorders>
              <w:top w:val="nil"/>
              <w:left w:val="nil"/>
              <w:bottom w:val="nil"/>
              <w:right w:val="nil"/>
            </w:tcBorders>
            <w:shd w:val="clear" w:color="auto" w:fill="auto"/>
            <w:vAlign w:val="bottom"/>
          </w:tcPr>
          <w:p w14:paraId="517826FB" w14:textId="77777777" w:rsidR="00853436" w:rsidRPr="003E0F53" w:rsidRDefault="00853436" w:rsidP="00D749E2">
            <w:pPr>
              <w:spacing w:line="240" w:lineRule="auto"/>
              <w:ind w:right="43"/>
              <w:jc w:val="right"/>
              <w:rPr>
                <w:sz w:val="16"/>
                <w:szCs w:val="16"/>
              </w:rPr>
            </w:pPr>
            <w:r w:rsidRPr="003E0F53">
              <w:rPr>
                <w:sz w:val="16"/>
                <w:szCs w:val="16"/>
              </w:rPr>
              <w:t>112 493</w:t>
            </w:r>
          </w:p>
        </w:tc>
        <w:tc>
          <w:tcPr>
            <w:tcW w:w="843" w:type="dxa"/>
            <w:tcBorders>
              <w:top w:val="nil"/>
              <w:left w:val="nil"/>
              <w:bottom w:val="nil"/>
              <w:right w:val="nil"/>
            </w:tcBorders>
            <w:shd w:val="clear" w:color="auto" w:fill="auto"/>
            <w:vAlign w:val="bottom"/>
          </w:tcPr>
          <w:p w14:paraId="097C5AAE" w14:textId="77777777" w:rsidR="00853436" w:rsidRPr="003E0F53" w:rsidRDefault="00853436" w:rsidP="00D749E2">
            <w:pPr>
              <w:spacing w:line="240" w:lineRule="auto"/>
              <w:ind w:right="43"/>
              <w:jc w:val="right"/>
              <w:rPr>
                <w:sz w:val="16"/>
                <w:szCs w:val="16"/>
              </w:rPr>
            </w:pPr>
            <w:r w:rsidRPr="003E0F53">
              <w:rPr>
                <w:sz w:val="16"/>
                <w:szCs w:val="16"/>
              </w:rPr>
              <w:t>114 647</w:t>
            </w:r>
          </w:p>
        </w:tc>
        <w:tc>
          <w:tcPr>
            <w:tcW w:w="842" w:type="dxa"/>
            <w:tcBorders>
              <w:top w:val="nil"/>
              <w:left w:val="nil"/>
              <w:bottom w:val="nil"/>
              <w:right w:val="nil"/>
            </w:tcBorders>
            <w:shd w:val="clear" w:color="auto" w:fill="auto"/>
            <w:vAlign w:val="bottom"/>
          </w:tcPr>
          <w:p w14:paraId="02AF837B" w14:textId="77777777" w:rsidR="00853436" w:rsidRPr="003E0F53" w:rsidRDefault="00853436" w:rsidP="00D749E2">
            <w:pPr>
              <w:spacing w:line="240" w:lineRule="auto"/>
              <w:ind w:right="43"/>
              <w:jc w:val="right"/>
              <w:rPr>
                <w:sz w:val="16"/>
                <w:szCs w:val="16"/>
              </w:rPr>
            </w:pPr>
            <w:r w:rsidRPr="003E0F53">
              <w:rPr>
                <w:sz w:val="16"/>
                <w:szCs w:val="16"/>
              </w:rPr>
              <w:t>116 802</w:t>
            </w:r>
          </w:p>
        </w:tc>
        <w:tc>
          <w:tcPr>
            <w:tcW w:w="843" w:type="dxa"/>
            <w:tcBorders>
              <w:top w:val="nil"/>
              <w:left w:val="nil"/>
              <w:bottom w:val="nil"/>
              <w:right w:val="nil"/>
            </w:tcBorders>
            <w:shd w:val="clear" w:color="auto" w:fill="auto"/>
            <w:vAlign w:val="bottom"/>
          </w:tcPr>
          <w:p w14:paraId="2253B6FD" w14:textId="77777777" w:rsidR="00853436" w:rsidRPr="003E0F53" w:rsidRDefault="00853436" w:rsidP="00D749E2">
            <w:pPr>
              <w:spacing w:line="240" w:lineRule="auto"/>
              <w:ind w:right="43"/>
              <w:jc w:val="right"/>
              <w:rPr>
                <w:sz w:val="16"/>
                <w:szCs w:val="16"/>
              </w:rPr>
            </w:pPr>
            <w:r w:rsidRPr="003E0F53">
              <w:rPr>
                <w:sz w:val="16"/>
                <w:szCs w:val="16"/>
              </w:rPr>
              <w:t>118 955</w:t>
            </w:r>
          </w:p>
        </w:tc>
        <w:tc>
          <w:tcPr>
            <w:tcW w:w="842" w:type="dxa"/>
            <w:tcBorders>
              <w:top w:val="nil"/>
              <w:left w:val="nil"/>
              <w:bottom w:val="nil"/>
              <w:right w:val="nil"/>
            </w:tcBorders>
            <w:shd w:val="clear" w:color="auto" w:fill="auto"/>
            <w:vAlign w:val="bottom"/>
          </w:tcPr>
          <w:p w14:paraId="009FCF53" w14:textId="77777777" w:rsidR="00853436" w:rsidRPr="003E0F53" w:rsidRDefault="00853436" w:rsidP="00D749E2">
            <w:pPr>
              <w:spacing w:line="240" w:lineRule="auto"/>
              <w:ind w:right="43"/>
              <w:jc w:val="right"/>
              <w:rPr>
                <w:sz w:val="16"/>
                <w:szCs w:val="16"/>
              </w:rPr>
            </w:pPr>
            <w:r w:rsidRPr="003E0F53">
              <w:rPr>
                <w:sz w:val="16"/>
                <w:szCs w:val="16"/>
              </w:rPr>
              <w:t>121 107</w:t>
            </w:r>
          </w:p>
        </w:tc>
        <w:tc>
          <w:tcPr>
            <w:tcW w:w="843" w:type="dxa"/>
            <w:tcBorders>
              <w:top w:val="nil"/>
              <w:left w:val="nil"/>
              <w:bottom w:val="nil"/>
              <w:right w:val="nil"/>
            </w:tcBorders>
            <w:shd w:val="clear" w:color="auto" w:fill="auto"/>
            <w:vAlign w:val="bottom"/>
          </w:tcPr>
          <w:p w14:paraId="0DE14B3E" w14:textId="77777777" w:rsidR="00853436" w:rsidRPr="003E0F53" w:rsidRDefault="00853436" w:rsidP="00D749E2">
            <w:pPr>
              <w:spacing w:line="240" w:lineRule="auto"/>
              <w:ind w:right="43"/>
              <w:jc w:val="right"/>
              <w:rPr>
                <w:sz w:val="16"/>
                <w:szCs w:val="16"/>
              </w:rPr>
            </w:pPr>
            <w:r w:rsidRPr="003E0F53">
              <w:rPr>
                <w:sz w:val="16"/>
                <w:szCs w:val="16"/>
              </w:rPr>
              <w:t>123 260</w:t>
            </w:r>
          </w:p>
        </w:tc>
        <w:tc>
          <w:tcPr>
            <w:tcW w:w="842" w:type="dxa"/>
            <w:tcBorders>
              <w:top w:val="nil"/>
              <w:left w:val="nil"/>
              <w:bottom w:val="nil"/>
              <w:right w:val="nil"/>
            </w:tcBorders>
            <w:shd w:val="clear" w:color="auto" w:fill="auto"/>
            <w:vAlign w:val="bottom"/>
          </w:tcPr>
          <w:p w14:paraId="171043D2" w14:textId="77777777" w:rsidR="00853436" w:rsidRPr="003E0F53" w:rsidRDefault="00853436" w:rsidP="00D749E2">
            <w:pPr>
              <w:spacing w:line="240" w:lineRule="auto"/>
              <w:ind w:right="43"/>
              <w:jc w:val="right"/>
              <w:rPr>
                <w:sz w:val="16"/>
                <w:szCs w:val="16"/>
              </w:rPr>
            </w:pPr>
            <w:r w:rsidRPr="003E0F53">
              <w:rPr>
                <w:sz w:val="16"/>
                <w:szCs w:val="16"/>
              </w:rPr>
              <w:t>125 413</w:t>
            </w:r>
          </w:p>
        </w:tc>
        <w:tc>
          <w:tcPr>
            <w:tcW w:w="843" w:type="dxa"/>
            <w:tcBorders>
              <w:top w:val="nil"/>
              <w:left w:val="nil"/>
              <w:bottom w:val="nil"/>
              <w:right w:val="nil"/>
            </w:tcBorders>
            <w:shd w:val="clear" w:color="auto" w:fill="auto"/>
            <w:vAlign w:val="bottom"/>
          </w:tcPr>
          <w:p w14:paraId="66069A67" w14:textId="77777777" w:rsidR="00853436" w:rsidRPr="003E0F53" w:rsidRDefault="00853436" w:rsidP="00D749E2">
            <w:pPr>
              <w:spacing w:line="240" w:lineRule="auto"/>
              <w:ind w:right="43"/>
              <w:jc w:val="right"/>
              <w:rPr>
                <w:sz w:val="16"/>
                <w:szCs w:val="16"/>
              </w:rPr>
            </w:pPr>
            <w:r w:rsidRPr="003E0F53">
              <w:rPr>
                <w:sz w:val="16"/>
                <w:szCs w:val="16"/>
              </w:rPr>
              <w:t>127 565</w:t>
            </w:r>
          </w:p>
        </w:tc>
        <w:tc>
          <w:tcPr>
            <w:tcW w:w="842" w:type="dxa"/>
            <w:shd w:val="clear" w:color="auto" w:fill="auto"/>
            <w:vAlign w:val="bottom"/>
          </w:tcPr>
          <w:p w14:paraId="265E521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0B7F6D3C"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328E5178"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r>
      <w:tr w:rsidR="00853436" w:rsidRPr="003E0F53" w14:paraId="3CF53FE9" w14:textId="77777777" w:rsidTr="00DF56A8">
        <w:trPr>
          <w:trHeight w:val="184"/>
        </w:trPr>
        <w:tc>
          <w:tcPr>
            <w:tcW w:w="594" w:type="dxa"/>
            <w:shd w:val="clear" w:color="auto" w:fill="auto"/>
            <w:vAlign w:val="bottom"/>
          </w:tcPr>
          <w:p w14:paraId="37044157"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shd w:val="clear" w:color="auto" w:fill="auto"/>
            <w:vAlign w:val="bottom"/>
          </w:tcPr>
          <w:p w14:paraId="394B726F"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14:paraId="1E71DF46"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118F36D5"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3E3737E9"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6768B7C4"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375EB70A"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47A0D67F"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00519424"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54ACDFED"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07175F72"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26B539D5"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11787AAC"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5606C73D"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5D16562F"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r>
      <w:tr w:rsidR="00853436" w:rsidRPr="003E0F53" w14:paraId="663864CB" w14:textId="77777777" w:rsidTr="00DF56A8">
        <w:trPr>
          <w:trHeight w:val="184"/>
        </w:trPr>
        <w:tc>
          <w:tcPr>
            <w:tcW w:w="594" w:type="dxa"/>
            <w:shd w:val="clear" w:color="auto" w:fill="auto"/>
            <w:vAlign w:val="bottom"/>
          </w:tcPr>
          <w:p w14:paraId="27A1AAA2"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shd w:val="clear" w:color="auto" w:fill="auto"/>
            <w:vAlign w:val="bottom"/>
          </w:tcPr>
          <w:p w14:paraId="001BCC4B"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14:paraId="4578F8A4"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4CE7898A"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699452D0"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7A39F40A"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1C5414DA"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60B0B45A"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2" w:type="dxa"/>
            <w:shd w:val="clear" w:color="auto" w:fill="auto"/>
            <w:vAlign w:val="bottom"/>
          </w:tcPr>
          <w:p w14:paraId="7603D3A2"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0BDAE01F"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2" w:type="dxa"/>
            <w:shd w:val="clear" w:color="auto" w:fill="auto"/>
            <w:vAlign w:val="bottom"/>
          </w:tcPr>
          <w:p w14:paraId="66D4B8E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09C5BC14"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2" w:type="dxa"/>
            <w:shd w:val="clear" w:color="auto" w:fill="auto"/>
            <w:vAlign w:val="bottom"/>
          </w:tcPr>
          <w:p w14:paraId="01CCF60E"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2F081FB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65B4DABD"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r>
      <w:tr w:rsidR="00853436" w:rsidRPr="003E0F53" w14:paraId="200FA8D1" w14:textId="77777777" w:rsidTr="00DF56A8">
        <w:trPr>
          <w:trHeight w:val="184"/>
        </w:trPr>
        <w:tc>
          <w:tcPr>
            <w:tcW w:w="594" w:type="dxa"/>
            <w:shd w:val="clear" w:color="auto" w:fill="auto"/>
            <w:vAlign w:val="bottom"/>
          </w:tcPr>
          <w:p w14:paraId="1C7F9B50"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D-1</w:t>
            </w:r>
          </w:p>
        </w:tc>
        <w:tc>
          <w:tcPr>
            <w:tcW w:w="630" w:type="dxa"/>
            <w:shd w:val="clear" w:color="auto" w:fill="auto"/>
            <w:vAlign w:val="bottom"/>
          </w:tcPr>
          <w:p w14:paraId="6675FE30"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Gross</w:t>
            </w:r>
          </w:p>
        </w:tc>
        <w:tc>
          <w:tcPr>
            <w:tcW w:w="842" w:type="dxa"/>
            <w:tcBorders>
              <w:top w:val="nil"/>
              <w:left w:val="nil"/>
              <w:bottom w:val="nil"/>
              <w:right w:val="nil"/>
            </w:tcBorders>
            <w:shd w:val="clear" w:color="auto" w:fill="auto"/>
            <w:vAlign w:val="bottom"/>
          </w:tcPr>
          <w:p w14:paraId="57A56522" w14:textId="77777777" w:rsidR="00853436" w:rsidRPr="003E0F53" w:rsidRDefault="00853436" w:rsidP="00D749E2">
            <w:pPr>
              <w:suppressAutoHyphens w:val="0"/>
              <w:spacing w:line="240" w:lineRule="auto"/>
              <w:ind w:right="43"/>
              <w:jc w:val="right"/>
              <w:rPr>
                <w:rFonts w:eastAsia="Times New Roman"/>
                <w:spacing w:val="0"/>
                <w:w w:val="100"/>
                <w:kern w:val="0"/>
                <w:sz w:val="16"/>
                <w:szCs w:val="16"/>
                <w:lang w:eastAsia="zh-CN"/>
              </w:rPr>
            </w:pPr>
            <w:r w:rsidRPr="003E0F53">
              <w:rPr>
                <w:sz w:val="16"/>
                <w:szCs w:val="16"/>
              </w:rPr>
              <w:t>126 150</w:t>
            </w:r>
          </w:p>
        </w:tc>
        <w:tc>
          <w:tcPr>
            <w:tcW w:w="843" w:type="dxa"/>
            <w:tcBorders>
              <w:top w:val="nil"/>
              <w:left w:val="nil"/>
              <w:bottom w:val="nil"/>
              <w:right w:val="nil"/>
            </w:tcBorders>
            <w:shd w:val="clear" w:color="auto" w:fill="auto"/>
            <w:vAlign w:val="bottom"/>
          </w:tcPr>
          <w:p w14:paraId="7F25A031" w14:textId="77777777" w:rsidR="00853436" w:rsidRPr="003E0F53" w:rsidRDefault="00853436" w:rsidP="00D749E2">
            <w:pPr>
              <w:spacing w:line="240" w:lineRule="auto"/>
              <w:ind w:right="43"/>
              <w:jc w:val="right"/>
              <w:rPr>
                <w:sz w:val="16"/>
                <w:szCs w:val="16"/>
              </w:rPr>
            </w:pPr>
            <w:r w:rsidRPr="003E0F53">
              <w:rPr>
                <w:sz w:val="16"/>
                <w:szCs w:val="16"/>
              </w:rPr>
              <w:t>128 851</w:t>
            </w:r>
          </w:p>
        </w:tc>
        <w:tc>
          <w:tcPr>
            <w:tcW w:w="842" w:type="dxa"/>
            <w:tcBorders>
              <w:top w:val="nil"/>
              <w:left w:val="nil"/>
              <w:bottom w:val="nil"/>
              <w:right w:val="nil"/>
            </w:tcBorders>
            <w:shd w:val="clear" w:color="auto" w:fill="auto"/>
            <w:vAlign w:val="bottom"/>
          </w:tcPr>
          <w:p w14:paraId="617F65A5" w14:textId="77777777" w:rsidR="00853436" w:rsidRPr="003E0F53" w:rsidRDefault="00853436" w:rsidP="00D749E2">
            <w:pPr>
              <w:spacing w:line="240" w:lineRule="auto"/>
              <w:ind w:right="43"/>
              <w:jc w:val="right"/>
              <w:rPr>
                <w:sz w:val="16"/>
                <w:szCs w:val="16"/>
              </w:rPr>
            </w:pPr>
            <w:r w:rsidRPr="003E0F53">
              <w:rPr>
                <w:sz w:val="16"/>
                <w:szCs w:val="16"/>
              </w:rPr>
              <w:t>131 554</w:t>
            </w:r>
          </w:p>
        </w:tc>
        <w:tc>
          <w:tcPr>
            <w:tcW w:w="843" w:type="dxa"/>
            <w:tcBorders>
              <w:top w:val="nil"/>
              <w:left w:val="nil"/>
              <w:bottom w:val="nil"/>
              <w:right w:val="nil"/>
            </w:tcBorders>
            <w:shd w:val="clear" w:color="auto" w:fill="auto"/>
            <w:vAlign w:val="bottom"/>
          </w:tcPr>
          <w:p w14:paraId="6F6B4FDE" w14:textId="77777777" w:rsidR="00853436" w:rsidRPr="003E0F53" w:rsidRDefault="00853436" w:rsidP="00D749E2">
            <w:pPr>
              <w:spacing w:line="240" w:lineRule="auto"/>
              <w:ind w:right="43"/>
              <w:jc w:val="right"/>
              <w:rPr>
                <w:sz w:val="16"/>
                <w:szCs w:val="16"/>
              </w:rPr>
            </w:pPr>
            <w:r w:rsidRPr="003E0F53">
              <w:rPr>
                <w:sz w:val="16"/>
                <w:szCs w:val="16"/>
              </w:rPr>
              <w:t>134 257</w:t>
            </w:r>
          </w:p>
        </w:tc>
        <w:tc>
          <w:tcPr>
            <w:tcW w:w="842" w:type="dxa"/>
            <w:tcBorders>
              <w:top w:val="nil"/>
              <w:left w:val="nil"/>
              <w:bottom w:val="nil"/>
              <w:right w:val="nil"/>
            </w:tcBorders>
            <w:shd w:val="clear" w:color="auto" w:fill="auto"/>
            <w:vAlign w:val="bottom"/>
          </w:tcPr>
          <w:p w14:paraId="02E3EB31" w14:textId="77777777" w:rsidR="00853436" w:rsidRPr="003E0F53" w:rsidRDefault="00853436" w:rsidP="00D749E2">
            <w:pPr>
              <w:spacing w:line="240" w:lineRule="auto"/>
              <w:ind w:right="43"/>
              <w:jc w:val="right"/>
              <w:rPr>
                <w:sz w:val="16"/>
                <w:szCs w:val="16"/>
              </w:rPr>
            </w:pPr>
            <w:r w:rsidRPr="003E0F53">
              <w:rPr>
                <w:sz w:val="16"/>
                <w:szCs w:val="16"/>
              </w:rPr>
              <w:t>136 951</w:t>
            </w:r>
          </w:p>
        </w:tc>
        <w:tc>
          <w:tcPr>
            <w:tcW w:w="843" w:type="dxa"/>
            <w:tcBorders>
              <w:top w:val="nil"/>
              <w:left w:val="nil"/>
              <w:bottom w:val="nil"/>
              <w:right w:val="nil"/>
            </w:tcBorders>
            <w:shd w:val="clear" w:color="auto" w:fill="auto"/>
            <w:vAlign w:val="bottom"/>
          </w:tcPr>
          <w:p w14:paraId="7CC26DDF" w14:textId="77777777" w:rsidR="00853436" w:rsidRPr="003E0F53" w:rsidRDefault="00853436" w:rsidP="00D749E2">
            <w:pPr>
              <w:spacing w:line="240" w:lineRule="auto"/>
              <w:ind w:right="43"/>
              <w:jc w:val="right"/>
              <w:rPr>
                <w:sz w:val="16"/>
                <w:szCs w:val="16"/>
              </w:rPr>
            </w:pPr>
            <w:r w:rsidRPr="003E0F53">
              <w:rPr>
                <w:sz w:val="16"/>
                <w:szCs w:val="16"/>
              </w:rPr>
              <w:t>139 654</w:t>
            </w:r>
          </w:p>
        </w:tc>
        <w:tc>
          <w:tcPr>
            <w:tcW w:w="842" w:type="dxa"/>
            <w:tcBorders>
              <w:top w:val="nil"/>
              <w:left w:val="nil"/>
              <w:bottom w:val="nil"/>
              <w:right w:val="nil"/>
            </w:tcBorders>
            <w:shd w:val="clear" w:color="auto" w:fill="auto"/>
            <w:vAlign w:val="bottom"/>
          </w:tcPr>
          <w:p w14:paraId="49FDF142" w14:textId="77777777" w:rsidR="00853436" w:rsidRPr="003E0F53" w:rsidRDefault="00853436" w:rsidP="00D749E2">
            <w:pPr>
              <w:spacing w:line="240" w:lineRule="auto"/>
              <w:ind w:right="43"/>
              <w:jc w:val="right"/>
              <w:rPr>
                <w:sz w:val="16"/>
                <w:szCs w:val="16"/>
              </w:rPr>
            </w:pPr>
            <w:r w:rsidRPr="003E0F53">
              <w:rPr>
                <w:sz w:val="16"/>
                <w:szCs w:val="16"/>
              </w:rPr>
              <w:t>142 356</w:t>
            </w:r>
          </w:p>
        </w:tc>
        <w:tc>
          <w:tcPr>
            <w:tcW w:w="843" w:type="dxa"/>
            <w:tcBorders>
              <w:top w:val="nil"/>
              <w:left w:val="nil"/>
              <w:bottom w:val="nil"/>
              <w:right w:val="nil"/>
            </w:tcBorders>
            <w:shd w:val="clear" w:color="auto" w:fill="auto"/>
            <w:vAlign w:val="bottom"/>
          </w:tcPr>
          <w:p w14:paraId="2E1D5B73" w14:textId="77777777" w:rsidR="00853436" w:rsidRPr="003E0F53" w:rsidRDefault="00853436" w:rsidP="00D749E2">
            <w:pPr>
              <w:spacing w:line="240" w:lineRule="auto"/>
              <w:ind w:right="43"/>
              <w:jc w:val="right"/>
              <w:rPr>
                <w:sz w:val="16"/>
                <w:szCs w:val="16"/>
              </w:rPr>
            </w:pPr>
            <w:r w:rsidRPr="003E0F53">
              <w:rPr>
                <w:sz w:val="16"/>
                <w:szCs w:val="16"/>
              </w:rPr>
              <w:t>145 053</w:t>
            </w:r>
          </w:p>
        </w:tc>
        <w:tc>
          <w:tcPr>
            <w:tcW w:w="842" w:type="dxa"/>
            <w:tcBorders>
              <w:top w:val="nil"/>
              <w:left w:val="nil"/>
              <w:bottom w:val="nil"/>
              <w:right w:val="nil"/>
            </w:tcBorders>
            <w:shd w:val="clear" w:color="auto" w:fill="auto"/>
            <w:vAlign w:val="bottom"/>
          </w:tcPr>
          <w:p w14:paraId="374A28E3" w14:textId="77777777" w:rsidR="00853436" w:rsidRPr="003E0F53" w:rsidRDefault="00853436" w:rsidP="00D749E2">
            <w:pPr>
              <w:spacing w:line="240" w:lineRule="auto"/>
              <w:ind w:right="43"/>
              <w:jc w:val="right"/>
              <w:rPr>
                <w:sz w:val="16"/>
                <w:szCs w:val="16"/>
              </w:rPr>
            </w:pPr>
            <w:r w:rsidRPr="003E0F53">
              <w:rPr>
                <w:sz w:val="16"/>
                <w:szCs w:val="16"/>
              </w:rPr>
              <w:t>147 757</w:t>
            </w:r>
          </w:p>
        </w:tc>
        <w:tc>
          <w:tcPr>
            <w:tcW w:w="843" w:type="dxa"/>
            <w:tcBorders>
              <w:top w:val="nil"/>
              <w:left w:val="nil"/>
              <w:bottom w:val="nil"/>
              <w:right w:val="nil"/>
            </w:tcBorders>
            <w:shd w:val="clear" w:color="auto" w:fill="auto"/>
            <w:vAlign w:val="bottom"/>
          </w:tcPr>
          <w:p w14:paraId="330F6BB3" w14:textId="77777777" w:rsidR="00853436" w:rsidRPr="003E0F53" w:rsidRDefault="00853436" w:rsidP="00D749E2">
            <w:pPr>
              <w:spacing w:line="240" w:lineRule="auto"/>
              <w:ind w:right="43"/>
              <w:jc w:val="right"/>
              <w:rPr>
                <w:sz w:val="16"/>
                <w:szCs w:val="16"/>
              </w:rPr>
            </w:pPr>
            <w:r w:rsidRPr="003E0F53">
              <w:rPr>
                <w:sz w:val="16"/>
                <w:szCs w:val="16"/>
              </w:rPr>
              <w:t>150 483</w:t>
            </w:r>
          </w:p>
        </w:tc>
        <w:tc>
          <w:tcPr>
            <w:tcW w:w="842" w:type="dxa"/>
            <w:tcBorders>
              <w:top w:val="nil"/>
              <w:left w:val="nil"/>
              <w:bottom w:val="nil"/>
              <w:right w:val="nil"/>
            </w:tcBorders>
            <w:shd w:val="clear" w:color="auto" w:fill="auto"/>
            <w:vAlign w:val="bottom"/>
          </w:tcPr>
          <w:p w14:paraId="71A386B2" w14:textId="77777777" w:rsidR="00853436" w:rsidRPr="003E0F53" w:rsidRDefault="00853436" w:rsidP="00D749E2">
            <w:pPr>
              <w:spacing w:line="240" w:lineRule="auto"/>
              <w:ind w:right="43"/>
              <w:jc w:val="right"/>
              <w:rPr>
                <w:sz w:val="16"/>
                <w:szCs w:val="16"/>
              </w:rPr>
            </w:pPr>
            <w:r w:rsidRPr="003E0F53">
              <w:rPr>
                <w:sz w:val="16"/>
                <w:szCs w:val="16"/>
              </w:rPr>
              <w:t>153 347</w:t>
            </w:r>
          </w:p>
        </w:tc>
        <w:tc>
          <w:tcPr>
            <w:tcW w:w="843" w:type="dxa"/>
            <w:tcBorders>
              <w:top w:val="nil"/>
              <w:left w:val="nil"/>
              <w:bottom w:val="nil"/>
              <w:right w:val="nil"/>
            </w:tcBorders>
            <w:shd w:val="clear" w:color="auto" w:fill="auto"/>
            <w:vAlign w:val="bottom"/>
          </w:tcPr>
          <w:p w14:paraId="29733E3F" w14:textId="77777777" w:rsidR="00853436" w:rsidRPr="003E0F53" w:rsidRDefault="00853436" w:rsidP="00D749E2">
            <w:pPr>
              <w:spacing w:line="240" w:lineRule="auto"/>
              <w:ind w:right="43"/>
              <w:jc w:val="right"/>
              <w:rPr>
                <w:sz w:val="16"/>
                <w:szCs w:val="16"/>
              </w:rPr>
            </w:pPr>
            <w:r w:rsidRPr="003E0F53">
              <w:rPr>
                <w:sz w:val="16"/>
                <w:szCs w:val="16"/>
              </w:rPr>
              <w:t>156 209</w:t>
            </w:r>
          </w:p>
        </w:tc>
        <w:tc>
          <w:tcPr>
            <w:tcW w:w="843" w:type="dxa"/>
            <w:tcBorders>
              <w:top w:val="nil"/>
              <w:left w:val="nil"/>
              <w:bottom w:val="nil"/>
              <w:right w:val="nil"/>
            </w:tcBorders>
            <w:shd w:val="clear" w:color="auto" w:fill="auto"/>
            <w:vAlign w:val="bottom"/>
          </w:tcPr>
          <w:p w14:paraId="4527B9CC" w14:textId="77777777" w:rsidR="00853436" w:rsidRPr="003E0F53" w:rsidRDefault="00853436" w:rsidP="00D749E2">
            <w:pPr>
              <w:spacing w:line="240" w:lineRule="auto"/>
              <w:ind w:right="43"/>
              <w:jc w:val="right"/>
              <w:rPr>
                <w:sz w:val="16"/>
                <w:szCs w:val="16"/>
              </w:rPr>
            </w:pPr>
            <w:r w:rsidRPr="003E0F53">
              <w:rPr>
                <w:sz w:val="16"/>
                <w:szCs w:val="16"/>
              </w:rPr>
              <w:t>159 074</w:t>
            </w:r>
          </w:p>
        </w:tc>
      </w:tr>
      <w:tr w:rsidR="00853436" w:rsidRPr="003E0F53" w14:paraId="216C1C6C" w14:textId="77777777" w:rsidTr="00DF56A8">
        <w:trPr>
          <w:trHeight w:val="184"/>
        </w:trPr>
        <w:tc>
          <w:tcPr>
            <w:tcW w:w="594" w:type="dxa"/>
            <w:shd w:val="clear" w:color="auto" w:fill="auto"/>
            <w:vAlign w:val="bottom"/>
          </w:tcPr>
          <w:p w14:paraId="13CC2E5F"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shd w:val="clear" w:color="auto" w:fill="auto"/>
            <w:vAlign w:val="bottom"/>
          </w:tcPr>
          <w:p w14:paraId="1B1BC130"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 xml:space="preserve">Net </w:t>
            </w:r>
          </w:p>
        </w:tc>
        <w:tc>
          <w:tcPr>
            <w:tcW w:w="842" w:type="dxa"/>
            <w:tcBorders>
              <w:top w:val="nil"/>
              <w:left w:val="nil"/>
              <w:bottom w:val="nil"/>
              <w:right w:val="nil"/>
            </w:tcBorders>
            <w:shd w:val="clear" w:color="auto" w:fill="auto"/>
            <w:vAlign w:val="bottom"/>
          </w:tcPr>
          <w:p w14:paraId="12CF1DA4" w14:textId="77777777" w:rsidR="00853436" w:rsidRPr="003E0F53" w:rsidRDefault="00853436" w:rsidP="00D749E2">
            <w:pPr>
              <w:spacing w:line="240" w:lineRule="auto"/>
              <w:ind w:right="43"/>
              <w:jc w:val="right"/>
              <w:rPr>
                <w:sz w:val="16"/>
                <w:szCs w:val="16"/>
              </w:rPr>
            </w:pPr>
            <w:r w:rsidRPr="003E0F53">
              <w:rPr>
                <w:sz w:val="16"/>
                <w:szCs w:val="16"/>
              </w:rPr>
              <w:t>97 805</w:t>
            </w:r>
          </w:p>
        </w:tc>
        <w:tc>
          <w:tcPr>
            <w:tcW w:w="843" w:type="dxa"/>
            <w:tcBorders>
              <w:top w:val="nil"/>
              <w:left w:val="nil"/>
              <w:bottom w:val="nil"/>
              <w:right w:val="nil"/>
            </w:tcBorders>
            <w:shd w:val="clear" w:color="auto" w:fill="auto"/>
            <w:vAlign w:val="bottom"/>
          </w:tcPr>
          <w:p w14:paraId="2EB0CFD5" w14:textId="77777777" w:rsidR="00853436" w:rsidRPr="003E0F53" w:rsidRDefault="00853436" w:rsidP="00D749E2">
            <w:pPr>
              <w:spacing w:line="240" w:lineRule="auto"/>
              <w:ind w:right="43"/>
              <w:jc w:val="right"/>
              <w:rPr>
                <w:sz w:val="16"/>
                <w:szCs w:val="16"/>
              </w:rPr>
            </w:pPr>
            <w:r w:rsidRPr="003E0F53">
              <w:rPr>
                <w:sz w:val="16"/>
                <w:szCs w:val="16"/>
              </w:rPr>
              <w:t>99 696</w:t>
            </w:r>
          </w:p>
        </w:tc>
        <w:tc>
          <w:tcPr>
            <w:tcW w:w="842" w:type="dxa"/>
            <w:tcBorders>
              <w:top w:val="nil"/>
              <w:left w:val="nil"/>
              <w:bottom w:val="nil"/>
              <w:right w:val="nil"/>
            </w:tcBorders>
            <w:shd w:val="clear" w:color="auto" w:fill="auto"/>
            <w:vAlign w:val="bottom"/>
          </w:tcPr>
          <w:p w14:paraId="5021DB25" w14:textId="77777777" w:rsidR="00853436" w:rsidRPr="003E0F53" w:rsidRDefault="00853436" w:rsidP="00D749E2">
            <w:pPr>
              <w:spacing w:line="240" w:lineRule="auto"/>
              <w:ind w:right="43"/>
              <w:jc w:val="right"/>
              <w:rPr>
                <w:sz w:val="16"/>
                <w:szCs w:val="16"/>
              </w:rPr>
            </w:pPr>
            <w:r w:rsidRPr="003E0F53">
              <w:rPr>
                <w:sz w:val="16"/>
                <w:szCs w:val="16"/>
              </w:rPr>
              <w:t>101 588</w:t>
            </w:r>
          </w:p>
        </w:tc>
        <w:tc>
          <w:tcPr>
            <w:tcW w:w="843" w:type="dxa"/>
            <w:tcBorders>
              <w:top w:val="nil"/>
              <w:left w:val="nil"/>
              <w:bottom w:val="nil"/>
              <w:right w:val="nil"/>
            </w:tcBorders>
            <w:shd w:val="clear" w:color="auto" w:fill="auto"/>
            <w:vAlign w:val="bottom"/>
          </w:tcPr>
          <w:p w14:paraId="3DE10032" w14:textId="77777777" w:rsidR="00853436" w:rsidRPr="003E0F53" w:rsidRDefault="00853436" w:rsidP="00D749E2">
            <w:pPr>
              <w:spacing w:line="240" w:lineRule="auto"/>
              <w:ind w:right="43"/>
              <w:jc w:val="right"/>
              <w:rPr>
                <w:sz w:val="16"/>
                <w:szCs w:val="16"/>
              </w:rPr>
            </w:pPr>
            <w:r w:rsidRPr="003E0F53">
              <w:rPr>
                <w:sz w:val="16"/>
                <w:szCs w:val="16"/>
              </w:rPr>
              <w:t>103 480</w:t>
            </w:r>
          </w:p>
        </w:tc>
        <w:tc>
          <w:tcPr>
            <w:tcW w:w="842" w:type="dxa"/>
            <w:tcBorders>
              <w:top w:val="nil"/>
              <w:left w:val="nil"/>
              <w:bottom w:val="nil"/>
              <w:right w:val="nil"/>
            </w:tcBorders>
            <w:shd w:val="clear" w:color="auto" w:fill="auto"/>
            <w:vAlign w:val="bottom"/>
          </w:tcPr>
          <w:p w14:paraId="7BD14B43" w14:textId="77777777" w:rsidR="00853436" w:rsidRPr="003E0F53" w:rsidRDefault="00853436" w:rsidP="00D749E2">
            <w:pPr>
              <w:spacing w:line="240" w:lineRule="auto"/>
              <w:ind w:right="43"/>
              <w:jc w:val="right"/>
              <w:rPr>
                <w:sz w:val="16"/>
                <w:szCs w:val="16"/>
              </w:rPr>
            </w:pPr>
            <w:r w:rsidRPr="003E0F53">
              <w:rPr>
                <w:sz w:val="16"/>
                <w:szCs w:val="16"/>
              </w:rPr>
              <w:t>105 366</w:t>
            </w:r>
          </w:p>
        </w:tc>
        <w:tc>
          <w:tcPr>
            <w:tcW w:w="843" w:type="dxa"/>
            <w:tcBorders>
              <w:top w:val="nil"/>
              <w:left w:val="nil"/>
              <w:bottom w:val="nil"/>
              <w:right w:val="nil"/>
            </w:tcBorders>
            <w:shd w:val="clear" w:color="auto" w:fill="auto"/>
            <w:vAlign w:val="bottom"/>
          </w:tcPr>
          <w:p w14:paraId="27414606" w14:textId="77777777" w:rsidR="00853436" w:rsidRPr="003E0F53" w:rsidRDefault="00853436" w:rsidP="00D749E2">
            <w:pPr>
              <w:spacing w:line="240" w:lineRule="auto"/>
              <w:ind w:right="43"/>
              <w:jc w:val="right"/>
              <w:rPr>
                <w:sz w:val="16"/>
                <w:szCs w:val="16"/>
              </w:rPr>
            </w:pPr>
            <w:r w:rsidRPr="003E0F53">
              <w:rPr>
                <w:sz w:val="16"/>
                <w:szCs w:val="16"/>
              </w:rPr>
              <w:t>107 258</w:t>
            </w:r>
          </w:p>
        </w:tc>
        <w:tc>
          <w:tcPr>
            <w:tcW w:w="842" w:type="dxa"/>
            <w:tcBorders>
              <w:top w:val="nil"/>
              <w:left w:val="nil"/>
              <w:bottom w:val="nil"/>
              <w:right w:val="nil"/>
            </w:tcBorders>
            <w:shd w:val="clear" w:color="auto" w:fill="auto"/>
            <w:vAlign w:val="bottom"/>
          </w:tcPr>
          <w:p w14:paraId="0E281140" w14:textId="77777777" w:rsidR="00853436" w:rsidRPr="003E0F53" w:rsidRDefault="00853436" w:rsidP="00D749E2">
            <w:pPr>
              <w:spacing w:line="240" w:lineRule="auto"/>
              <w:ind w:right="43"/>
              <w:jc w:val="right"/>
              <w:rPr>
                <w:sz w:val="16"/>
                <w:szCs w:val="16"/>
              </w:rPr>
            </w:pPr>
            <w:r w:rsidRPr="003E0F53">
              <w:rPr>
                <w:sz w:val="16"/>
                <w:szCs w:val="16"/>
              </w:rPr>
              <w:t>109 149</w:t>
            </w:r>
          </w:p>
        </w:tc>
        <w:tc>
          <w:tcPr>
            <w:tcW w:w="843" w:type="dxa"/>
            <w:tcBorders>
              <w:top w:val="nil"/>
              <w:left w:val="nil"/>
              <w:bottom w:val="nil"/>
              <w:right w:val="nil"/>
            </w:tcBorders>
            <w:shd w:val="clear" w:color="auto" w:fill="auto"/>
            <w:vAlign w:val="bottom"/>
          </w:tcPr>
          <w:p w14:paraId="322A7927" w14:textId="77777777" w:rsidR="00853436" w:rsidRPr="003E0F53" w:rsidRDefault="00853436" w:rsidP="00D749E2">
            <w:pPr>
              <w:spacing w:line="240" w:lineRule="auto"/>
              <w:ind w:right="43"/>
              <w:jc w:val="right"/>
              <w:rPr>
                <w:sz w:val="16"/>
                <w:szCs w:val="16"/>
              </w:rPr>
            </w:pPr>
            <w:r w:rsidRPr="003E0F53">
              <w:rPr>
                <w:sz w:val="16"/>
                <w:szCs w:val="16"/>
              </w:rPr>
              <w:t>111 037</w:t>
            </w:r>
          </w:p>
        </w:tc>
        <w:tc>
          <w:tcPr>
            <w:tcW w:w="842" w:type="dxa"/>
            <w:tcBorders>
              <w:top w:val="nil"/>
              <w:left w:val="nil"/>
              <w:bottom w:val="nil"/>
              <w:right w:val="nil"/>
            </w:tcBorders>
            <w:shd w:val="clear" w:color="auto" w:fill="auto"/>
            <w:vAlign w:val="bottom"/>
          </w:tcPr>
          <w:p w14:paraId="227689C9" w14:textId="77777777" w:rsidR="00853436" w:rsidRPr="003E0F53" w:rsidRDefault="00853436" w:rsidP="00D749E2">
            <w:pPr>
              <w:spacing w:line="240" w:lineRule="auto"/>
              <w:ind w:right="43"/>
              <w:jc w:val="right"/>
              <w:rPr>
                <w:sz w:val="16"/>
                <w:szCs w:val="16"/>
              </w:rPr>
            </w:pPr>
            <w:r w:rsidRPr="003E0F53">
              <w:rPr>
                <w:sz w:val="16"/>
                <w:szCs w:val="16"/>
              </w:rPr>
              <w:t>112 930</w:t>
            </w:r>
          </w:p>
        </w:tc>
        <w:tc>
          <w:tcPr>
            <w:tcW w:w="843" w:type="dxa"/>
            <w:tcBorders>
              <w:top w:val="nil"/>
              <w:left w:val="nil"/>
              <w:bottom w:val="nil"/>
              <w:right w:val="nil"/>
            </w:tcBorders>
            <w:shd w:val="clear" w:color="auto" w:fill="auto"/>
            <w:vAlign w:val="bottom"/>
          </w:tcPr>
          <w:p w14:paraId="3890BBD6" w14:textId="77777777" w:rsidR="00853436" w:rsidRPr="003E0F53" w:rsidRDefault="00853436" w:rsidP="00D749E2">
            <w:pPr>
              <w:spacing w:line="240" w:lineRule="auto"/>
              <w:ind w:right="43"/>
              <w:jc w:val="right"/>
              <w:rPr>
                <w:sz w:val="16"/>
                <w:szCs w:val="16"/>
              </w:rPr>
            </w:pPr>
            <w:r w:rsidRPr="003E0F53">
              <w:rPr>
                <w:sz w:val="16"/>
                <w:szCs w:val="16"/>
              </w:rPr>
              <w:t>114 819</w:t>
            </w:r>
          </w:p>
        </w:tc>
        <w:tc>
          <w:tcPr>
            <w:tcW w:w="842" w:type="dxa"/>
            <w:tcBorders>
              <w:top w:val="nil"/>
              <w:left w:val="nil"/>
              <w:bottom w:val="nil"/>
              <w:right w:val="nil"/>
            </w:tcBorders>
            <w:shd w:val="clear" w:color="auto" w:fill="auto"/>
            <w:vAlign w:val="bottom"/>
          </w:tcPr>
          <w:p w14:paraId="2382D616" w14:textId="77777777" w:rsidR="00853436" w:rsidRPr="003E0F53" w:rsidRDefault="00853436" w:rsidP="00D749E2">
            <w:pPr>
              <w:spacing w:line="240" w:lineRule="auto"/>
              <w:ind w:right="43"/>
              <w:jc w:val="right"/>
              <w:rPr>
                <w:sz w:val="16"/>
                <w:szCs w:val="16"/>
              </w:rPr>
            </w:pPr>
            <w:r w:rsidRPr="003E0F53">
              <w:rPr>
                <w:sz w:val="16"/>
                <w:szCs w:val="16"/>
              </w:rPr>
              <w:t>116 709</w:t>
            </w:r>
          </w:p>
        </w:tc>
        <w:tc>
          <w:tcPr>
            <w:tcW w:w="843" w:type="dxa"/>
            <w:tcBorders>
              <w:top w:val="nil"/>
              <w:left w:val="nil"/>
              <w:bottom w:val="nil"/>
              <w:right w:val="nil"/>
            </w:tcBorders>
            <w:shd w:val="clear" w:color="auto" w:fill="auto"/>
            <w:vAlign w:val="bottom"/>
          </w:tcPr>
          <w:p w14:paraId="6D5BDF8F" w14:textId="77777777" w:rsidR="00853436" w:rsidRPr="003E0F53" w:rsidRDefault="00853436" w:rsidP="00D749E2">
            <w:pPr>
              <w:spacing w:line="240" w:lineRule="auto"/>
              <w:ind w:right="43"/>
              <w:jc w:val="right"/>
              <w:rPr>
                <w:sz w:val="16"/>
                <w:szCs w:val="16"/>
              </w:rPr>
            </w:pPr>
            <w:r w:rsidRPr="003E0F53">
              <w:rPr>
                <w:sz w:val="16"/>
                <w:szCs w:val="16"/>
              </w:rPr>
              <w:t>118 598</w:t>
            </w:r>
          </w:p>
        </w:tc>
        <w:tc>
          <w:tcPr>
            <w:tcW w:w="843" w:type="dxa"/>
            <w:tcBorders>
              <w:top w:val="nil"/>
              <w:left w:val="nil"/>
              <w:bottom w:val="nil"/>
              <w:right w:val="nil"/>
            </w:tcBorders>
            <w:shd w:val="clear" w:color="auto" w:fill="auto"/>
            <w:vAlign w:val="bottom"/>
          </w:tcPr>
          <w:p w14:paraId="789C5B6B" w14:textId="77777777" w:rsidR="00853436" w:rsidRPr="003E0F53" w:rsidRDefault="00853436" w:rsidP="00D749E2">
            <w:pPr>
              <w:spacing w:line="240" w:lineRule="auto"/>
              <w:ind w:right="43"/>
              <w:jc w:val="right"/>
              <w:rPr>
                <w:sz w:val="16"/>
                <w:szCs w:val="16"/>
              </w:rPr>
            </w:pPr>
            <w:r w:rsidRPr="003E0F53">
              <w:rPr>
                <w:sz w:val="16"/>
                <w:szCs w:val="16"/>
              </w:rPr>
              <w:t>120 489</w:t>
            </w:r>
          </w:p>
        </w:tc>
      </w:tr>
      <w:tr w:rsidR="00853436" w:rsidRPr="003E0F53" w14:paraId="272948A0" w14:textId="77777777" w:rsidTr="00DF56A8">
        <w:trPr>
          <w:trHeight w:val="184"/>
        </w:trPr>
        <w:tc>
          <w:tcPr>
            <w:tcW w:w="594" w:type="dxa"/>
            <w:shd w:val="clear" w:color="auto" w:fill="auto"/>
            <w:vAlign w:val="bottom"/>
          </w:tcPr>
          <w:p w14:paraId="4B8B1B26"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shd w:val="clear" w:color="auto" w:fill="auto"/>
            <w:vAlign w:val="bottom"/>
          </w:tcPr>
          <w:p w14:paraId="329D5852"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14:paraId="5952219F"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3EE0B6D0"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4DD23289"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13E99DF8"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045DF1AA"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230CAD9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386B975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12992A77"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18FECC82"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01F8505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2E2E435D"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3FDB1E01"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541AE75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r>
      <w:tr w:rsidR="00853436" w:rsidRPr="003E0F53" w14:paraId="565AD800" w14:textId="77777777" w:rsidTr="00DF56A8">
        <w:trPr>
          <w:trHeight w:val="184"/>
        </w:trPr>
        <w:tc>
          <w:tcPr>
            <w:tcW w:w="594" w:type="dxa"/>
            <w:shd w:val="clear" w:color="auto" w:fill="auto"/>
            <w:vAlign w:val="bottom"/>
          </w:tcPr>
          <w:p w14:paraId="75D3E40F"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shd w:val="clear" w:color="auto" w:fill="auto"/>
            <w:vAlign w:val="bottom"/>
          </w:tcPr>
          <w:p w14:paraId="5CE10DA8"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14:paraId="40D5C9C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64AA0E9C"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6AFF6F87"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64668DB8"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4D57B977"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3972DA1B"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0626096A"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7C43E58C"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2" w:type="dxa"/>
            <w:shd w:val="clear" w:color="auto" w:fill="auto"/>
            <w:vAlign w:val="bottom"/>
          </w:tcPr>
          <w:p w14:paraId="53CA14FC"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0A93DB65"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2" w:type="dxa"/>
            <w:shd w:val="clear" w:color="auto" w:fill="auto"/>
            <w:vAlign w:val="bottom"/>
          </w:tcPr>
          <w:p w14:paraId="65546EFB"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73328359"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73E5EA4F"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r>
      <w:tr w:rsidR="00853436" w:rsidRPr="003E0F53" w14:paraId="6B8D0A56" w14:textId="77777777" w:rsidTr="00DF56A8">
        <w:trPr>
          <w:trHeight w:val="184"/>
        </w:trPr>
        <w:tc>
          <w:tcPr>
            <w:tcW w:w="594" w:type="dxa"/>
            <w:shd w:val="clear" w:color="auto" w:fill="auto"/>
            <w:vAlign w:val="bottom"/>
          </w:tcPr>
          <w:p w14:paraId="761D6937"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P-5</w:t>
            </w:r>
          </w:p>
        </w:tc>
        <w:tc>
          <w:tcPr>
            <w:tcW w:w="630" w:type="dxa"/>
            <w:shd w:val="clear" w:color="auto" w:fill="auto"/>
            <w:vAlign w:val="bottom"/>
          </w:tcPr>
          <w:p w14:paraId="615A4E6D"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Gross</w:t>
            </w:r>
          </w:p>
        </w:tc>
        <w:tc>
          <w:tcPr>
            <w:tcW w:w="842" w:type="dxa"/>
            <w:tcBorders>
              <w:top w:val="nil"/>
              <w:left w:val="nil"/>
              <w:bottom w:val="nil"/>
              <w:right w:val="nil"/>
            </w:tcBorders>
            <w:shd w:val="clear" w:color="auto" w:fill="auto"/>
            <w:vAlign w:val="bottom"/>
          </w:tcPr>
          <w:p w14:paraId="607F97B8" w14:textId="77777777" w:rsidR="00853436" w:rsidRPr="003E0F53" w:rsidRDefault="00853436" w:rsidP="00D749E2">
            <w:pPr>
              <w:suppressAutoHyphens w:val="0"/>
              <w:spacing w:line="240" w:lineRule="auto"/>
              <w:ind w:right="43"/>
              <w:jc w:val="right"/>
              <w:rPr>
                <w:rFonts w:eastAsia="Times New Roman"/>
                <w:spacing w:val="0"/>
                <w:w w:val="100"/>
                <w:kern w:val="0"/>
                <w:sz w:val="16"/>
                <w:szCs w:val="16"/>
                <w:lang w:eastAsia="zh-CN"/>
              </w:rPr>
            </w:pPr>
            <w:r w:rsidRPr="003E0F53">
              <w:rPr>
                <w:sz w:val="16"/>
                <w:szCs w:val="16"/>
              </w:rPr>
              <w:t>108 633</w:t>
            </w:r>
          </w:p>
        </w:tc>
        <w:tc>
          <w:tcPr>
            <w:tcW w:w="843" w:type="dxa"/>
            <w:tcBorders>
              <w:top w:val="nil"/>
              <w:left w:val="nil"/>
              <w:bottom w:val="nil"/>
              <w:right w:val="nil"/>
            </w:tcBorders>
            <w:shd w:val="clear" w:color="auto" w:fill="auto"/>
            <w:vAlign w:val="bottom"/>
          </w:tcPr>
          <w:p w14:paraId="19EC4BCE" w14:textId="77777777" w:rsidR="00853436" w:rsidRPr="003E0F53" w:rsidRDefault="00853436" w:rsidP="00D749E2">
            <w:pPr>
              <w:spacing w:line="240" w:lineRule="auto"/>
              <w:ind w:right="43"/>
              <w:jc w:val="right"/>
              <w:rPr>
                <w:sz w:val="16"/>
                <w:szCs w:val="16"/>
              </w:rPr>
            </w:pPr>
            <w:r w:rsidRPr="003E0F53">
              <w:rPr>
                <w:sz w:val="16"/>
                <w:szCs w:val="16"/>
              </w:rPr>
              <w:t>110 930</w:t>
            </w:r>
          </w:p>
        </w:tc>
        <w:tc>
          <w:tcPr>
            <w:tcW w:w="842" w:type="dxa"/>
            <w:tcBorders>
              <w:top w:val="nil"/>
              <w:left w:val="nil"/>
              <w:bottom w:val="nil"/>
              <w:right w:val="nil"/>
            </w:tcBorders>
            <w:shd w:val="clear" w:color="auto" w:fill="auto"/>
            <w:vAlign w:val="bottom"/>
          </w:tcPr>
          <w:p w14:paraId="1924EF23" w14:textId="77777777" w:rsidR="00853436" w:rsidRPr="003E0F53" w:rsidRDefault="00853436" w:rsidP="00D749E2">
            <w:pPr>
              <w:spacing w:line="240" w:lineRule="auto"/>
              <w:ind w:right="43"/>
              <w:jc w:val="right"/>
              <w:rPr>
                <w:sz w:val="16"/>
                <w:szCs w:val="16"/>
              </w:rPr>
            </w:pPr>
            <w:r w:rsidRPr="003E0F53">
              <w:rPr>
                <w:sz w:val="16"/>
                <w:szCs w:val="16"/>
              </w:rPr>
              <w:t>113 230</w:t>
            </w:r>
          </w:p>
        </w:tc>
        <w:tc>
          <w:tcPr>
            <w:tcW w:w="843" w:type="dxa"/>
            <w:tcBorders>
              <w:top w:val="nil"/>
              <w:left w:val="nil"/>
              <w:bottom w:val="nil"/>
              <w:right w:val="nil"/>
            </w:tcBorders>
            <w:shd w:val="clear" w:color="auto" w:fill="auto"/>
            <w:vAlign w:val="bottom"/>
          </w:tcPr>
          <w:p w14:paraId="38F6C843" w14:textId="77777777" w:rsidR="00853436" w:rsidRPr="003E0F53" w:rsidRDefault="00853436" w:rsidP="00D749E2">
            <w:pPr>
              <w:spacing w:line="240" w:lineRule="auto"/>
              <w:ind w:right="43"/>
              <w:jc w:val="right"/>
              <w:rPr>
                <w:sz w:val="16"/>
                <w:szCs w:val="16"/>
              </w:rPr>
            </w:pPr>
            <w:r w:rsidRPr="003E0F53">
              <w:rPr>
                <w:sz w:val="16"/>
                <w:szCs w:val="16"/>
              </w:rPr>
              <w:t>115 524</w:t>
            </w:r>
          </w:p>
        </w:tc>
        <w:tc>
          <w:tcPr>
            <w:tcW w:w="842" w:type="dxa"/>
            <w:tcBorders>
              <w:top w:val="nil"/>
              <w:left w:val="nil"/>
              <w:bottom w:val="nil"/>
              <w:right w:val="nil"/>
            </w:tcBorders>
            <w:shd w:val="clear" w:color="auto" w:fill="auto"/>
            <w:vAlign w:val="bottom"/>
          </w:tcPr>
          <w:p w14:paraId="6E6D952B" w14:textId="77777777" w:rsidR="00853436" w:rsidRPr="003E0F53" w:rsidRDefault="00853436" w:rsidP="00D749E2">
            <w:pPr>
              <w:spacing w:line="240" w:lineRule="auto"/>
              <w:ind w:right="43"/>
              <w:jc w:val="right"/>
              <w:rPr>
                <w:sz w:val="16"/>
                <w:szCs w:val="16"/>
              </w:rPr>
            </w:pPr>
            <w:r w:rsidRPr="003E0F53">
              <w:rPr>
                <w:sz w:val="16"/>
                <w:szCs w:val="16"/>
              </w:rPr>
              <w:t>117 824</w:t>
            </w:r>
          </w:p>
        </w:tc>
        <w:tc>
          <w:tcPr>
            <w:tcW w:w="843" w:type="dxa"/>
            <w:tcBorders>
              <w:top w:val="nil"/>
              <w:left w:val="nil"/>
              <w:bottom w:val="nil"/>
              <w:right w:val="nil"/>
            </w:tcBorders>
            <w:shd w:val="clear" w:color="auto" w:fill="auto"/>
            <w:vAlign w:val="bottom"/>
          </w:tcPr>
          <w:p w14:paraId="7D0082DC" w14:textId="77777777" w:rsidR="00853436" w:rsidRPr="003E0F53" w:rsidRDefault="00853436" w:rsidP="00D749E2">
            <w:pPr>
              <w:spacing w:line="240" w:lineRule="auto"/>
              <w:ind w:right="43"/>
              <w:jc w:val="right"/>
              <w:rPr>
                <w:sz w:val="16"/>
                <w:szCs w:val="16"/>
              </w:rPr>
            </w:pPr>
            <w:r w:rsidRPr="003E0F53">
              <w:rPr>
                <w:sz w:val="16"/>
                <w:szCs w:val="16"/>
              </w:rPr>
              <w:t>120 119</w:t>
            </w:r>
          </w:p>
        </w:tc>
        <w:tc>
          <w:tcPr>
            <w:tcW w:w="842" w:type="dxa"/>
            <w:tcBorders>
              <w:top w:val="nil"/>
              <w:left w:val="nil"/>
              <w:bottom w:val="nil"/>
              <w:right w:val="nil"/>
            </w:tcBorders>
            <w:shd w:val="clear" w:color="auto" w:fill="auto"/>
            <w:vAlign w:val="bottom"/>
          </w:tcPr>
          <w:p w14:paraId="17A93606" w14:textId="77777777" w:rsidR="00853436" w:rsidRPr="003E0F53" w:rsidRDefault="00853436" w:rsidP="00D749E2">
            <w:pPr>
              <w:spacing w:line="240" w:lineRule="auto"/>
              <w:ind w:right="43"/>
              <w:jc w:val="right"/>
              <w:rPr>
                <w:sz w:val="16"/>
                <w:szCs w:val="16"/>
              </w:rPr>
            </w:pPr>
            <w:r w:rsidRPr="003E0F53">
              <w:rPr>
                <w:sz w:val="16"/>
                <w:szCs w:val="16"/>
              </w:rPr>
              <w:t>122 420</w:t>
            </w:r>
          </w:p>
        </w:tc>
        <w:tc>
          <w:tcPr>
            <w:tcW w:w="843" w:type="dxa"/>
            <w:tcBorders>
              <w:top w:val="nil"/>
              <w:left w:val="nil"/>
              <w:bottom w:val="nil"/>
              <w:right w:val="nil"/>
            </w:tcBorders>
            <w:shd w:val="clear" w:color="auto" w:fill="auto"/>
            <w:vAlign w:val="bottom"/>
          </w:tcPr>
          <w:p w14:paraId="518A40A5" w14:textId="77777777" w:rsidR="00853436" w:rsidRPr="003E0F53" w:rsidRDefault="00853436" w:rsidP="00D749E2">
            <w:pPr>
              <w:spacing w:line="240" w:lineRule="auto"/>
              <w:ind w:right="43"/>
              <w:jc w:val="right"/>
              <w:rPr>
                <w:sz w:val="16"/>
                <w:szCs w:val="16"/>
              </w:rPr>
            </w:pPr>
            <w:r w:rsidRPr="003E0F53">
              <w:rPr>
                <w:sz w:val="16"/>
                <w:szCs w:val="16"/>
              </w:rPr>
              <w:t>124 716</w:t>
            </w:r>
          </w:p>
        </w:tc>
        <w:tc>
          <w:tcPr>
            <w:tcW w:w="842" w:type="dxa"/>
            <w:tcBorders>
              <w:top w:val="nil"/>
              <w:left w:val="nil"/>
              <w:bottom w:val="nil"/>
              <w:right w:val="nil"/>
            </w:tcBorders>
            <w:shd w:val="clear" w:color="auto" w:fill="auto"/>
            <w:vAlign w:val="bottom"/>
          </w:tcPr>
          <w:p w14:paraId="3FDEEA2F" w14:textId="77777777" w:rsidR="00853436" w:rsidRPr="003E0F53" w:rsidRDefault="00853436" w:rsidP="00D749E2">
            <w:pPr>
              <w:spacing w:line="240" w:lineRule="auto"/>
              <w:ind w:right="43"/>
              <w:jc w:val="right"/>
              <w:rPr>
                <w:sz w:val="16"/>
                <w:szCs w:val="16"/>
              </w:rPr>
            </w:pPr>
            <w:r w:rsidRPr="003E0F53">
              <w:rPr>
                <w:sz w:val="16"/>
                <w:szCs w:val="16"/>
              </w:rPr>
              <w:t>127 013</w:t>
            </w:r>
          </w:p>
        </w:tc>
        <w:tc>
          <w:tcPr>
            <w:tcW w:w="843" w:type="dxa"/>
            <w:tcBorders>
              <w:top w:val="nil"/>
              <w:left w:val="nil"/>
              <w:bottom w:val="nil"/>
              <w:right w:val="nil"/>
            </w:tcBorders>
            <w:shd w:val="clear" w:color="auto" w:fill="auto"/>
            <w:vAlign w:val="bottom"/>
          </w:tcPr>
          <w:p w14:paraId="65CAEAA8" w14:textId="77777777" w:rsidR="00853436" w:rsidRPr="003E0F53" w:rsidRDefault="00853436" w:rsidP="00D749E2">
            <w:pPr>
              <w:spacing w:line="240" w:lineRule="auto"/>
              <w:ind w:right="43"/>
              <w:jc w:val="right"/>
              <w:rPr>
                <w:sz w:val="16"/>
                <w:szCs w:val="16"/>
              </w:rPr>
            </w:pPr>
            <w:r w:rsidRPr="003E0F53">
              <w:rPr>
                <w:sz w:val="16"/>
                <w:szCs w:val="16"/>
              </w:rPr>
              <w:t>129 310</w:t>
            </w:r>
          </w:p>
        </w:tc>
        <w:tc>
          <w:tcPr>
            <w:tcW w:w="842" w:type="dxa"/>
            <w:tcBorders>
              <w:top w:val="nil"/>
              <w:left w:val="nil"/>
              <w:bottom w:val="nil"/>
              <w:right w:val="nil"/>
            </w:tcBorders>
            <w:shd w:val="clear" w:color="auto" w:fill="auto"/>
            <w:vAlign w:val="bottom"/>
          </w:tcPr>
          <w:p w14:paraId="34992A37" w14:textId="77777777" w:rsidR="00853436" w:rsidRPr="003E0F53" w:rsidRDefault="00853436" w:rsidP="00D749E2">
            <w:pPr>
              <w:spacing w:line="240" w:lineRule="auto"/>
              <w:ind w:right="43"/>
              <w:jc w:val="right"/>
              <w:rPr>
                <w:sz w:val="16"/>
                <w:szCs w:val="16"/>
              </w:rPr>
            </w:pPr>
            <w:r w:rsidRPr="003E0F53">
              <w:rPr>
                <w:sz w:val="16"/>
                <w:szCs w:val="16"/>
              </w:rPr>
              <w:t>131 609</w:t>
            </w:r>
          </w:p>
        </w:tc>
        <w:tc>
          <w:tcPr>
            <w:tcW w:w="843" w:type="dxa"/>
            <w:tcBorders>
              <w:top w:val="nil"/>
              <w:left w:val="nil"/>
              <w:bottom w:val="nil"/>
              <w:right w:val="nil"/>
            </w:tcBorders>
            <w:shd w:val="clear" w:color="auto" w:fill="auto"/>
            <w:vAlign w:val="bottom"/>
          </w:tcPr>
          <w:p w14:paraId="72F54B21" w14:textId="77777777" w:rsidR="00853436" w:rsidRPr="003E0F53" w:rsidRDefault="00853436" w:rsidP="00D749E2">
            <w:pPr>
              <w:spacing w:line="240" w:lineRule="auto"/>
              <w:ind w:right="43"/>
              <w:jc w:val="right"/>
              <w:rPr>
                <w:sz w:val="16"/>
                <w:szCs w:val="16"/>
              </w:rPr>
            </w:pPr>
            <w:r w:rsidRPr="003E0F53">
              <w:rPr>
                <w:sz w:val="16"/>
                <w:szCs w:val="16"/>
              </w:rPr>
              <w:t>133 903</w:t>
            </w:r>
          </w:p>
        </w:tc>
        <w:tc>
          <w:tcPr>
            <w:tcW w:w="843" w:type="dxa"/>
            <w:tcBorders>
              <w:top w:val="nil"/>
              <w:left w:val="nil"/>
              <w:bottom w:val="nil"/>
              <w:right w:val="nil"/>
            </w:tcBorders>
            <w:shd w:val="clear" w:color="auto" w:fill="auto"/>
            <w:vAlign w:val="bottom"/>
          </w:tcPr>
          <w:p w14:paraId="4750384F" w14:textId="77777777" w:rsidR="00853436" w:rsidRPr="003E0F53" w:rsidRDefault="00853436" w:rsidP="00D749E2">
            <w:pPr>
              <w:spacing w:line="240" w:lineRule="auto"/>
              <w:ind w:right="43"/>
              <w:jc w:val="right"/>
              <w:rPr>
                <w:sz w:val="16"/>
                <w:szCs w:val="16"/>
              </w:rPr>
            </w:pPr>
            <w:r w:rsidRPr="003E0F53">
              <w:rPr>
                <w:sz w:val="16"/>
                <w:szCs w:val="16"/>
              </w:rPr>
              <w:t>136 203</w:t>
            </w:r>
          </w:p>
        </w:tc>
      </w:tr>
      <w:tr w:rsidR="00853436" w:rsidRPr="003E0F53" w14:paraId="278CA737" w14:textId="77777777" w:rsidTr="00DF56A8">
        <w:trPr>
          <w:trHeight w:val="184"/>
        </w:trPr>
        <w:tc>
          <w:tcPr>
            <w:tcW w:w="594" w:type="dxa"/>
            <w:shd w:val="clear" w:color="auto" w:fill="auto"/>
            <w:vAlign w:val="bottom"/>
          </w:tcPr>
          <w:p w14:paraId="1CD264B4"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shd w:val="clear" w:color="auto" w:fill="auto"/>
            <w:vAlign w:val="bottom"/>
          </w:tcPr>
          <w:p w14:paraId="4E6E10C0"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 xml:space="preserve">Net </w:t>
            </w:r>
          </w:p>
        </w:tc>
        <w:tc>
          <w:tcPr>
            <w:tcW w:w="842" w:type="dxa"/>
            <w:tcBorders>
              <w:top w:val="nil"/>
              <w:left w:val="nil"/>
              <w:bottom w:val="nil"/>
              <w:right w:val="nil"/>
            </w:tcBorders>
            <w:shd w:val="clear" w:color="auto" w:fill="auto"/>
            <w:vAlign w:val="bottom"/>
          </w:tcPr>
          <w:p w14:paraId="6F857AE7" w14:textId="77777777" w:rsidR="00853436" w:rsidRPr="003E0F53" w:rsidRDefault="00853436" w:rsidP="00D749E2">
            <w:pPr>
              <w:spacing w:line="240" w:lineRule="auto"/>
              <w:ind w:right="43"/>
              <w:jc w:val="right"/>
              <w:rPr>
                <w:sz w:val="16"/>
                <w:szCs w:val="16"/>
              </w:rPr>
            </w:pPr>
            <w:r w:rsidRPr="003E0F53">
              <w:rPr>
                <w:sz w:val="16"/>
                <w:szCs w:val="16"/>
              </w:rPr>
              <w:t>85 543</w:t>
            </w:r>
          </w:p>
        </w:tc>
        <w:tc>
          <w:tcPr>
            <w:tcW w:w="843" w:type="dxa"/>
            <w:tcBorders>
              <w:top w:val="nil"/>
              <w:left w:val="nil"/>
              <w:bottom w:val="nil"/>
              <w:right w:val="nil"/>
            </w:tcBorders>
            <w:shd w:val="clear" w:color="auto" w:fill="auto"/>
            <w:vAlign w:val="bottom"/>
          </w:tcPr>
          <w:p w14:paraId="6EC8D1FF" w14:textId="77777777" w:rsidR="00853436" w:rsidRPr="003E0F53" w:rsidRDefault="00853436" w:rsidP="00D749E2">
            <w:pPr>
              <w:spacing w:line="240" w:lineRule="auto"/>
              <w:ind w:right="43"/>
              <w:jc w:val="right"/>
              <w:rPr>
                <w:sz w:val="16"/>
                <w:szCs w:val="16"/>
              </w:rPr>
            </w:pPr>
            <w:r w:rsidRPr="003E0F53">
              <w:rPr>
                <w:sz w:val="16"/>
                <w:szCs w:val="16"/>
              </w:rPr>
              <w:t>87 151</w:t>
            </w:r>
          </w:p>
        </w:tc>
        <w:tc>
          <w:tcPr>
            <w:tcW w:w="842" w:type="dxa"/>
            <w:tcBorders>
              <w:top w:val="nil"/>
              <w:left w:val="nil"/>
              <w:bottom w:val="nil"/>
              <w:right w:val="nil"/>
            </w:tcBorders>
            <w:shd w:val="clear" w:color="auto" w:fill="auto"/>
            <w:vAlign w:val="bottom"/>
          </w:tcPr>
          <w:p w14:paraId="292D1B00" w14:textId="77777777" w:rsidR="00853436" w:rsidRPr="003E0F53" w:rsidRDefault="00853436" w:rsidP="00D749E2">
            <w:pPr>
              <w:spacing w:line="240" w:lineRule="auto"/>
              <w:ind w:right="43"/>
              <w:jc w:val="right"/>
              <w:rPr>
                <w:sz w:val="16"/>
                <w:szCs w:val="16"/>
              </w:rPr>
            </w:pPr>
            <w:r w:rsidRPr="003E0F53">
              <w:rPr>
                <w:sz w:val="16"/>
                <w:szCs w:val="16"/>
              </w:rPr>
              <w:t>88 761</w:t>
            </w:r>
          </w:p>
        </w:tc>
        <w:tc>
          <w:tcPr>
            <w:tcW w:w="843" w:type="dxa"/>
            <w:tcBorders>
              <w:top w:val="nil"/>
              <w:left w:val="nil"/>
              <w:bottom w:val="nil"/>
              <w:right w:val="nil"/>
            </w:tcBorders>
            <w:shd w:val="clear" w:color="auto" w:fill="auto"/>
            <w:vAlign w:val="bottom"/>
          </w:tcPr>
          <w:p w14:paraId="4271901D" w14:textId="77777777" w:rsidR="00853436" w:rsidRPr="003E0F53" w:rsidRDefault="00853436" w:rsidP="00D749E2">
            <w:pPr>
              <w:spacing w:line="240" w:lineRule="auto"/>
              <w:ind w:right="43"/>
              <w:jc w:val="right"/>
              <w:rPr>
                <w:sz w:val="16"/>
                <w:szCs w:val="16"/>
              </w:rPr>
            </w:pPr>
            <w:r w:rsidRPr="003E0F53">
              <w:rPr>
                <w:sz w:val="16"/>
                <w:szCs w:val="16"/>
              </w:rPr>
              <w:t>90 367</w:t>
            </w:r>
          </w:p>
        </w:tc>
        <w:tc>
          <w:tcPr>
            <w:tcW w:w="842" w:type="dxa"/>
            <w:tcBorders>
              <w:top w:val="nil"/>
              <w:left w:val="nil"/>
              <w:bottom w:val="nil"/>
              <w:right w:val="nil"/>
            </w:tcBorders>
            <w:shd w:val="clear" w:color="auto" w:fill="auto"/>
            <w:vAlign w:val="bottom"/>
          </w:tcPr>
          <w:p w14:paraId="19B27C75" w14:textId="77777777" w:rsidR="00853436" w:rsidRPr="003E0F53" w:rsidRDefault="00853436" w:rsidP="00D749E2">
            <w:pPr>
              <w:spacing w:line="240" w:lineRule="auto"/>
              <w:ind w:right="43"/>
              <w:jc w:val="right"/>
              <w:rPr>
                <w:sz w:val="16"/>
                <w:szCs w:val="16"/>
              </w:rPr>
            </w:pPr>
            <w:r w:rsidRPr="003E0F53">
              <w:rPr>
                <w:sz w:val="16"/>
                <w:szCs w:val="16"/>
              </w:rPr>
              <w:t>91 977</w:t>
            </w:r>
          </w:p>
        </w:tc>
        <w:tc>
          <w:tcPr>
            <w:tcW w:w="843" w:type="dxa"/>
            <w:tcBorders>
              <w:top w:val="nil"/>
              <w:left w:val="nil"/>
              <w:bottom w:val="nil"/>
              <w:right w:val="nil"/>
            </w:tcBorders>
            <w:shd w:val="clear" w:color="auto" w:fill="auto"/>
            <w:vAlign w:val="bottom"/>
          </w:tcPr>
          <w:p w14:paraId="6F5D58C3" w14:textId="77777777" w:rsidR="00853436" w:rsidRPr="003E0F53" w:rsidRDefault="00853436" w:rsidP="00D749E2">
            <w:pPr>
              <w:spacing w:line="240" w:lineRule="auto"/>
              <w:ind w:right="43"/>
              <w:jc w:val="right"/>
              <w:rPr>
                <w:sz w:val="16"/>
                <w:szCs w:val="16"/>
              </w:rPr>
            </w:pPr>
            <w:r w:rsidRPr="003E0F53">
              <w:rPr>
                <w:sz w:val="16"/>
                <w:szCs w:val="16"/>
              </w:rPr>
              <w:t>93 583</w:t>
            </w:r>
          </w:p>
        </w:tc>
        <w:tc>
          <w:tcPr>
            <w:tcW w:w="842" w:type="dxa"/>
            <w:tcBorders>
              <w:top w:val="nil"/>
              <w:left w:val="nil"/>
              <w:bottom w:val="nil"/>
              <w:right w:val="nil"/>
            </w:tcBorders>
            <w:shd w:val="clear" w:color="auto" w:fill="auto"/>
            <w:vAlign w:val="bottom"/>
          </w:tcPr>
          <w:p w14:paraId="6B231CE2" w14:textId="77777777" w:rsidR="00853436" w:rsidRPr="003E0F53" w:rsidRDefault="00853436" w:rsidP="00D749E2">
            <w:pPr>
              <w:spacing w:line="240" w:lineRule="auto"/>
              <w:ind w:right="43"/>
              <w:jc w:val="right"/>
              <w:rPr>
                <w:sz w:val="16"/>
                <w:szCs w:val="16"/>
              </w:rPr>
            </w:pPr>
            <w:r w:rsidRPr="003E0F53">
              <w:rPr>
                <w:sz w:val="16"/>
                <w:szCs w:val="16"/>
              </w:rPr>
              <w:t>95 194</w:t>
            </w:r>
          </w:p>
        </w:tc>
        <w:tc>
          <w:tcPr>
            <w:tcW w:w="843" w:type="dxa"/>
            <w:tcBorders>
              <w:top w:val="nil"/>
              <w:left w:val="nil"/>
              <w:bottom w:val="nil"/>
              <w:right w:val="nil"/>
            </w:tcBorders>
            <w:shd w:val="clear" w:color="auto" w:fill="auto"/>
            <w:vAlign w:val="bottom"/>
          </w:tcPr>
          <w:p w14:paraId="3D18079B" w14:textId="77777777" w:rsidR="00853436" w:rsidRPr="003E0F53" w:rsidRDefault="00853436" w:rsidP="00D749E2">
            <w:pPr>
              <w:spacing w:line="240" w:lineRule="auto"/>
              <w:ind w:right="43"/>
              <w:jc w:val="right"/>
              <w:rPr>
                <w:sz w:val="16"/>
                <w:szCs w:val="16"/>
              </w:rPr>
            </w:pPr>
            <w:r w:rsidRPr="003E0F53">
              <w:rPr>
                <w:sz w:val="16"/>
                <w:szCs w:val="16"/>
              </w:rPr>
              <w:t>96 801</w:t>
            </w:r>
          </w:p>
        </w:tc>
        <w:tc>
          <w:tcPr>
            <w:tcW w:w="842" w:type="dxa"/>
            <w:tcBorders>
              <w:top w:val="nil"/>
              <w:left w:val="nil"/>
              <w:bottom w:val="nil"/>
              <w:right w:val="nil"/>
            </w:tcBorders>
            <w:shd w:val="clear" w:color="auto" w:fill="auto"/>
            <w:vAlign w:val="bottom"/>
          </w:tcPr>
          <w:p w14:paraId="5DE8A8BD" w14:textId="77777777" w:rsidR="00853436" w:rsidRPr="003E0F53" w:rsidRDefault="00853436" w:rsidP="00D749E2">
            <w:pPr>
              <w:spacing w:line="240" w:lineRule="auto"/>
              <w:ind w:right="43"/>
              <w:jc w:val="right"/>
              <w:rPr>
                <w:sz w:val="16"/>
                <w:szCs w:val="16"/>
              </w:rPr>
            </w:pPr>
            <w:r w:rsidRPr="003E0F53">
              <w:rPr>
                <w:sz w:val="16"/>
                <w:szCs w:val="16"/>
              </w:rPr>
              <w:t>98 409</w:t>
            </w:r>
          </w:p>
        </w:tc>
        <w:tc>
          <w:tcPr>
            <w:tcW w:w="843" w:type="dxa"/>
            <w:tcBorders>
              <w:top w:val="nil"/>
              <w:left w:val="nil"/>
              <w:bottom w:val="nil"/>
              <w:right w:val="nil"/>
            </w:tcBorders>
            <w:shd w:val="clear" w:color="auto" w:fill="auto"/>
            <w:vAlign w:val="bottom"/>
          </w:tcPr>
          <w:p w14:paraId="419E35EC" w14:textId="77777777" w:rsidR="00853436" w:rsidRPr="003E0F53" w:rsidRDefault="00853436" w:rsidP="00D749E2">
            <w:pPr>
              <w:spacing w:line="240" w:lineRule="auto"/>
              <w:ind w:right="43"/>
              <w:jc w:val="right"/>
              <w:rPr>
                <w:sz w:val="16"/>
                <w:szCs w:val="16"/>
              </w:rPr>
            </w:pPr>
            <w:r w:rsidRPr="003E0F53">
              <w:rPr>
                <w:sz w:val="16"/>
                <w:szCs w:val="16"/>
              </w:rPr>
              <w:t>100 017</w:t>
            </w:r>
          </w:p>
        </w:tc>
        <w:tc>
          <w:tcPr>
            <w:tcW w:w="842" w:type="dxa"/>
            <w:tcBorders>
              <w:top w:val="nil"/>
              <w:left w:val="nil"/>
              <w:bottom w:val="nil"/>
              <w:right w:val="nil"/>
            </w:tcBorders>
            <w:shd w:val="clear" w:color="auto" w:fill="auto"/>
            <w:vAlign w:val="bottom"/>
          </w:tcPr>
          <w:p w14:paraId="6D8781B6" w14:textId="77777777" w:rsidR="00853436" w:rsidRPr="003E0F53" w:rsidRDefault="00853436" w:rsidP="00D749E2">
            <w:pPr>
              <w:spacing w:line="240" w:lineRule="auto"/>
              <w:ind w:right="43"/>
              <w:jc w:val="right"/>
              <w:rPr>
                <w:sz w:val="16"/>
                <w:szCs w:val="16"/>
              </w:rPr>
            </w:pPr>
            <w:r w:rsidRPr="003E0F53">
              <w:rPr>
                <w:sz w:val="16"/>
                <w:szCs w:val="16"/>
              </w:rPr>
              <w:t>101 626</w:t>
            </w:r>
          </w:p>
        </w:tc>
        <w:tc>
          <w:tcPr>
            <w:tcW w:w="843" w:type="dxa"/>
            <w:tcBorders>
              <w:top w:val="nil"/>
              <w:left w:val="nil"/>
              <w:bottom w:val="nil"/>
              <w:right w:val="nil"/>
            </w:tcBorders>
            <w:shd w:val="clear" w:color="auto" w:fill="auto"/>
            <w:vAlign w:val="bottom"/>
          </w:tcPr>
          <w:p w14:paraId="0288214D" w14:textId="77777777" w:rsidR="00853436" w:rsidRPr="003E0F53" w:rsidRDefault="00853436" w:rsidP="00D749E2">
            <w:pPr>
              <w:spacing w:line="240" w:lineRule="auto"/>
              <w:ind w:right="43"/>
              <w:jc w:val="right"/>
              <w:rPr>
                <w:sz w:val="16"/>
                <w:szCs w:val="16"/>
              </w:rPr>
            </w:pPr>
            <w:r w:rsidRPr="003E0F53">
              <w:rPr>
                <w:sz w:val="16"/>
                <w:szCs w:val="16"/>
              </w:rPr>
              <w:t>103 232</w:t>
            </w:r>
          </w:p>
        </w:tc>
        <w:tc>
          <w:tcPr>
            <w:tcW w:w="843" w:type="dxa"/>
            <w:tcBorders>
              <w:top w:val="nil"/>
              <w:left w:val="nil"/>
              <w:bottom w:val="nil"/>
              <w:right w:val="nil"/>
            </w:tcBorders>
            <w:shd w:val="clear" w:color="auto" w:fill="auto"/>
            <w:vAlign w:val="bottom"/>
          </w:tcPr>
          <w:p w14:paraId="3B7235F4" w14:textId="77777777" w:rsidR="00853436" w:rsidRPr="003E0F53" w:rsidRDefault="00853436" w:rsidP="00D749E2">
            <w:pPr>
              <w:spacing w:line="240" w:lineRule="auto"/>
              <w:ind w:right="43"/>
              <w:jc w:val="right"/>
              <w:rPr>
                <w:sz w:val="16"/>
                <w:szCs w:val="16"/>
              </w:rPr>
            </w:pPr>
            <w:r w:rsidRPr="003E0F53">
              <w:rPr>
                <w:sz w:val="16"/>
                <w:szCs w:val="16"/>
              </w:rPr>
              <w:t>104 842</w:t>
            </w:r>
          </w:p>
        </w:tc>
      </w:tr>
      <w:tr w:rsidR="00853436" w:rsidRPr="003E0F53" w14:paraId="21F893A6" w14:textId="77777777" w:rsidTr="00DF56A8">
        <w:trPr>
          <w:trHeight w:val="184"/>
        </w:trPr>
        <w:tc>
          <w:tcPr>
            <w:tcW w:w="594" w:type="dxa"/>
            <w:shd w:val="clear" w:color="auto" w:fill="auto"/>
            <w:vAlign w:val="bottom"/>
          </w:tcPr>
          <w:p w14:paraId="59F79DBB"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shd w:val="clear" w:color="auto" w:fill="auto"/>
            <w:vAlign w:val="bottom"/>
          </w:tcPr>
          <w:p w14:paraId="0B6AE3FB"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14:paraId="1EB8CDE1"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32BF0555"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653C6A7D"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59CE2ABB"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554A224C"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181299B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1C9F2492"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204AC5E4"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6F966EED"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792A75A7"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6CF075BC"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5FE1A70E"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6ED2A45E"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r>
      <w:tr w:rsidR="00853436" w:rsidRPr="003E0F53" w14:paraId="67E6996E" w14:textId="77777777" w:rsidTr="00DF56A8">
        <w:trPr>
          <w:trHeight w:val="184"/>
        </w:trPr>
        <w:tc>
          <w:tcPr>
            <w:tcW w:w="594" w:type="dxa"/>
            <w:shd w:val="clear" w:color="auto" w:fill="auto"/>
            <w:vAlign w:val="bottom"/>
          </w:tcPr>
          <w:p w14:paraId="5845178D"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shd w:val="clear" w:color="auto" w:fill="auto"/>
            <w:vAlign w:val="bottom"/>
          </w:tcPr>
          <w:p w14:paraId="6DA56AAA"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 xml:space="preserve"> </w:t>
            </w:r>
          </w:p>
        </w:tc>
        <w:tc>
          <w:tcPr>
            <w:tcW w:w="842" w:type="dxa"/>
            <w:shd w:val="clear" w:color="auto" w:fill="auto"/>
            <w:vAlign w:val="bottom"/>
          </w:tcPr>
          <w:p w14:paraId="7DF9F1EB"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78C2AF71"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 xml:space="preserve"> </w:t>
            </w:r>
          </w:p>
        </w:tc>
        <w:tc>
          <w:tcPr>
            <w:tcW w:w="842" w:type="dxa"/>
            <w:shd w:val="clear" w:color="auto" w:fill="auto"/>
            <w:vAlign w:val="bottom"/>
          </w:tcPr>
          <w:p w14:paraId="5FD1719E"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0100A61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10EFDB0E"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5CB36BBF"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6A39648D"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36D3556E"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2" w:type="dxa"/>
            <w:shd w:val="clear" w:color="auto" w:fill="auto"/>
            <w:vAlign w:val="bottom"/>
          </w:tcPr>
          <w:p w14:paraId="64813F7D"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4D6D9924"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2" w:type="dxa"/>
            <w:shd w:val="clear" w:color="auto" w:fill="auto"/>
            <w:vAlign w:val="bottom"/>
          </w:tcPr>
          <w:p w14:paraId="0098E827"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050ECD21"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23E01DDE"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r>
      <w:tr w:rsidR="00853436" w:rsidRPr="003E0F53" w14:paraId="1A178004" w14:textId="77777777" w:rsidTr="00DF56A8">
        <w:trPr>
          <w:trHeight w:val="184"/>
        </w:trPr>
        <w:tc>
          <w:tcPr>
            <w:tcW w:w="594" w:type="dxa"/>
            <w:shd w:val="clear" w:color="auto" w:fill="auto"/>
            <w:vAlign w:val="bottom"/>
          </w:tcPr>
          <w:p w14:paraId="14991254"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 xml:space="preserve">P-4 </w:t>
            </w:r>
          </w:p>
        </w:tc>
        <w:tc>
          <w:tcPr>
            <w:tcW w:w="630" w:type="dxa"/>
            <w:shd w:val="clear" w:color="auto" w:fill="auto"/>
            <w:vAlign w:val="bottom"/>
          </w:tcPr>
          <w:p w14:paraId="4F60D7F6"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Gross</w:t>
            </w:r>
          </w:p>
        </w:tc>
        <w:tc>
          <w:tcPr>
            <w:tcW w:w="842" w:type="dxa"/>
            <w:tcBorders>
              <w:top w:val="nil"/>
              <w:left w:val="nil"/>
              <w:bottom w:val="nil"/>
              <w:right w:val="nil"/>
            </w:tcBorders>
            <w:shd w:val="clear" w:color="auto" w:fill="auto"/>
            <w:vAlign w:val="bottom"/>
          </w:tcPr>
          <w:p w14:paraId="5149E217" w14:textId="77777777" w:rsidR="00853436" w:rsidRPr="003E0F53" w:rsidRDefault="00853436" w:rsidP="00D749E2">
            <w:pPr>
              <w:suppressAutoHyphens w:val="0"/>
              <w:spacing w:line="240" w:lineRule="auto"/>
              <w:ind w:right="43"/>
              <w:jc w:val="right"/>
              <w:rPr>
                <w:rFonts w:eastAsia="Times New Roman"/>
                <w:spacing w:val="0"/>
                <w:w w:val="100"/>
                <w:kern w:val="0"/>
                <w:sz w:val="16"/>
                <w:szCs w:val="16"/>
                <w:lang w:eastAsia="zh-CN"/>
              </w:rPr>
            </w:pPr>
            <w:r w:rsidRPr="003E0F53">
              <w:rPr>
                <w:sz w:val="16"/>
                <w:szCs w:val="16"/>
              </w:rPr>
              <w:t>89 253</w:t>
            </w:r>
          </w:p>
        </w:tc>
        <w:tc>
          <w:tcPr>
            <w:tcW w:w="843" w:type="dxa"/>
            <w:tcBorders>
              <w:top w:val="nil"/>
              <w:left w:val="nil"/>
              <w:bottom w:val="nil"/>
              <w:right w:val="nil"/>
            </w:tcBorders>
            <w:shd w:val="clear" w:color="auto" w:fill="auto"/>
            <w:vAlign w:val="bottom"/>
          </w:tcPr>
          <w:p w14:paraId="1A737183" w14:textId="77777777" w:rsidR="00853436" w:rsidRPr="003E0F53" w:rsidRDefault="00853436" w:rsidP="00D749E2">
            <w:pPr>
              <w:spacing w:line="240" w:lineRule="auto"/>
              <w:ind w:right="43"/>
              <w:jc w:val="right"/>
              <w:rPr>
                <w:sz w:val="16"/>
                <w:szCs w:val="16"/>
              </w:rPr>
            </w:pPr>
            <w:r w:rsidRPr="003E0F53">
              <w:rPr>
                <w:sz w:val="16"/>
                <w:szCs w:val="16"/>
              </w:rPr>
              <w:t>91 295</w:t>
            </w:r>
          </w:p>
        </w:tc>
        <w:tc>
          <w:tcPr>
            <w:tcW w:w="842" w:type="dxa"/>
            <w:tcBorders>
              <w:top w:val="nil"/>
              <w:left w:val="nil"/>
              <w:bottom w:val="nil"/>
              <w:right w:val="nil"/>
            </w:tcBorders>
            <w:shd w:val="clear" w:color="auto" w:fill="auto"/>
            <w:vAlign w:val="bottom"/>
          </w:tcPr>
          <w:p w14:paraId="59D66A4E" w14:textId="77777777" w:rsidR="00853436" w:rsidRPr="003E0F53" w:rsidRDefault="00853436" w:rsidP="00D749E2">
            <w:pPr>
              <w:spacing w:line="240" w:lineRule="auto"/>
              <w:ind w:right="43"/>
              <w:jc w:val="right"/>
              <w:rPr>
                <w:sz w:val="16"/>
                <w:szCs w:val="16"/>
              </w:rPr>
            </w:pPr>
            <w:r w:rsidRPr="003E0F53">
              <w:rPr>
                <w:sz w:val="16"/>
                <w:szCs w:val="16"/>
              </w:rPr>
              <w:t>93 337</w:t>
            </w:r>
          </w:p>
        </w:tc>
        <w:tc>
          <w:tcPr>
            <w:tcW w:w="843" w:type="dxa"/>
            <w:tcBorders>
              <w:top w:val="nil"/>
              <w:left w:val="nil"/>
              <w:bottom w:val="nil"/>
              <w:right w:val="nil"/>
            </w:tcBorders>
            <w:shd w:val="clear" w:color="auto" w:fill="auto"/>
            <w:vAlign w:val="bottom"/>
          </w:tcPr>
          <w:p w14:paraId="11B929A0" w14:textId="77777777" w:rsidR="00853436" w:rsidRPr="003E0F53" w:rsidRDefault="00853436" w:rsidP="00D749E2">
            <w:pPr>
              <w:spacing w:line="240" w:lineRule="auto"/>
              <w:ind w:right="43"/>
              <w:jc w:val="right"/>
              <w:rPr>
                <w:sz w:val="16"/>
                <w:szCs w:val="16"/>
              </w:rPr>
            </w:pPr>
            <w:r w:rsidRPr="003E0F53">
              <w:rPr>
                <w:sz w:val="16"/>
                <w:szCs w:val="16"/>
              </w:rPr>
              <w:t>95 379</w:t>
            </w:r>
          </w:p>
        </w:tc>
        <w:tc>
          <w:tcPr>
            <w:tcW w:w="842" w:type="dxa"/>
            <w:tcBorders>
              <w:top w:val="nil"/>
              <w:left w:val="nil"/>
              <w:bottom w:val="nil"/>
              <w:right w:val="nil"/>
            </w:tcBorders>
            <w:shd w:val="clear" w:color="auto" w:fill="auto"/>
            <w:vAlign w:val="bottom"/>
          </w:tcPr>
          <w:p w14:paraId="077E9933" w14:textId="77777777" w:rsidR="00853436" w:rsidRPr="003E0F53" w:rsidRDefault="00853436" w:rsidP="00D749E2">
            <w:pPr>
              <w:spacing w:line="240" w:lineRule="auto"/>
              <w:ind w:right="43"/>
              <w:jc w:val="right"/>
              <w:rPr>
                <w:sz w:val="16"/>
                <w:szCs w:val="16"/>
              </w:rPr>
            </w:pPr>
            <w:r w:rsidRPr="003E0F53">
              <w:rPr>
                <w:sz w:val="16"/>
                <w:szCs w:val="16"/>
              </w:rPr>
              <w:t>97 421</w:t>
            </w:r>
          </w:p>
        </w:tc>
        <w:tc>
          <w:tcPr>
            <w:tcW w:w="843" w:type="dxa"/>
            <w:tcBorders>
              <w:top w:val="nil"/>
              <w:left w:val="nil"/>
              <w:bottom w:val="nil"/>
              <w:right w:val="nil"/>
            </w:tcBorders>
            <w:shd w:val="clear" w:color="auto" w:fill="auto"/>
            <w:vAlign w:val="bottom"/>
          </w:tcPr>
          <w:p w14:paraId="1EC7E43D" w14:textId="77777777" w:rsidR="00853436" w:rsidRPr="003E0F53" w:rsidRDefault="00853436" w:rsidP="00D749E2">
            <w:pPr>
              <w:spacing w:line="240" w:lineRule="auto"/>
              <w:ind w:right="43"/>
              <w:jc w:val="right"/>
              <w:rPr>
                <w:sz w:val="16"/>
                <w:szCs w:val="16"/>
              </w:rPr>
            </w:pPr>
            <w:r w:rsidRPr="003E0F53">
              <w:rPr>
                <w:sz w:val="16"/>
                <w:szCs w:val="16"/>
              </w:rPr>
              <w:t>99 462</w:t>
            </w:r>
          </w:p>
        </w:tc>
        <w:tc>
          <w:tcPr>
            <w:tcW w:w="842" w:type="dxa"/>
            <w:tcBorders>
              <w:top w:val="nil"/>
              <w:left w:val="nil"/>
              <w:bottom w:val="nil"/>
              <w:right w:val="nil"/>
            </w:tcBorders>
            <w:shd w:val="clear" w:color="auto" w:fill="auto"/>
            <w:vAlign w:val="bottom"/>
          </w:tcPr>
          <w:p w14:paraId="758BC02A" w14:textId="77777777" w:rsidR="00853436" w:rsidRPr="003E0F53" w:rsidRDefault="00853436" w:rsidP="00D749E2">
            <w:pPr>
              <w:spacing w:line="240" w:lineRule="auto"/>
              <w:ind w:right="43"/>
              <w:jc w:val="right"/>
              <w:rPr>
                <w:sz w:val="16"/>
                <w:szCs w:val="16"/>
              </w:rPr>
            </w:pPr>
            <w:r w:rsidRPr="003E0F53">
              <w:rPr>
                <w:sz w:val="16"/>
                <w:szCs w:val="16"/>
              </w:rPr>
              <w:t>101 636</w:t>
            </w:r>
          </w:p>
        </w:tc>
        <w:tc>
          <w:tcPr>
            <w:tcW w:w="843" w:type="dxa"/>
            <w:tcBorders>
              <w:top w:val="nil"/>
              <w:left w:val="nil"/>
              <w:bottom w:val="nil"/>
              <w:right w:val="nil"/>
            </w:tcBorders>
            <w:shd w:val="clear" w:color="auto" w:fill="auto"/>
            <w:vAlign w:val="bottom"/>
          </w:tcPr>
          <w:p w14:paraId="0D57FA74" w14:textId="77777777" w:rsidR="00853436" w:rsidRPr="003E0F53" w:rsidRDefault="00853436" w:rsidP="00D749E2">
            <w:pPr>
              <w:spacing w:line="240" w:lineRule="auto"/>
              <w:ind w:right="43"/>
              <w:jc w:val="right"/>
              <w:rPr>
                <w:sz w:val="16"/>
                <w:szCs w:val="16"/>
              </w:rPr>
            </w:pPr>
            <w:r w:rsidRPr="003E0F53">
              <w:rPr>
                <w:sz w:val="16"/>
                <w:szCs w:val="16"/>
              </w:rPr>
              <w:t>103 853</w:t>
            </w:r>
          </w:p>
        </w:tc>
        <w:tc>
          <w:tcPr>
            <w:tcW w:w="842" w:type="dxa"/>
            <w:tcBorders>
              <w:top w:val="nil"/>
              <w:left w:val="nil"/>
              <w:bottom w:val="nil"/>
              <w:right w:val="nil"/>
            </w:tcBorders>
            <w:shd w:val="clear" w:color="auto" w:fill="auto"/>
            <w:vAlign w:val="bottom"/>
          </w:tcPr>
          <w:p w14:paraId="032FFCE6" w14:textId="77777777" w:rsidR="00853436" w:rsidRPr="003E0F53" w:rsidRDefault="00853436" w:rsidP="00D749E2">
            <w:pPr>
              <w:spacing w:line="240" w:lineRule="auto"/>
              <w:ind w:right="43"/>
              <w:jc w:val="right"/>
              <w:rPr>
                <w:sz w:val="16"/>
                <w:szCs w:val="16"/>
              </w:rPr>
            </w:pPr>
            <w:r w:rsidRPr="003E0F53">
              <w:rPr>
                <w:sz w:val="16"/>
                <w:szCs w:val="16"/>
              </w:rPr>
              <w:t>106 069</w:t>
            </w:r>
          </w:p>
        </w:tc>
        <w:tc>
          <w:tcPr>
            <w:tcW w:w="843" w:type="dxa"/>
            <w:tcBorders>
              <w:top w:val="nil"/>
              <w:left w:val="nil"/>
              <w:bottom w:val="nil"/>
              <w:right w:val="nil"/>
            </w:tcBorders>
            <w:shd w:val="clear" w:color="auto" w:fill="auto"/>
            <w:vAlign w:val="bottom"/>
          </w:tcPr>
          <w:p w14:paraId="6305C557" w14:textId="77777777" w:rsidR="00853436" w:rsidRPr="003E0F53" w:rsidRDefault="00853436" w:rsidP="00D749E2">
            <w:pPr>
              <w:spacing w:line="240" w:lineRule="auto"/>
              <w:ind w:right="43"/>
              <w:jc w:val="right"/>
              <w:rPr>
                <w:sz w:val="16"/>
                <w:szCs w:val="16"/>
              </w:rPr>
            </w:pPr>
            <w:r w:rsidRPr="003E0F53">
              <w:rPr>
                <w:sz w:val="16"/>
                <w:szCs w:val="16"/>
              </w:rPr>
              <w:t>108 284</w:t>
            </w:r>
          </w:p>
        </w:tc>
        <w:tc>
          <w:tcPr>
            <w:tcW w:w="842" w:type="dxa"/>
            <w:tcBorders>
              <w:top w:val="nil"/>
              <w:left w:val="nil"/>
              <w:bottom w:val="nil"/>
              <w:right w:val="nil"/>
            </w:tcBorders>
            <w:shd w:val="clear" w:color="auto" w:fill="auto"/>
            <w:vAlign w:val="bottom"/>
          </w:tcPr>
          <w:p w14:paraId="6F7086E0" w14:textId="77777777" w:rsidR="00853436" w:rsidRPr="003E0F53" w:rsidRDefault="00853436" w:rsidP="00D749E2">
            <w:pPr>
              <w:spacing w:line="240" w:lineRule="auto"/>
              <w:ind w:right="43"/>
              <w:jc w:val="right"/>
              <w:rPr>
                <w:sz w:val="16"/>
                <w:szCs w:val="16"/>
              </w:rPr>
            </w:pPr>
            <w:r w:rsidRPr="003E0F53">
              <w:rPr>
                <w:sz w:val="16"/>
                <w:szCs w:val="16"/>
              </w:rPr>
              <w:t>110 506</w:t>
            </w:r>
          </w:p>
        </w:tc>
        <w:tc>
          <w:tcPr>
            <w:tcW w:w="843" w:type="dxa"/>
            <w:tcBorders>
              <w:top w:val="nil"/>
              <w:left w:val="nil"/>
              <w:bottom w:val="nil"/>
              <w:right w:val="nil"/>
            </w:tcBorders>
            <w:shd w:val="clear" w:color="auto" w:fill="auto"/>
            <w:vAlign w:val="bottom"/>
          </w:tcPr>
          <w:p w14:paraId="4AF34246" w14:textId="77777777" w:rsidR="00853436" w:rsidRPr="003E0F53" w:rsidRDefault="00853436" w:rsidP="00D749E2">
            <w:pPr>
              <w:spacing w:line="240" w:lineRule="auto"/>
              <w:ind w:right="43"/>
              <w:jc w:val="right"/>
              <w:rPr>
                <w:sz w:val="16"/>
                <w:szCs w:val="16"/>
              </w:rPr>
            </w:pPr>
            <w:r w:rsidRPr="003E0F53">
              <w:rPr>
                <w:sz w:val="16"/>
                <w:szCs w:val="16"/>
              </w:rPr>
              <w:t>112 717</w:t>
            </w:r>
          </w:p>
        </w:tc>
        <w:tc>
          <w:tcPr>
            <w:tcW w:w="843" w:type="dxa"/>
            <w:tcBorders>
              <w:top w:val="nil"/>
              <w:left w:val="nil"/>
              <w:bottom w:val="nil"/>
              <w:right w:val="nil"/>
            </w:tcBorders>
            <w:shd w:val="clear" w:color="auto" w:fill="auto"/>
            <w:vAlign w:val="bottom"/>
          </w:tcPr>
          <w:p w14:paraId="71425DDB" w14:textId="77777777" w:rsidR="00853436" w:rsidRPr="003E0F53" w:rsidRDefault="00853436" w:rsidP="00D749E2">
            <w:pPr>
              <w:spacing w:line="240" w:lineRule="auto"/>
              <w:ind w:right="43"/>
              <w:jc w:val="right"/>
              <w:rPr>
                <w:sz w:val="16"/>
                <w:szCs w:val="16"/>
              </w:rPr>
            </w:pPr>
            <w:r w:rsidRPr="003E0F53">
              <w:rPr>
                <w:sz w:val="16"/>
                <w:szCs w:val="16"/>
              </w:rPr>
              <w:t>114 936</w:t>
            </w:r>
          </w:p>
        </w:tc>
      </w:tr>
      <w:tr w:rsidR="00853436" w:rsidRPr="003E0F53" w14:paraId="104887DF" w14:textId="77777777" w:rsidTr="00DF56A8">
        <w:trPr>
          <w:trHeight w:val="184"/>
        </w:trPr>
        <w:tc>
          <w:tcPr>
            <w:tcW w:w="594" w:type="dxa"/>
            <w:shd w:val="clear" w:color="auto" w:fill="auto"/>
            <w:vAlign w:val="bottom"/>
          </w:tcPr>
          <w:p w14:paraId="1296CAD5"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shd w:val="clear" w:color="auto" w:fill="auto"/>
            <w:vAlign w:val="bottom"/>
          </w:tcPr>
          <w:p w14:paraId="3DF01BC1"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 xml:space="preserve">Net </w:t>
            </w:r>
          </w:p>
        </w:tc>
        <w:tc>
          <w:tcPr>
            <w:tcW w:w="842" w:type="dxa"/>
            <w:tcBorders>
              <w:top w:val="nil"/>
              <w:left w:val="nil"/>
              <w:bottom w:val="nil"/>
              <w:right w:val="nil"/>
            </w:tcBorders>
            <w:shd w:val="clear" w:color="auto" w:fill="auto"/>
            <w:vAlign w:val="bottom"/>
          </w:tcPr>
          <w:p w14:paraId="3F6594CE" w14:textId="77777777" w:rsidR="00853436" w:rsidRPr="003E0F53" w:rsidRDefault="00853436" w:rsidP="00D749E2">
            <w:pPr>
              <w:spacing w:line="240" w:lineRule="auto"/>
              <w:ind w:right="43"/>
              <w:jc w:val="right"/>
              <w:rPr>
                <w:sz w:val="16"/>
                <w:szCs w:val="16"/>
              </w:rPr>
            </w:pPr>
            <w:r w:rsidRPr="003E0F53">
              <w:rPr>
                <w:sz w:val="16"/>
                <w:szCs w:val="16"/>
              </w:rPr>
              <w:t>71 332</w:t>
            </w:r>
          </w:p>
        </w:tc>
        <w:tc>
          <w:tcPr>
            <w:tcW w:w="843" w:type="dxa"/>
            <w:tcBorders>
              <w:top w:val="nil"/>
              <w:left w:val="nil"/>
              <w:bottom w:val="nil"/>
              <w:right w:val="nil"/>
            </w:tcBorders>
            <w:shd w:val="clear" w:color="auto" w:fill="auto"/>
            <w:vAlign w:val="bottom"/>
          </w:tcPr>
          <w:p w14:paraId="370A6692" w14:textId="77777777" w:rsidR="00853436" w:rsidRPr="003E0F53" w:rsidRDefault="00853436" w:rsidP="00D749E2">
            <w:pPr>
              <w:spacing w:line="240" w:lineRule="auto"/>
              <w:ind w:right="43"/>
              <w:jc w:val="right"/>
              <w:rPr>
                <w:sz w:val="16"/>
                <w:szCs w:val="16"/>
              </w:rPr>
            </w:pPr>
            <w:r w:rsidRPr="003E0F53">
              <w:rPr>
                <w:sz w:val="16"/>
                <w:szCs w:val="16"/>
              </w:rPr>
              <w:t>72 884</w:t>
            </w:r>
          </w:p>
        </w:tc>
        <w:tc>
          <w:tcPr>
            <w:tcW w:w="842" w:type="dxa"/>
            <w:tcBorders>
              <w:top w:val="nil"/>
              <w:left w:val="nil"/>
              <w:bottom w:val="nil"/>
              <w:right w:val="nil"/>
            </w:tcBorders>
            <w:shd w:val="clear" w:color="auto" w:fill="auto"/>
            <w:vAlign w:val="bottom"/>
          </w:tcPr>
          <w:p w14:paraId="250DD0AC" w14:textId="77777777" w:rsidR="00853436" w:rsidRPr="003E0F53" w:rsidRDefault="00853436" w:rsidP="00D749E2">
            <w:pPr>
              <w:spacing w:line="240" w:lineRule="auto"/>
              <w:ind w:right="43"/>
              <w:jc w:val="right"/>
              <w:rPr>
                <w:sz w:val="16"/>
                <w:szCs w:val="16"/>
              </w:rPr>
            </w:pPr>
            <w:r w:rsidRPr="003E0F53">
              <w:rPr>
                <w:sz w:val="16"/>
                <w:szCs w:val="16"/>
              </w:rPr>
              <w:t>74 436</w:t>
            </w:r>
          </w:p>
        </w:tc>
        <w:tc>
          <w:tcPr>
            <w:tcW w:w="843" w:type="dxa"/>
            <w:tcBorders>
              <w:top w:val="nil"/>
              <w:left w:val="nil"/>
              <w:bottom w:val="nil"/>
              <w:right w:val="nil"/>
            </w:tcBorders>
            <w:shd w:val="clear" w:color="auto" w:fill="auto"/>
            <w:vAlign w:val="bottom"/>
          </w:tcPr>
          <w:p w14:paraId="1E0B23F6" w14:textId="77777777" w:rsidR="00853436" w:rsidRPr="003E0F53" w:rsidRDefault="00853436" w:rsidP="00D749E2">
            <w:pPr>
              <w:spacing w:line="240" w:lineRule="auto"/>
              <w:ind w:right="43"/>
              <w:jc w:val="right"/>
              <w:rPr>
                <w:sz w:val="16"/>
                <w:szCs w:val="16"/>
              </w:rPr>
            </w:pPr>
            <w:r w:rsidRPr="003E0F53">
              <w:rPr>
                <w:sz w:val="16"/>
                <w:szCs w:val="16"/>
              </w:rPr>
              <w:t>75 988</w:t>
            </w:r>
          </w:p>
        </w:tc>
        <w:tc>
          <w:tcPr>
            <w:tcW w:w="842" w:type="dxa"/>
            <w:tcBorders>
              <w:top w:val="nil"/>
              <w:left w:val="nil"/>
              <w:bottom w:val="nil"/>
              <w:right w:val="nil"/>
            </w:tcBorders>
            <w:shd w:val="clear" w:color="auto" w:fill="auto"/>
            <w:vAlign w:val="bottom"/>
          </w:tcPr>
          <w:p w14:paraId="2C6F672A" w14:textId="77777777" w:rsidR="00853436" w:rsidRPr="003E0F53" w:rsidRDefault="00853436" w:rsidP="00D749E2">
            <w:pPr>
              <w:spacing w:line="240" w:lineRule="auto"/>
              <w:ind w:right="43"/>
              <w:jc w:val="right"/>
              <w:rPr>
                <w:sz w:val="16"/>
                <w:szCs w:val="16"/>
              </w:rPr>
            </w:pPr>
            <w:r w:rsidRPr="003E0F53">
              <w:rPr>
                <w:sz w:val="16"/>
                <w:szCs w:val="16"/>
              </w:rPr>
              <w:t>77 540</w:t>
            </w:r>
          </w:p>
        </w:tc>
        <w:tc>
          <w:tcPr>
            <w:tcW w:w="843" w:type="dxa"/>
            <w:tcBorders>
              <w:top w:val="nil"/>
              <w:left w:val="nil"/>
              <w:bottom w:val="nil"/>
              <w:right w:val="nil"/>
            </w:tcBorders>
            <w:shd w:val="clear" w:color="auto" w:fill="auto"/>
            <w:vAlign w:val="bottom"/>
          </w:tcPr>
          <w:p w14:paraId="48D58515" w14:textId="77777777" w:rsidR="00853436" w:rsidRPr="003E0F53" w:rsidRDefault="00853436" w:rsidP="00D749E2">
            <w:pPr>
              <w:spacing w:line="240" w:lineRule="auto"/>
              <w:ind w:right="43"/>
              <w:jc w:val="right"/>
              <w:rPr>
                <w:sz w:val="16"/>
                <w:szCs w:val="16"/>
              </w:rPr>
            </w:pPr>
            <w:r w:rsidRPr="003E0F53">
              <w:rPr>
                <w:sz w:val="16"/>
                <w:szCs w:val="16"/>
              </w:rPr>
              <w:t>79 091</w:t>
            </w:r>
          </w:p>
        </w:tc>
        <w:tc>
          <w:tcPr>
            <w:tcW w:w="842" w:type="dxa"/>
            <w:tcBorders>
              <w:top w:val="nil"/>
              <w:left w:val="nil"/>
              <w:bottom w:val="nil"/>
              <w:right w:val="nil"/>
            </w:tcBorders>
            <w:shd w:val="clear" w:color="auto" w:fill="auto"/>
            <w:vAlign w:val="bottom"/>
          </w:tcPr>
          <w:p w14:paraId="425F53C4" w14:textId="77777777" w:rsidR="00853436" w:rsidRPr="003E0F53" w:rsidRDefault="00853436" w:rsidP="00D749E2">
            <w:pPr>
              <w:spacing w:line="240" w:lineRule="auto"/>
              <w:ind w:right="43"/>
              <w:jc w:val="right"/>
              <w:rPr>
                <w:sz w:val="16"/>
                <w:szCs w:val="16"/>
              </w:rPr>
            </w:pPr>
            <w:r w:rsidRPr="003E0F53">
              <w:rPr>
                <w:sz w:val="16"/>
                <w:szCs w:val="16"/>
              </w:rPr>
              <w:t>80 645</w:t>
            </w:r>
          </w:p>
        </w:tc>
        <w:tc>
          <w:tcPr>
            <w:tcW w:w="843" w:type="dxa"/>
            <w:tcBorders>
              <w:top w:val="nil"/>
              <w:left w:val="nil"/>
              <w:bottom w:val="nil"/>
              <w:right w:val="nil"/>
            </w:tcBorders>
            <w:shd w:val="clear" w:color="auto" w:fill="auto"/>
            <w:vAlign w:val="bottom"/>
          </w:tcPr>
          <w:p w14:paraId="5E1D5793" w14:textId="77777777" w:rsidR="00853436" w:rsidRPr="003E0F53" w:rsidRDefault="00853436" w:rsidP="00D749E2">
            <w:pPr>
              <w:spacing w:line="240" w:lineRule="auto"/>
              <w:ind w:right="43"/>
              <w:jc w:val="right"/>
              <w:rPr>
                <w:sz w:val="16"/>
                <w:szCs w:val="16"/>
              </w:rPr>
            </w:pPr>
            <w:r w:rsidRPr="003E0F53">
              <w:rPr>
                <w:sz w:val="16"/>
                <w:szCs w:val="16"/>
              </w:rPr>
              <w:t>82 197</w:t>
            </w:r>
          </w:p>
        </w:tc>
        <w:tc>
          <w:tcPr>
            <w:tcW w:w="842" w:type="dxa"/>
            <w:tcBorders>
              <w:top w:val="nil"/>
              <w:left w:val="nil"/>
              <w:bottom w:val="nil"/>
              <w:right w:val="nil"/>
            </w:tcBorders>
            <w:shd w:val="clear" w:color="auto" w:fill="auto"/>
            <w:vAlign w:val="bottom"/>
          </w:tcPr>
          <w:p w14:paraId="26B58649" w14:textId="77777777" w:rsidR="00853436" w:rsidRPr="003E0F53" w:rsidRDefault="00853436" w:rsidP="00D749E2">
            <w:pPr>
              <w:spacing w:line="240" w:lineRule="auto"/>
              <w:ind w:right="43"/>
              <w:jc w:val="right"/>
              <w:rPr>
                <w:sz w:val="16"/>
                <w:szCs w:val="16"/>
              </w:rPr>
            </w:pPr>
            <w:r w:rsidRPr="003E0F53">
              <w:rPr>
                <w:sz w:val="16"/>
                <w:szCs w:val="16"/>
              </w:rPr>
              <w:t>83 748</w:t>
            </w:r>
          </w:p>
        </w:tc>
        <w:tc>
          <w:tcPr>
            <w:tcW w:w="843" w:type="dxa"/>
            <w:tcBorders>
              <w:top w:val="nil"/>
              <w:left w:val="nil"/>
              <w:bottom w:val="nil"/>
              <w:right w:val="nil"/>
            </w:tcBorders>
            <w:shd w:val="clear" w:color="auto" w:fill="auto"/>
            <w:vAlign w:val="bottom"/>
          </w:tcPr>
          <w:p w14:paraId="1CED56DE" w14:textId="77777777" w:rsidR="00853436" w:rsidRPr="003E0F53" w:rsidRDefault="00853436" w:rsidP="00D749E2">
            <w:pPr>
              <w:spacing w:line="240" w:lineRule="auto"/>
              <w:ind w:right="43"/>
              <w:jc w:val="right"/>
              <w:rPr>
                <w:sz w:val="16"/>
                <w:szCs w:val="16"/>
              </w:rPr>
            </w:pPr>
            <w:r w:rsidRPr="003E0F53">
              <w:rPr>
                <w:sz w:val="16"/>
                <w:szCs w:val="16"/>
              </w:rPr>
              <w:t>85 299</w:t>
            </w:r>
          </w:p>
        </w:tc>
        <w:tc>
          <w:tcPr>
            <w:tcW w:w="842" w:type="dxa"/>
            <w:tcBorders>
              <w:top w:val="nil"/>
              <w:left w:val="nil"/>
              <w:bottom w:val="nil"/>
              <w:right w:val="nil"/>
            </w:tcBorders>
            <w:shd w:val="clear" w:color="auto" w:fill="auto"/>
            <w:vAlign w:val="bottom"/>
          </w:tcPr>
          <w:p w14:paraId="582A4CE7" w14:textId="77777777" w:rsidR="00853436" w:rsidRPr="003E0F53" w:rsidRDefault="00853436" w:rsidP="00D749E2">
            <w:pPr>
              <w:spacing w:line="240" w:lineRule="auto"/>
              <w:ind w:right="43"/>
              <w:jc w:val="right"/>
              <w:rPr>
                <w:sz w:val="16"/>
                <w:szCs w:val="16"/>
              </w:rPr>
            </w:pPr>
            <w:r w:rsidRPr="003E0F53">
              <w:rPr>
                <w:sz w:val="16"/>
                <w:szCs w:val="16"/>
              </w:rPr>
              <w:t>86 854</w:t>
            </w:r>
          </w:p>
        </w:tc>
        <w:tc>
          <w:tcPr>
            <w:tcW w:w="843" w:type="dxa"/>
            <w:tcBorders>
              <w:top w:val="nil"/>
              <w:left w:val="nil"/>
              <w:bottom w:val="nil"/>
              <w:right w:val="nil"/>
            </w:tcBorders>
            <w:shd w:val="clear" w:color="auto" w:fill="auto"/>
            <w:vAlign w:val="bottom"/>
          </w:tcPr>
          <w:p w14:paraId="69D513FB" w14:textId="77777777" w:rsidR="00853436" w:rsidRPr="003E0F53" w:rsidRDefault="00853436" w:rsidP="00D749E2">
            <w:pPr>
              <w:spacing w:line="240" w:lineRule="auto"/>
              <w:ind w:right="43"/>
              <w:jc w:val="right"/>
              <w:rPr>
                <w:sz w:val="16"/>
                <w:szCs w:val="16"/>
              </w:rPr>
            </w:pPr>
            <w:r w:rsidRPr="003E0F53">
              <w:rPr>
                <w:sz w:val="16"/>
                <w:szCs w:val="16"/>
              </w:rPr>
              <w:t>88 402</w:t>
            </w:r>
          </w:p>
        </w:tc>
        <w:tc>
          <w:tcPr>
            <w:tcW w:w="843" w:type="dxa"/>
            <w:tcBorders>
              <w:top w:val="nil"/>
              <w:left w:val="nil"/>
              <w:bottom w:val="nil"/>
              <w:right w:val="nil"/>
            </w:tcBorders>
            <w:shd w:val="clear" w:color="auto" w:fill="auto"/>
            <w:vAlign w:val="bottom"/>
          </w:tcPr>
          <w:p w14:paraId="2E6C6AC3" w14:textId="77777777" w:rsidR="00853436" w:rsidRPr="003E0F53" w:rsidRDefault="00853436" w:rsidP="00D749E2">
            <w:pPr>
              <w:spacing w:line="240" w:lineRule="auto"/>
              <w:ind w:right="43"/>
              <w:jc w:val="right"/>
              <w:rPr>
                <w:sz w:val="16"/>
                <w:szCs w:val="16"/>
              </w:rPr>
            </w:pPr>
            <w:r w:rsidRPr="003E0F53">
              <w:rPr>
                <w:sz w:val="16"/>
                <w:szCs w:val="16"/>
              </w:rPr>
              <w:t>89 955</w:t>
            </w:r>
          </w:p>
        </w:tc>
      </w:tr>
      <w:tr w:rsidR="00853436" w:rsidRPr="003E0F53" w14:paraId="7B837054" w14:textId="77777777" w:rsidTr="00DF56A8">
        <w:trPr>
          <w:trHeight w:val="184"/>
        </w:trPr>
        <w:tc>
          <w:tcPr>
            <w:tcW w:w="594" w:type="dxa"/>
            <w:shd w:val="clear" w:color="auto" w:fill="auto"/>
            <w:vAlign w:val="bottom"/>
          </w:tcPr>
          <w:p w14:paraId="49911EFF"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shd w:val="clear" w:color="auto" w:fill="auto"/>
            <w:vAlign w:val="bottom"/>
          </w:tcPr>
          <w:p w14:paraId="5F5F0430"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14:paraId="5B30805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6EB7D6A7"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1DB2B117"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6B4092E6"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27506FB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53DA0077"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6D50B849"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4CBAA74E"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2FB12CA2"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3B0A1FC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0E715EAC"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2E49B65D"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5CE5EB5F"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r>
      <w:tr w:rsidR="00853436" w:rsidRPr="003E0F53" w14:paraId="4DD9024B" w14:textId="77777777" w:rsidTr="00DF56A8">
        <w:trPr>
          <w:trHeight w:val="184"/>
        </w:trPr>
        <w:tc>
          <w:tcPr>
            <w:tcW w:w="594" w:type="dxa"/>
            <w:shd w:val="clear" w:color="auto" w:fill="auto"/>
            <w:vAlign w:val="bottom"/>
          </w:tcPr>
          <w:p w14:paraId="7C793807"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shd w:val="clear" w:color="auto" w:fill="auto"/>
            <w:vAlign w:val="bottom"/>
          </w:tcPr>
          <w:p w14:paraId="51676BF0"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 xml:space="preserve"> </w:t>
            </w:r>
          </w:p>
        </w:tc>
        <w:tc>
          <w:tcPr>
            <w:tcW w:w="842" w:type="dxa"/>
            <w:shd w:val="clear" w:color="auto" w:fill="auto"/>
            <w:vAlign w:val="bottom"/>
          </w:tcPr>
          <w:p w14:paraId="07A4B8B9"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554F3F36"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 xml:space="preserve"> </w:t>
            </w:r>
          </w:p>
        </w:tc>
        <w:tc>
          <w:tcPr>
            <w:tcW w:w="842" w:type="dxa"/>
            <w:shd w:val="clear" w:color="auto" w:fill="auto"/>
            <w:vAlign w:val="bottom"/>
          </w:tcPr>
          <w:p w14:paraId="5C38E8AF"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0E437B43"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 xml:space="preserve"> </w:t>
            </w:r>
          </w:p>
        </w:tc>
        <w:tc>
          <w:tcPr>
            <w:tcW w:w="842" w:type="dxa"/>
            <w:shd w:val="clear" w:color="auto" w:fill="auto"/>
            <w:vAlign w:val="bottom"/>
          </w:tcPr>
          <w:p w14:paraId="4DDC6C37"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1C3060A2"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06F7FADA"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725F220F"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2" w:type="dxa"/>
            <w:shd w:val="clear" w:color="auto" w:fill="auto"/>
            <w:vAlign w:val="bottom"/>
          </w:tcPr>
          <w:p w14:paraId="46AA8160"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16321752"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2" w:type="dxa"/>
            <w:shd w:val="clear" w:color="auto" w:fill="auto"/>
            <w:vAlign w:val="bottom"/>
          </w:tcPr>
          <w:p w14:paraId="1AB5574B"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39E29C0F"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4589ADB0"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r>
      <w:tr w:rsidR="00853436" w:rsidRPr="003E0F53" w14:paraId="3B245AFB" w14:textId="77777777" w:rsidTr="00DF56A8">
        <w:trPr>
          <w:trHeight w:val="184"/>
        </w:trPr>
        <w:tc>
          <w:tcPr>
            <w:tcW w:w="594" w:type="dxa"/>
            <w:shd w:val="clear" w:color="auto" w:fill="auto"/>
            <w:vAlign w:val="bottom"/>
          </w:tcPr>
          <w:p w14:paraId="1939CA6B"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P-3</w:t>
            </w:r>
          </w:p>
        </w:tc>
        <w:tc>
          <w:tcPr>
            <w:tcW w:w="630" w:type="dxa"/>
            <w:shd w:val="clear" w:color="auto" w:fill="auto"/>
            <w:vAlign w:val="bottom"/>
          </w:tcPr>
          <w:p w14:paraId="5917362C"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Gross</w:t>
            </w:r>
          </w:p>
        </w:tc>
        <w:tc>
          <w:tcPr>
            <w:tcW w:w="842" w:type="dxa"/>
            <w:tcBorders>
              <w:top w:val="nil"/>
              <w:left w:val="nil"/>
              <w:bottom w:val="nil"/>
              <w:right w:val="nil"/>
            </w:tcBorders>
            <w:shd w:val="clear" w:color="auto" w:fill="auto"/>
            <w:vAlign w:val="bottom"/>
          </w:tcPr>
          <w:p w14:paraId="6A8624E0" w14:textId="77777777" w:rsidR="00853436" w:rsidRPr="003E0F53" w:rsidRDefault="00853436" w:rsidP="00D749E2">
            <w:pPr>
              <w:suppressAutoHyphens w:val="0"/>
              <w:spacing w:line="240" w:lineRule="auto"/>
              <w:ind w:right="43"/>
              <w:jc w:val="right"/>
              <w:rPr>
                <w:rFonts w:eastAsia="Times New Roman"/>
                <w:spacing w:val="0"/>
                <w:w w:val="100"/>
                <w:kern w:val="0"/>
                <w:sz w:val="16"/>
                <w:szCs w:val="16"/>
                <w:lang w:eastAsia="zh-CN"/>
              </w:rPr>
            </w:pPr>
            <w:r w:rsidRPr="003E0F53">
              <w:rPr>
                <w:sz w:val="16"/>
                <w:szCs w:val="16"/>
              </w:rPr>
              <w:t>73 225</w:t>
            </w:r>
          </w:p>
        </w:tc>
        <w:tc>
          <w:tcPr>
            <w:tcW w:w="843" w:type="dxa"/>
            <w:tcBorders>
              <w:top w:val="nil"/>
              <w:left w:val="nil"/>
              <w:bottom w:val="nil"/>
              <w:right w:val="nil"/>
            </w:tcBorders>
            <w:shd w:val="clear" w:color="auto" w:fill="auto"/>
            <w:vAlign w:val="bottom"/>
          </w:tcPr>
          <w:p w14:paraId="37419EFC" w14:textId="77777777" w:rsidR="00853436" w:rsidRPr="003E0F53" w:rsidRDefault="00853436" w:rsidP="00D749E2">
            <w:pPr>
              <w:spacing w:line="240" w:lineRule="auto"/>
              <w:ind w:right="43"/>
              <w:jc w:val="right"/>
              <w:rPr>
                <w:sz w:val="16"/>
                <w:szCs w:val="16"/>
              </w:rPr>
            </w:pPr>
            <w:r w:rsidRPr="003E0F53">
              <w:rPr>
                <w:sz w:val="16"/>
                <w:szCs w:val="16"/>
              </w:rPr>
              <w:t>75 114</w:t>
            </w:r>
          </w:p>
        </w:tc>
        <w:tc>
          <w:tcPr>
            <w:tcW w:w="842" w:type="dxa"/>
            <w:tcBorders>
              <w:top w:val="nil"/>
              <w:left w:val="nil"/>
              <w:bottom w:val="nil"/>
              <w:right w:val="nil"/>
            </w:tcBorders>
            <w:shd w:val="clear" w:color="auto" w:fill="auto"/>
            <w:vAlign w:val="bottom"/>
          </w:tcPr>
          <w:p w14:paraId="6B7CFBD1" w14:textId="77777777" w:rsidR="00853436" w:rsidRPr="003E0F53" w:rsidRDefault="00853436" w:rsidP="00D749E2">
            <w:pPr>
              <w:spacing w:line="240" w:lineRule="auto"/>
              <w:ind w:right="43"/>
              <w:jc w:val="right"/>
              <w:rPr>
                <w:sz w:val="16"/>
                <w:szCs w:val="16"/>
              </w:rPr>
            </w:pPr>
            <w:r w:rsidRPr="003E0F53">
              <w:rPr>
                <w:sz w:val="16"/>
                <w:szCs w:val="16"/>
              </w:rPr>
              <w:t>77 005</w:t>
            </w:r>
          </w:p>
        </w:tc>
        <w:tc>
          <w:tcPr>
            <w:tcW w:w="843" w:type="dxa"/>
            <w:tcBorders>
              <w:top w:val="nil"/>
              <w:left w:val="nil"/>
              <w:bottom w:val="nil"/>
              <w:right w:val="nil"/>
            </w:tcBorders>
            <w:shd w:val="clear" w:color="auto" w:fill="auto"/>
            <w:vAlign w:val="bottom"/>
          </w:tcPr>
          <w:p w14:paraId="34D56BB3" w14:textId="77777777" w:rsidR="00853436" w:rsidRPr="003E0F53" w:rsidRDefault="00853436" w:rsidP="00D749E2">
            <w:pPr>
              <w:spacing w:line="240" w:lineRule="auto"/>
              <w:ind w:right="43"/>
              <w:jc w:val="right"/>
              <w:rPr>
                <w:sz w:val="16"/>
                <w:szCs w:val="16"/>
              </w:rPr>
            </w:pPr>
            <w:r w:rsidRPr="003E0F53">
              <w:rPr>
                <w:sz w:val="16"/>
                <w:szCs w:val="16"/>
              </w:rPr>
              <w:t>78 893</w:t>
            </w:r>
          </w:p>
        </w:tc>
        <w:tc>
          <w:tcPr>
            <w:tcW w:w="842" w:type="dxa"/>
            <w:tcBorders>
              <w:top w:val="nil"/>
              <w:left w:val="nil"/>
              <w:bottom w:val="nil"/>
              <w:right w:val="nil"/>
            </w:tcBorders>
            <w:shd w:val="clear" w:color="auto" w:fill="auto"/>
            <w:vAlign w:val="bottom"/>
          </w:tcPr>
          <w:p w14:paraId="7A9185B8" w14:textId="77777777" w:rsidR="00853436" w:rsidRPr="003E0F53" w:rsidRDefault="00853436" w:rsidP="00D749E2">
            <w:pPr>
              <w:spacing w:line="240" w:lineRule="auto"/>
              <w:ind w:right="43"/>
              <w:jc w:val="right"/>
              <w:rPr>
                <w:sz w:val="16"/>
                <w:szCs w:val="16"/>
              </w:rPr>
            </w:pPr>
            <w:r w:rsidRPr="003E0F53">
              <w:rPr>
                <w:sz w:val="16"/>
                <w:szCs w:val="16"/>
              </w:rPr>
              <w:t>80 784</w:t>
            </w:r>
          </w:p>
        </w:tc>
        <w:tc>
          <w:tcPr>
            <w:tcW w:w="843" w:type="dxa"/>
            <w:tcBorders>
              <w:top w:val="nil"/>
              <w:left w:val="nil"/>
              <w:bottom w:val="nil"/>
              <w:right w:val="nil"/>
            </w:tcBorders>
            <w:shd w:val="clear" w:color="auto" w:fill="auto"/>
            <w:vAlign w:val="bottom"/>
          </w:tcPr>
          <w:p w14:paraId="3BC3DFED" w14:textId="77777777" w:rsidR="00853436" w:rsidRPr="003E0F53" w:rsidRDefault="00853436" w:rsidP="00D749E2">
            <w:pPr>
              <w:spacing w:line="240" w:lineRule="auto"/>
              <w:ind w:right="43"/>
              <w:jc w:val="right"/>
              <w:rPr>
                <w:sz w:val="16"/>
                <w:szCs w:val="16"/>
              </w:rPr>
            </w:pPr>
            <w:r w:rsidRPr="003E0F53">
              <w:rPr>
                <w:sz w:val="16"/>
                <w:szCs w:val="16"/>
              </w:rPr>
              <w:t>82 674</w:t>
            </w:r>
          </w:p>
        </w:tc>
        <w:tc>
          <w:tcPr>
            <w:tcW w:w="842" w:type="dxa"/>
            <w:tcBorders>
              <w:top w:val="nil"/>
              <w:left w:val="nil"/>
              <w:bottom w:val="nil"/>
              <w:right w:val="nil"/>
            </w:tcBorders>
            <w:shd w:val="clear" w:color="auto" w:fill="auto"/>
            <w:vAlign w:val="bottom"/>
          </w:tcPr>
          <w:p w14:paraId="64725924" w14:textId="77777777" w:rsidR="00853436" w:rsidRPr="003E0F53" w:rsidRDefault="00853436" w:rsidP="00D749E2">
            <w:pPr>
              <w:spacing w:line="240" w:lineRule="auto"/>
              <w:ind w:right="43"/>
              <w:jc w:val="right"/>
              <w:rPr>
                <w:sz w:val="16"/>
                <w:szCs w:val="16"/>
              </w:rPr>
            </w:pPr>
            <w:r w:rsidRPr="003E0F53">
              <w:rPr>
                <w:sz w:val="16"/>
                <w:szCs w:val="16"/>
              </w:rPr>
              <w:t>84 563</w:t>
            </w:r>
          </w:p>
        </w:tc>
        <w:tc>
          <w:tcPr>
            <w:tcW w:w="843" w:type="dxa"/>
            <w:tcBorders>
              <w:top w:val="nil"/>
              <w:left w:val="nil"/>
              <w:bottom w:val="nil"/>
              <w:right w:val="nil"/>
            </w:tcBorders>
            <w:shd w:val="clear" w:color="auto" w:fill="auto"/>
            <w:vAlign w:val="bottom"/>
          </w:tcPr>
          <w:p w14:paraId="11D2B650" w14:textId="77777777" w:rsidR="00853436" w:rsidRPr="003E0F53" w:rsidRDefault="00853436" w:rsidP="00D749E2">
            <w:pPr>
              <w:spacing w:line="240" w:lineRule="auto"/>
              <w:ind w:right="43"/>
              <w:jc w:val="right"/>
              <w:rPr>
                <w:sz w:val="16"/>
                <w:szCs w:val="16"/>
              </w:rPr>
            </w:pPr>
            <w:r w:rsidRPr="003E0F53">
              <w:rPr>
                <w:sz w:val="16"/>
                <w:szCs w:val="16"/>
              </w:rPr>
              <w:t>86 457</w:t>
            </w:r>
          </w:p>
        </w:tc>
        <w:tc>
          <w:tcPr>
            <w:tcW w:w="842" w:type="dxa"/>
            <w:tcBorders>
              <w:top w:val="nil"/>
              <w:left w:val="nil"/>
              <w:bottom w:val="nil"/>
              <w:right w:val="nil"/>
            </w:tcBorders>
            <w:shd w:val="clear" w:color="auto" w:fill="auto"/>
            <w:vAlign w:val="bottom"/>
          </w:tcPr>
          <w:p w14:paraId="5BA8D4AE" w14:textId="77777777" w:rsidR="00853436" w:rsidRPr="003E0F53" w:rsidRDefault="00853436" w:rsidP="00D749E2">
            <w:pPr>
              <w:spacing w:line="240" w:lineRule="auto"/>
              <w:ind w:right="43"/>
              <w:jc w:val="right"/>
              <w:rPr>
                <w:sz w:val="16"/>
                <w:szCs w:val="16"/>
              </w:rPr>
            </w:pPr>
            <w:r w:rsidRPr="003E0F53">
              <w:rPr>
                <w:sz w:val="16"/>
                <w:szCs w:val="16"/>
              </w:rPr>
              <w:t>88 345</w:t>
            </w:r>
          </w:p>
        </w:tc>
        <w:tc>
          <w:tcPr>
            <w:tcW w:w="843" w:type="dxa"/>
            <w:tcBorders>
              <w:top w:val="nil"/>
              <w:left w:val="nil"/>
              <w:bottom w:val="nil"/>
              <w:right w:val="nil"/>
            </w:tcBorders>
            <w:shd w:val="clear" w:color="auto" w:fill="auto"/>
            <w:vAlign w:val="bottom"/>
          </w:tcPr>
          <w:p w14:paraId="76F40B32" w14:textId="77777777" w:rsidR="00853436" w:rsidRPr="003E0F53" w:rsidRDefault="00853436" w:rsidP="00D749E2">
            <w:pPr>
              <w:spacing w:line="240" w:lineRule="auto"/>
              <w:ind w:right="43"/>
              <w:jc w:val="right"/>
              <w:rPr>
                <w:sz w:val="16"/>
                <w:szCs w:val="16"/>
              </w:rPr>
            </w:pPr>
            <w:r w:rsidRPr="003E0F53">
              <w:rPr>
                <w:sz w:val="16"/>
                <w:szCs w:val="16"/>
              </w:rPr>
              <w:t>90 234</w:t>
            </w:r>
          </w:p>
        </w:tc>
        <w:tc>
          <w:tcPr>
            <w:tcW w:w="842" w:type="dxa"/>
            <w:tcBorders>
              <w:top w:val="nil"/>
              <w:left w:val="nil"/>
              <w:bottom w:val="nil"/>
              <w:right w:val="nil"/>
            </w:tcBorders>
            <w:shd w:val="clear" w:color="auto" w:fill="auto"/>
            <w:vAlign w:val="bottom"/>
          </w:tcPr>
          <w:p w14:paraId="0B5E8443" w14:textId="77777777" w:rsidR="00853436" w:rsidRPr="003E0F53" w:rsidRDefault="00853436" w:rsidP="00D749E2">
            <w:pPr>
              <w:spacing w:line="240" w:lineRule="auto"/>
              <w:ind w:right="43"/>
              <w:jc w:val="right"/>
              <w:rPr>
                <w:sz w:val="16"/>
                <w:szCs w:val="16"/>
              </w:rPr>
            </w:pPr>
            <w:r w:rsidRPr="003E0F53">
              <w:rPr>
                <w:sz w:val="16"/>
                <w:szCs w:val="16"/>
              </w:rPr>
              <w:t>92 128</w:t>
            </w:r>
          </w:p>
        </w:tc>
        <w:tc>
          <w:tcPr>
            <w:tcW w:w="843" w:type="dxa"/>
            <w:tcBorders>
              <w:top w:val="nil"/>
              <w:left w:val="nil"/>
              <w:bottom w:val="nil"/>
              <w:right w:val="nil"/>
            </w:tcBorders>
            <w:shd w:val="clear" w:color="auto" w:fill="auto"/>
            <w:vAlign w:val="bottom"/>
          </w:tcPr>
          <w:p w14:paraId="4404C4FF" w14:textId="77777777" w:rsidR="00853436" w:rsidRPr="003E0F53" w:rsidRDefault="00853436" w:rsidP="00D749E2">
            <w:pPr>
              <w:spacing w:line="240" w:lineRule="auto"/>
              <w:ind w:right="43"/>
              <w:jc w:val="right"/>
              <w:rPr>
                <w:sz w:val="16"/>
                <w:szCs w:val="16"/>
              </w:rPr>
            </w:pPr>
            <w:r w:rsidRPr="003E0F53">
              <w:rPr>
                <w:sz w:val="16"/>
                <w:szCs w:val="16"/>
              </w:rPr>
              <w:t>94 016</w:t>
            </w:r>
          </w:p>
        </w:tc>
        <w:tc>
          <w:tcPr>
            <w:tcW w:w="843" w:type="dxa"/>
            <w:tcBorders>
              <w:top w:val="nil"/>
              <w:left w:val="nil"/>
              <w:bottom w:val="nil"/>
              <w:right w:val="nil"/>
            </w:tcBorders>
            <w:shd w:val="clear" w:color="auto" w:fill="auto"/>
            <w:vAlign w:val="bottom"/>
          </w:tcPr>
          <w:p w14:paraId="06064F7E" w14:textId="77777777" w:rsidR="00853436" w:rsidRPr="003E0F53" w:rsidRDefault="00853436" w:rsidP="00D749E2">
            <w:pPr>
              <w:spacing w:line="240" w:lineRule="auto"/>
              <w:ind w:right="43"/>
              <w:jc w:val="right"/>
              <w:rPr>
                <w:sz w:val="16"/>
                <w:szCs w:val="16"/>
              </w:rPr>
            </w:pPr>
            <w:r w:rsidRPr="003E0F53">
              <w:rPr>
                <w:sz w:val="16"/>
                <w:szCs w:val="16"/>
              </w:rPr>
              <w:t>95 908</w:t>
            </w:r>
          </w:p>
        </w:tc>
      </w:tr>
      <w:tr w:rsidR="00853436" w:rsidRPr="003E0F53" w14:paraId="036C6EE1" w14:textId="77777777" w:rsidTr="00DF56A8">
        <w:trPr>
          <w:trHeight w:val="184"/>
        </w:trPr>
        <w:tc>
          <w:tcPr>
            <w:tcW w:w="594" w:type="dxa"/>
            <w:shd w:val="clear" w:color="auto" w:fill="auto"/>
            <w:vAlign w:val="bottom"/>
          </w:tcPr>
          <w:p w14:paraId="7CC33096"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shd w:val="clear" w:color="auto" w:fill="auto"/>
            <w:vAlign w:val="bottom"/>
          </w:tcPr>
          <w:p w14:paraId="672BEFCA"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 xml:space="preserve">Net </w:t>
            </w:r>
          </w:p>
        </w:tc>
        <w:tc>
          <w:tcPr>
            <w:tcW w:w="842" w:type="dxa"/>
            <w:tcBorders>
              <w:top w:val="nil"/>
              <w:left w:val="nil"/>
              <w:bottom w:val="nil"/>
              <w:right w:val="nil"/>
            </w:tcBorders>
            <w:shd w:val="clear" w:color="auto" w:fill="auto"/>
            <w:vAlign w:val="bottom"/>
          </w:tcPr>
          <w:p w14:paraId="1B9AF79F" w14:textId="77777777" w:rsidR="00853436" w:rsidRPr="003E0F53" w:rsidRDefault="00853436" w:rsidP="00D749E2">
            <w:pPr>
              <w:spacing w:line="240" w:lineRule="auto"/>
              <w:ind w:right="43"/>
              <w:jc w:val="right"/>
              <w:rPr>
                <w:sz w:val="16"/>
                <w:szCs w:val="16"/>
              </w:rPr>
            </w:pPr>
            <w:r w:rsidRPr="003E0F53">
              <w:rPr>
                <w:sz w:val="16"/>
                <w:szCs w:val="16"/>
              </w:rPr>
              <w:t>59 151</w:t>
            </w:r>
          </w:p>
        </w:tc>
        <w:tc>
          <w:tcPr>
            <w:tcW w:w="843" w:type="dxa"/>
            <w:tcBorders>
              <w:top w:val="nil"/>
              <w:left w:val="nil"/>
              <w:bottom w:val="nil"/>
              <w:right w:val="nil"/>
            </w:tcBorders>
            <w:shd w:val="clear" w:color="auto" w:fill="auto"/>
            <w:vAlign w:val="bottom"/>
          </w:tcPr>
          <w:p w14:paraId="231A3D12" w14:textId="77777777" w:rsidR="00853436" w:rsidRPr="003E0F53" w:rsidRDefault="00853436" w:rsidP="00D749E2">
            <w:pPr>
              <w:spacing w:line="240" w:lineRule="auto"/>
              <w:ind w:right="43"/>
              <w:jc w:val="right"/>
              <w:rPr>
                <w:sz w:val="16"/>
                <w:szCs w:val="16"/>
              </w:rPr>
            </w:pPr>
            <w:r w:rsidRPr="003E0F53">
              <w:rPr>
                <w:sz w:val="16"/>
                <w:szCs w:val="16"/>
              </w:rPr>
              <w:t>60 587</w:t>
            </w:r>
          </w:p>
        </w:tc>
        <w:tc>
          <w:tcPr>
            <w:tcW w:w="842" w:type="dxa"/>
            <w:tcBorders>
              <w:top w:val="nil"/>
              <w:left w:val="nil"/>
              <w:bottom w:val="nil"/>
              <w:right w:val="nil"/>
            </w:tcBorders>
            <w:shd w:val="clear" w:color="auto" w:fill="auto"/>
            <w:vAlign w:val="bottom"/>
          </w:tcPr>
          <w:p w14:paraId="40A598C1" w14:textId="77777777" w:rsidR="00853436" w:rsidRPr="003E0F53" w:rsidRDefault="00853436" w:rsidP="00D749E2">
            <w:pPr>
              <w:spacing w:line="240" w:lineRule="auto"/>
              <w:ind w:right="43"/>
              <w:jc w:val="right"/>
              <w:rPr>
                <w:sz w:val="16"/>
                <w:szCs w:val="16"/>
              </w:rPr>
            </w:pPr>
            <w:r w:rsidRPr="003E0F53">
              <w:rPr>
                <w:sz w:val="16"/>
                <w:szCs w:val="16"/>
              </w:rPr>
              <w:t>62 024</w:t>
            </w:r>
          </w:p>
        </w:tc>
        <w:tc>
          <w:tcPr>
            <w:tcW w:w="843" w:type="dxa"/>
            <w:tcBorders>
              <w:top w:val="nil"/>
              <w:left w:val="nil"/>
              <w:bottom w:val="nil"/>
              <w:right w:val="nil"/>
            </w:tcBorders>
            <w:shd w:val="clear" w:color="auto" w:fill="auto"/>
            <w:vAlign w:val="bottom"/>
          </w:tcPr>
          <w:p w14:paraId="2BE20D50" w14:textId="77777777" w:rsidR="00853436" w:rsidRPr="003E0F53" w:rsidRDefault="00853436" w:rsidP="00D749E2">
            <w:pPr>
              <w:spacing w:line="240" w:lineRule="auto"/>
              <w:ind w:right="43"/>
              <w:jc w:val="right"/>
              <w:rPr>
                <w:sz w:val="16"/>
                <w:szCs w:val="16"/>
              </w:rPr>
            </w:pPr>
            <w:r w:rsidRPr="003E0F53">
              <w:rPr>
                <w:sz w:val="16"/>
                <w:szCs w:val="16"/>
              </w:rPr>
              <w:t>63 459</w:t>
            </w:r>
          </w:p>
        </w:tc>
        <w:tc>
          <w:tcPr>
            <w:tcW w:w="842" w:type="dxa"/>
            <w:tcBorders>
              <w:top w:val="nil"/>
              <w:left w:val="nil"/>
              <w:bottom w:val="nil"/>
              <w:right w:val="nil"/>
            </w:tcBorders>
            <w:shd w:val="clear" w:color="auto" w:fill="auto"/>
            <w:vAlign w:val="bottom"/>
          </w:tcPr>
          <w:p w14:paraId="1A2590CE" w14:textId="77777777" w:rsidR="00853436" w:rsidRPr="003E0F53" w:rsidRDefault="00853436" w:rsidP="00D749E2">
            <w:pPr>
              <w:spacing w:line="240" w:lineRule="auto"/>
              <w:ind w:right="43"/>
              <w:jc w:val="right"/>
              <w:rPr>
                <w:sz w:val="16"/>
                <w:szCs w:val="16"/>
              </w:rPr>
            </w:pPr>
            <w:r w:rsidRPr="003E0F53">
              <w:rPr>
                <w:sz w:val="16"/>
                <w:szCs w:val="16"/>
              </w:rPr>
              <w:t>64 896</w:t>
            </w:r>
          </w:p>
        </w:tc>
        <w:tc>
          <w:tcPr>
            <w:tcW w:w="843" w:type="dxa"/>
            <w:tcBorders>
              <w:top w:val="nil"/>
              <w:left w:val="nil"/>
              <w:bottom w:val="nil"/>
              <w:right w:val="nil"/>
            </w:tcBorders>
            <w:shd w:val="clear" w:color="auto" w:fill="auto"/>
            <w:vAlign w:val="bottom"/>
          </w:tcPr>
          <w:p w14:paraId="2E30E10A" w14:textId="77777777" w:rsidR="00853436" w:rsidRPr="003E0F53" w:rsidRDefault="00853436" w:rsidP="00D749E2">
            <w:pPr>
              <w:spacing w:line="240" w:lineRule="auto"/>
              <w:ind w:right="43"/>
              <w:jc w:val="right"/>
              <w:rPr>
                <w:sz w:val="16"/>
                <w:szCs w:val="16"/>
              </w:rPr>
            </w:pPr>
            <w:r w:rsidRPr="003E0F53">
              <w:rPr>
                <w:sz w:val="16"/>
                <w:szCs w:val="16"/>
              </w:rPr>
              <w:t>66 332</w:t>
            </w:r>
          </w:p>
        </w:tc>
        <w:tc>
          <w:tcPr>
            <w:tcW w:w="842" w:type="dxa"/>
            <w:tcBorders>
              <w:top w:val="nil"/>
              <w:left w:val="nil"/>
              <w:bottom w:val="nil"/>
              <w:right w:val="nil"/>
            </w:tcBorders>
            <w:shd w:val="clear" w:color="auto" w:fill="auto"/>
            <w:vAlign w:val="bottom"/>
          </w:tcPr>
          <w:p w14:paraId="24360AEF" w14:textId="77777777" w:rsidR="00853436" w:rsidRPr="003E0F53" w:rsidRDefault="00853436" w:rsidP="00D749E2">
            <w:pPr>
              <w:spacing w:line="240" w:lineRule="auto"/>
              <w:ind w:right="43"/>
              <w:jc w:val="right"/>
              <w:rPr>
                <w:sz w:val="16"/>
                <w:szCs w:val="16"/>
              </w:rPr>
            </w:pPr>
            <w:r w:rsidRPr="003E0F53">
              <w:rPr>
                <w:sz w:val="16"/>
                <w:szCs w:val="16"/>
              </w:rPr>
              <w:t>67 768</w:t>
            </w:r>
          </w:p>
        </w:tc>
        <w:tc>
          <w:tcPr>
            <w:tcW w:w="843" w:type="dxa"/>
            <w:tcBorders>
              <w:top w:val="nil"/>
              <w:left w:val="nil"/>
              <w:bottom w:val="nil"/>
              <w:right w:val="nil"/>
            </w:tcBorders>
            <w:shd w:val="clear" w:color="auto" w:fill="auto"/>
            <w:vAlign w:val="bottom"/>
          </w:tcPr>
          <w:p w14:paraId="484E458B" w14:textId="77777777" w:rsidR="00853436" w:rsidRPr="003E0F53" w:rsidRDefault="00853436" w:rsidP="00D749E2">
            <w:pPr>
              <w:spacing w:line="240" w:lineRule="auto"/>
              <w:ind w:right="43"/>
              <w:jc w:val="right"/>
              <w:rPr>
                <w:sz w:val="16"/>
                <w:szCs w:val="16"/>
              </w:rPr>
            </w:pPr>
            <w:r w:rsidRPr="003E0F53">
              <w:rPr>
                <w:sz w:val="16"/>
                <w:szCs w:val="16"/>
              </w:rPr>
              <w:t>69 207</w:t>
            </w:r>
          </w:p>
        </w:tc>
        <w:tc>
          <w:tcPr>
            <w:tcW w:w="842" w:type="dxa"/>
            <w:tcBorders>
              <w:top w:val="nil"/>
              <w:left w:val="nil"/>
              <w:bottom w:val="nil"/>
              <w:right w:val="nil"/>
            </w:tcBorders>
            <w:shd w:val="clear" w:color="auto" w:fill="auto"/>
            <w:vAlign w:val="bottom"/>
          </w:tcPr>
          <w:p w14:paraId="7DCED3B6" w14:textId="77777777" w:rsidR="00853436" w:rsidRPr="003E0F53" w:rsidRDefault="00853436" w:rsidP="00D749E2">
            <w:pPr>
              <w:spacing w:line="240" w:lineRule="auto"/>
              <w:ind w:right="43"/>
              <w:jc w:val="right"/>
              <w:rPr>
                <w:sz w:val="16"/>
                <w:szCs w:val="16"/>
              </w:rPr>
            </w:pPr>
            <w:r w:rsidRPr="003E0F53">
              <w:rPr>
                <w:sz w:val="16"/>
                <w:szCs w:val="16"/>
              </w:rPr>
              <w:t>70 642</w:t>
            </w:r>
          </w:p>
        </w:tc>
        <w:tc>
          <w:tcPr>
            <w:tcW w:w="843" w:type="dxa"/>
            <w:tcBorders>
              <w:top w:val="nil"/>
              <w:left w:val="nil"/>
              <w:bottom w:val="nil"/>
              <w:right w:val="nil"/>
            </w:tcBorders>
            <w:shd w:val="clear" w:color="auto" w:fill="auto"/>
            <w:vAlign w:val="bottom"/>
          </w:tcPr>
          <w:p w14:paraId="029CF4BE" w14:textId="77777777" w:rsidR="00853436" w:rsidRPr="003E0F53" w:rsidRDefault="00853436" w:rsidP="00D749E2">
            <w:pPr>
              <w:spacing w:line="240" w:lineRule="auto"/>
              <w:ind w:right="43"/>
              <w:jc w:val="right"/>
              <w:rPr>
                <w:sz w:val="16"/>
                <w:szCs w:val="16"/>
              </w:rPr>
            </w:pPr>
            <w:r w:rsidRPr="003E0F53">
              <w:rPr>
                <w:sz w:val="16"/>
                <w:szCs w:val="16"/>
              </w:rPr>
              <w:t>72 078</w:t>
            </w:r>
          </w:p>
        </w:tc>
        <w:tc>
          <w:tcPr>
            <w:tcW w:w="842" w:type="dxa"/>
            <w:tcBorders>
              <w:top w:val="nil"/>
              <w:left w:val="nil"/>
              <w:bottom w:val="nil"/>
              <w:right w:val="nil"/>
            </w:tcBorders>
            <w:shd w:val="clear" w:color="auto" w:fill="auto"/>
            <w:vAlign w:val="bottom"/>
          </w:tcPr>
          <w:p w14:paraId="5A65C7CE" w14:textId="77777777" w:rsidR="00853436" w:rsidRPr="003E0F53" w:rsidRDefault="00853436" w:rsidP="00D749E2">
            <w:pPr>
              <w:spacing w:line="240" w:lineRule="auto"/>
              <w:ind w:right="43"/>
              <w:jc w:val="right"/>
              <w:rPr>
                <w:sz w:val="16"/>
                <w:szCs w:val="16"/>
              </w:rPr>
            </w:pPr>
            <w:r w:rsidRPr="003E0F53">
              <w:rPr>
                <w:sz w:val="16"/>
                <w:szCs w:val="16"/>
              </w:rPr>
              <w:t>73 517</w:t>
            </w:r>
          </w:p>
        </w:tc>
        <w:tc>
          <w:tcPr>
            <w:tcW w:w="843" w:type="dxa"/>
            <w:tcBorders>
              <w:top w:val="nil"/>
              <w:left w:val="nil"/>
              <w:bottom w:val="nil"/>
              <w:right w:val="nil"/>
            </w:tcBorders>
            <w:shd w:val="clear" w:color="auto" w:fill="auto"/>
            <w:vAlign w:val="bottom"/>
          </w:tcPr>
          <w:p w14:paraId="0DAF1F2E" w14:textId="77777777" w:rsidR="00853436" w:rsidRPr="003E0F53" w:rsidRDefault="00853436" w:rsidP="00D749E2">
            <w:pPr>
              <w:spacing w:line="240" w:lineRule="auto"/>
              <w:ind w:right="43"/>
              <w:jc w:val="right"/>
              <w:rPr>
                <w:sz w:val="16"/>
                <w:szCs w:val="16"/>
              </w:rPr>
            </w:pPr>
            <w:r w:rsidRPr="003E0F53">
              <w:rPr>
                <w:sz w:val="16"/>
                <w:szCs w:val="16"/>
              </w:rPr>
              <w:t>74 952</w:t>
            </w:r>
          </w:p>
        </w:tc>
        <w:tc>
          <w:tcPr>
            <w:tcW w:w="843" w:type="dxa"/>
            <w:tcBorders>
              <w:top w:val="nil"/>
              <w:left w:val="nil"/>
              <w:bottom w:val="nil"/>
              <w:right w:val="nil"/>
            </w:tcBorders>
            <w:shd w:val="clear" w:color="auto" w:fill="auto"/>
            <w:vAlign w:val="bottom"/>
          </w:tcPr>
          <w:p w14:paraId="124BDD10" w14:textId="77777777" w:rsidR="00853436" w:rsidRPr="003E0F53" w:rsidRDefault="00853436" w:rsidP="00D749E2">
            <w:pPr>
              <w:spacing w:line="240" w:lineRule="auto"/>
              <w:ind w:right="43"/>
              <w:jc w:val="right"/>
              <w:rPr>
                <w:sz w:val="16"/>
                <w:szCs w:val="16"/>
              </w:rPr>
            </w:pPr>
            <w:r w:rsidRPr="003E0F53">
              <w:rPr>
                <w:sz w:val="16"/>
                <w:szCs w:val="16"/>
              </w:rPr>
              <w:t>76 390</w:t>
            </w:r>
          </w:p>
        </w:tc>
      </w:tr>
      <w:tr w:rsidR="00853436" w:rsidRPr="003E0F53" w14:paraId="5E3B673B" w14:textId="77777777" w:rsidTr="00DF56A8">
        <w:trPr>
          <w:trHeight w:val="184"/>
        </w:trPr>
        <w:tc>
          <w:tcPr>
            <w:tcW w:w="594" w:type="dxa"/>
            <w:shd w:val="clear" w:color="auto" w:fill="auto"/>
            <w:vAlign w:val="bottom"/>
          </w:tcPr>
          <w:p w14:paraId="71E66CD3"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shd w:val="clear" w:color="auto" w:fill="auto"/>
            <w:vAlign w:val="bottom"/>
          </w:tcPr>
          <w:p w14:paraId="2FE9D89C"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14:paraId="39279930"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3F2C88F9"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2A8F9DB0"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62A12B9F"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5C1365ED"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6F3A15E7"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226732D6"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6C15EF37"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2" w:type="dxa"/>
            <w:shd w:val="clear" w:color="auto" w:fill="auto"/>
            <w:vAlign w:val="bottom"/>
          </w:tcPr>
          <w:p w14:paraId="20870905"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7771B7FD"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2" w:type="dxa"/>
            <w:shd w:val="clear" w:color="auto" w:fill="auto"/>
            <w:vAlign w:val="bottom"/>
          </w:tcPr>
          <w:p w14:paraId="60AC676F"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5108F759"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6005EBFE"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r>
      <w:tr w:rsidR="00853436" w:rsidRPr="003E0F53" w14:paraId="6BBA14E2" w14:textId="77777777" w:rsidTr="00DF56A8">
        <w:trPr>
          <w:trHeight w:val="184"/>
        </w:trPr>
        <w:tc>
          <w:tcPr>
            <w:tcW w:w="594" w:type="dxa"/>
            <w:shd w:val="clear" w:color="auto" w:fill="auto"/>
            <w:vAlign w:val="bottom"/>
          </w:tcPr>
          <w:p w14:paraId="27F43B38"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P-2</w:t>
            </w:r>
          </w:p>
        </w:tc>
        <w:tc>
          <w:tcPr>
            <w:tcW w:w="630" w:type="dxa"/>
            <w:shd w:val="clear" w:color="auto" w:fill="auto"/>
            <w:vAlign w:val="bottom"/>
          </w:tcPr>
          <w:p w14:paraId="5F90A5B0"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Gross</w:t>
            </w:r>
          </w:p>
        </w:tc>
        <w:tc>
          <w:tcPr>
            <w:tcW w:w="842" w:type="dxa"/>
            <w:tcBorders>
              <w:top w:val="nil"/>
              <w:left w:val="nil"/>
              <w:bottom w:val="nil"/>
              <w:right w:val="nil"/>
            </w:tcBorders>
            <w:shd w:val="clear" w:color="auto" w:fill="auto"/>
            <w:vAlign w:val="bottom"/>
          </w:tcPr>
          <w:p w14:paraId="4B3142AE" w14:textId="77777777" w:rsidR="00853436" w:rsidRPr="003E0F53" w:rsidRDefault="00853436" w:rsidP="00D749E2">
            <w:pPr>
              <w:suppressAutoHyphens w:val="0"/>
              <w:spacing w:line="240" w:lineRule="auto"/>
              <w:ind w:right="43"/>
              <w:jc w:val="right"/>
              <w:rPr>
                <w:rFonts w:eastAsia="Times New Roman"/>
                <w:spacing w:val="0"/>
                <w:w w:val="100"/>
                <w:kern w:val="0"/>
                <w:sz w:val="16"/>
                <w:szCs w:val="16"/>
                <w:lang w:eastAsia="zh-CN"/>
              </w:rPr>
            </w:pPr>
            <w:r w:rsidRPr="003E0F53">
              <w:rPr>
                <w:sz w:val="16"/>
                <w:szCs w:val="16"/>
              </w:rPr>
              <w:t>56 542</w:t>
            </w:r>
          </w:p>
        </w:tc>
        <w:tc>
          <w:tcPr>
            <w:tcW w:w="843" w:type="dxa"/>
            <w:tcBorders>
              <w:top w:val="nil"/>
              <w:left w:val="nil"/>
              <w:bottom w:val="nil"/>
              <w:right w:val="nil"/>
            </w:tcBorders>
            <w:shd w:val="clear" w:color="auto" w:fill="auto"/>
            <w:vAlign w:val="bottom"/>
          </w:tcPr>
          <w:p w14:paraId="3BD7DCB6" w14:textId="77777777" w:rsidR="00853436" w:rsidRPr="003E0F53" w:rsidRDefault="00853436" w:rsidP="00D749E2">
            <w:pPr>
              <w:spacing w:line="240" w:lineRule="auto"/>
              <w:ind w:right="43"/>
              <w:jc w:val="right"/>
              <w:rPr>
                <w:sz w:val="16"/>
                <w:szCs w:val="16"/>
              </w:rPr>
            </w:pPr>
            <w:r w:rsidRPr="003E0F53">
              <w:rPr>
                <w:sz w:val="16"/>
                <w:szCs w:val="16"/>
              </w:rPr>
              <w:t>58 233</w:t>
            </w:r>
          </w:p>
        </w:tc>
        <w:tc>
          <w:tcPr>
            <w:tcW w:w="842" w:type="dxa"/>
            <w:tcBorders>
              <w:top w:val="nil"/>
              <w:left w:val="nil"/>
              <w:bottom w:val="nil"/>
              <w:right w:val="nil"/>
            </w:tcBorders>
            <w:shd w:val="clear" w:color="auto" w:fill="auto"/>
            <w:vAlign w:val="bottom"/>
          </w:tcPr>
          <w:p w14:paraId="633B013D" w14:textId="77777777" w:rsidR="00853436" w:rsidRPr="003E0F53" w:rsidRDefault="00853436" w:rsidP="00D749E2">
            <w:pPr>
              <w:spacing w:line="240" w:lineRule="auto"/>
              <w:ind w:right="43"/>
              <w:jc w:val="right"/>
              <w:rPr>
                <w:sz w:val="16"/>
                <w:szCs w:val="16"/>
              </w:rPr>
            </w:pPr>
            <w:r w:rsidRPr="003E0F53">
              <w:rPr>
                <w:sz w:val="16"/>
                <w:szCs w:val="16"/>
              </w:rPr>
              <w:t>59 922</w:t>
            </w:r>
          </w:p>
        </w:tc>
        <w:tc>
          <w:tcPr>
            <w:tcW w:w="843" w:type="dxa"/>
            <w:tcBorders>
              <w:top w:val="nil"/>
              <w:left w:val="nil"/>
              <w:bottom w:val="nil"/>
              <w:right w:val="nil"/>
            </w:tcBorders>
            <w:shd w:val="clear" w:color="auto" w:fill="auto"/>
            <w:vAlign w:val="bottom"/>
          </w:tcPr>
          <w:p w14:paraId="69AB7A2B" w14:textId="77777777" w:rsidR="00853436" w:rsidRPr="003E0F53" w:rsidRDefault="00853436" w:rsidP="00D749E2">
            <w:pPr>
              <w:spacing w:line="240" w:lineRule="auto"/>
              <w:ind w:right="43"/>
              <w:jc w:val="right"/>
              <w:rPr>
                <w:sz w:val="16"/>
                <w:szCs w:val="16"/>
              </w:rPr>
            </w:pPr>
            <w:r w:rsidRPr="003E0F53">
              <w:rPr>
                <w:sz w:val="16"/>
                <w:szCs w:val="16"/>
              </w:rPr>
              <w:t>61 612</w:t>
            </w:r>
          </w:p>
        </w:tc>
        <w:tc>
          <w:tcPr>
            <w:tcW w:w="842" w:type="dxa"/>
            <w:tcBorders>
              <w:top w:val="nil"/>
              <w:left w:val="nil"/>
              <w:bottom w:val="nil"/>
              <w:right w:val="nil"/>
            </w:tcBorders>
            <w:shd w:val="clear" w:color="auto" w:fill="auto"/>
            <w:vAlign w:val="bottom"/>
          </w:tcPr>
          <w:p w14:paraId="727AAADF" w14:textId="77777777" w:rsidR="00853436" w:rsidRPr="003E0F53" w:rsidRDefault="00853436" w:rsidP="00D749E2">
            <w:pPr>
              <w:spacing w:line="240" w:lineRule="auto"/>
              <w:ind w:right="43"/>
              <w:jc w:val="right"/>
              <w:rPr>
                <w:sz w:val="16"/>
                <w:szCs w:val="16"/>
              </w:rPr>
            </w:pPr>
            <w:r w:rsidRPr="003E0F53">
              <w:rPr>
                <w:sz w:val="16"/>
                <w:szCs w:val="16"/>
              </w:rPr>
              <w:t>63 304</w:t>
            </w:r>
          </w:p>
        </w:tc>
        <w:tc>
          <w:tcPr>
            <w:tcW w:w="843" w:type="dxa"/>
            <w:tcBorders>
              <w:top w:val="nil"/>
              <w:left w:val="nil"/>
              <w:bottom w:val="nil"/>
              <w:right w:val="nil"/>
            </w:tcBorders>
            <w:shd w:val="clear" w:color="auto" w:fill="auto"/>
            <w:vAlign w:val="bottom"/>
          </w:tcPr>
          <w:p w14:paraId="66FA1263" w14:textId="77777777" w:rsidR="00853436" w:rsidRPr="003E0F53" w:rsidRDefault="00853436" w:rsidP="00D749E2">
            <w:pPr>
              <w:spacing w:line="240" w:lineRule="auto"/>
              <w:ind w:right="43"/>
              <w:jc w:val="right"/>
              <w:rPr>
                <w:sz w:val="16"/>
                <w:szCs w:val="16"/>
              </w:rPr>
            </w:pPr>
            <w:r w:rsidRPr="003E0F53">
              <w:rPr>
                <w:sz w:val="16"/>
                <w:szCs w:val="16"/>
              </w:rPr>
              <w:t>64 996</w:t>
            </w:r>
          </w:p>
        </w:tc>
        <w:tc>
          <w:tcPr>
            <w:tcW w:w="842" w:type="dxa"/>
            <w:tcBorders>
              <w:top w:val="nil"/>
              <w:left w:val="nil"/>
              <w:bottom w:val="nil"/>
              <w:right w:val="nil"/>
            </w:tcBorders>
            <w:shd w:val="clear" w:color="auto" w:fill="auto"/>
            <w:vAlign w:val="bottom"/>
          </w:tcPr>
          <w:p w14:paraId="22A05707" w14:textId="77777777" w:rsidR="00853436" w:rsidRPr="003E0F53" w:rsidRDefault="00853436" w:rsidP="00D749E2">
            <w:pPr>
              <w:spacing w:line="240" w:lineRule="auto"/>
              <w:ind w:right="43"/>
              <w:jc w:val="right"/>
              <w:rPr>
                <w:sz w:val="16"/>
                <w:szCs w:val="16"/>
              </w:rPr>
            </w:pPr>
            <w:r w:rsidRPr="003E0F53">
              <w:rPr>
                <w:sz w:val="16"/>
                <w:szCs w:val="16"/>
              </w:rPr>
              <w:t>66 688</w:t>
            </w:r>
          </w:p>
        </w:tc>
        <w:tc>
          <w:tcPr>
            <w:tcW w:w="843" w:type="dxa"/>
            <w:tcBorders>
              <w:top w:val="nil"/>
              <w:left w:val="nil"/>
              <w:bottom w:val="nil"/>
              <w:right w:val="nil"/>
            </w:tcBorders>
            <w:shd w:val="clear" w:color="auto" w:fill="auto"/>
            <w:vAlign w:val="bottom"/>
          </w:tcPr>
          <w:p w14:paraId="7C377311" w14:textId="77777777" w:rsidR="00853436" w:rsidRPr="003E0F53" w:rsidRDefault="00853436" w:rsidP="00D749E2">
            <w:pPr>
              <w:spacing w:line="240" w:lineRule="auto"/>
              <w:ind w:right="43"/>
              <w:jc w:val="right"/>
              <w:rPr>
                <w:sz w:val="16"/>
                <w:szCs w:val="16"/>
              </w:rPr>
            </w:pPr>
            <w:r w:rsidRPr="003E0F53">
              <w:rPr>
                <w:sz w:val="16"/>
                <w:szCs w:val="16"/>
              </w:rPr>
              <w:t>68 375</w:t>
            </w:r>
          </w:p>
        </w:tc>
        <w:tc>
          <w:tcPr>
            <w:tcW w:w="842" w:type="dxa"/>
            <w:tcBorders>
              <w:top w:val="nil"/>
              <w:left w:val="nil"/>
              <w:bottom w:val="nil"/>
              <w:right w:val="nil"/>
            </w:tcBorders>
            <w:shd w:val="clear" w:color="auto" w:fill="auto"/>
            <w:vAlign w:val="bottom"/>
          </w:tcPr>
          <w:p w14:paraId="764656F9" w14:textId="77777777" w:rsidR="00853436" w:rsidRPr="003E0F53" w:rsidRDefault="00853436" w:rsidP="00D749E2">
            <w:pPr>
              <w:spacing w:line="240" w:lineRule="auto"/>
              <w:ind w:right="43"/>
              <w:jc w:val="right"/>
              <w:rPr>
                <w:sz w:val="16"/>
                <w:szCs w:val="16"/>
              </w:rPr>
            </w:pPr>
            <w:r w:rsidRPr="003E0F53">
              <w:rPr>
                <w:sz w:val="16"/>
                <w:szCs w:val="16"/>
              </w:rPr>
              <w:t>70 067</w:t>
            </w:r>
          </w:p>
        </w:tc>
        <w:tc>
          <w:tcPr>
            <w:tcW w:w="843" w:type="dxa"/>
            <w:tcBorders>
              <w:top w:val="nil"/>
              <w:left w:val="nil"/>
              <w:bottom w:val="nil"/>
              <w:right w:val="nil"/>
            </w:tcBorders>
            <w:shd w:val="clear" w:color="auto" w:fill="auto"/>
            <w:vAlign w:val="bottom"/>
          </w:tcPr>
          <w:p w14:paraId="03837BC8" w14:textId="77777777" w:rsidR="00853436" w:rsidRPr="003E0F53" w:rsidRDefault="00853436" w:rsidP="00D749E2">
            <w:pPr>
              <w:spacing w:line="240" w:lineRule="auto"/>
              <w:ind w:right="43"/>
              <w:jc w:val="right"/>
              <w:rPr>
                <w:sz w:val="16"/>
                <w:szCs w:val="16"/>
              </w:rPr>
            </w:pPr>
            <w:r w:rsidRPr="003E0F53">
              <w:rPr>
                <w:sz w:val="16"/>
                <w:szCs w:val="16"/>
              </w:rPr>
              <w:t>71 757</w:t>
            </w:r>
          </w:p>
        </w:tc>
        <w:tc>
          <w:tcPr>
            <w:tcW w:w="842" w:type="dxa"/>
            <w:tcBorders>
              <w:top w:val="nil"/>
              <w:left w:val="nil"/>
              <w:bottom w:val="nil"/>
              <w:right w:val="nil"/>
            </w:tcBorders>
            <w:shd w:val="clear" w:color="auto" w:fill="auto"/>
            <w:vAlign w:val="bottom"/>
          </w:tcPr>
          <w:p w14:paraId="66305BBB" w14:textId="77777777" w:rsidR="00853436" w:rsidRPr="003E0F53" w:rsidRDefault="00853436" w:rsidP="00D749E2">
            <w:pPr>
              <w:spacing w:line="240" w:lineRule="auto"/>
              <w:ind w:right="43"/>
              <w:jc w:val="right"/>
              <w:rPr>
                <w:sz w:val="16"/>
                <w:szCs w:val="16"/>
              </w:rPr>
            </w:pPr>
            <w:r w:rsidRPr="003E0F53">
              <w:rPr>
                <w:sz w:val="16"/>
                <w:szCs w:val="16"/>
              </w:rPr>
              <w:t>73 446</w:t>
            </w:r>
          </w:p>
        </w:tc>
        <w:tc>
          <w:tcPr>
            <w:tcW w:w="843" w:type="dxa"/>
            <w:tcBorders>
              <w:top w:val="nil"/>
              <w:left w:val="nil"/>
              <w:bottom w:val="nil"/>
              <w:right w:val="nil"/>
            </w:tcBorders>
            <w:shd w:val="clear" w:color="auto" w:fill="auto"/>
            <w:vAlign w:val="bottom"/>
          </w:tcPr>
          <w:p w14:paraId="683BF7FD" w14:textId="77777777" w:rsidR="00853436" w:rsidRPr="003E0F53" w:rsidRDefault="00853436" w:rsidP="00D749E2">
            <w:pPr>
              <w:spacing w:line="240" w:lineRule="auto"/>
              <w:ind w:right="43"/>
              <w:jc w:val="right"/>
              <w:rPr>
                <w:sz w:val="16"/>
                <w:szCs w:val="16"/>
              </w:rPr>
            </w:pPr>
            <w:r w:rsidRPr="003E0F53">
              <w:rPr>
                <w:sz w:val="16"/>
                <w:szCs w:val="16"/>
              </w:rPr>
              <w:t>75 139</w:t>
            </w:r>
          </w:p>
        </w:tc>
        <w:tc>
          <w:tcPr>
            <w:tcW w:w="843" w:type="dxa"/>
            <w:tcBorders>
              <w:top w:val="nil"/>
              <w:left w:val="nil"/>
              <w:bottom w:val="nil"/>
              <w:right w:val="nil"/>
            </w:tcBorders>
            <w:shd w:val="clear" w:color="auto" w:fill="auto"/>
            <w:vAlign w:val="bottom"/>
          </w:tcPr>
          <w:p w14:paraId="5FA583B1" w14:textId="77777777" w:rsidR="00853436" w:rsidRPr="003E0F53" w:rsidRDefault="00853436" w:rsidP="00D749E2">
            <w:pPr>
              <w:spacing w:line="240" w:lineRule="auto"/>
              <w:ind w:right="43"/>
              <w:jc w:val="right"/>
              <w:rPr>
                <w:sz w:val="16"/>
                <w:szCs w:val="16"/>
              </w:rPr>
            </w:pPr>
            <w:r w:rsidRPr="003E0F53">
              <w:rPr>
                <w:sz w:val="16"/>
                <w:szCs w:val="16"/>
              </w:rPr>
              <w:t>76 828</w:t>
            </w:r>
          </w:p>
        </w:tc>
      </w:tr>
      <w:tr w:rsidR="00853436" w:rsidRPr="003E0F53" w14:paraId="107C26B7" w14:textId="77777777" w:rsidTr="00DF56A8">
        <w:trPr>
          <w:trHeight w:val="184"/>
        </w:trPr>
        <w:tc>
          <w:tcPr>
            <w:tcW w:w="594" w:type="dxa"/>
            <w:shd w:val="clear" w:color="auto" w:fill="auto"/>
            <w:vAlign w:val="bottom"/>
          </w:tcPr>
          <w:p w14:paraId="5CC01E68"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shd w:val="clear" w:color="auto" w:fill="auto"/>
            <w:vAlign w:val="bottom"/>
          </w:tcPr>
          <w:p w14:paraId="515B62CF"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 xml:space="preserve">Net </w:t>
            </w:r>
          </w:p>
        </w:tc>
        <w:tc>
          <w:tcPr>
            <w:tcW w:w="842" w:type="dxa"/>
            <w:tcBorders>
              <w:top w:val="nil"/>
              <w:left w:val="nil"/>
              <w:bottom w:val="nil"/>
              <w:right w:val="nil"/>
            </w:tcBorders>
            <w:shd w:val="clear" w:color="auto" w:fill="auto"/>
            <w:vAlign w:val="bottom"/>
          </w:tcPr>
          <w:p w14:paraId="39EA6FAC" w14:textId="77777777" w:rsidR="00853436" w:rsidRPr="003E0F53" w:rsidRDefault="00853436" w:rsidP="00D749E2">
            <w:pPr>
              <w:spacing w:line="240" w:lineRule="auto"/>
              <w:ind w:right="43"/>
              <w:jc w:val="right"/>
              <w:rPr>
                <w:sz w:val="16"/>
                <w:szCs w:val="16"/>
              </w:rPr>
            </w:pPr>
            <w:r w:rsidRPr="003E0F53">
              <w:rPr>
                <w:sz w:val="16"/>
                <w:szCs w:val="16"/>
              </w:rPr>
              <w:t>46 472</w:t>
            </w:r>
          </w:p>
        </w:tc>
        <w:tc>
          <w:tcPr>
            <w:tcW w:w="843" w:type="dxa"/>
            <w:tcBorders>
              <w:top w:val="nil"/>
              <w:left w:val="nil"/>
              <w:bottom w:val="nil"/>
              <w:right w:val="nil"/>
            </w:tcBorders>
            <w:shd w:val="clear" w:color="auto" w:fill="auto"/>
            <w:vAlign w:val="bottom"/>
          </w:tcPr>
          <w:p w14:paraId="71CAF678" w14:textId="77777777" w:rsidR="00853436" w:rsidRPr="003E0F53" w:rsidRDefault="00853436" w:rsidP="00D749E2">
            <w:pPr>
              <w:spacing w:line="240" w:lineRule="auto"/>
              <w:ind w:right="43"/>
              <w:jc w:val="right"/>
              <w:rPr>
                <w:sz w:val="16"/>
                <w:szCs w:val="16"/>
              </w:rPr>
            </w:pPr>
            <w:r w:rsidRPr="003E0F53">
              <w:rPr>
                <w:sz w:val="16"/>
                <w:szCs w:val="16"/>
              </w:rPr>
              <w:t>47 757</w:t>
            </w:r>
          </w:p>
        </w:tc>
        <w:tc>
          <w:tcPr>
            <w:tcW w:w="842" w:type="dxa"/>
            <w:tcBorders>
              <w:top w:val="nil"/>
              <w:left w:val="nil"/>
              <w:bottom w:val="nil"/>
              <w:right w:val="nil"/>
            </w:tcBorders>
            <w:shd w:val="clear" w:color="auto" w:fill="auto"/>
            <w:vAlign w:val="bottom"/>
          </w:tcPr>
          <w:p w14:paraId="125E4365" w14:textId="77777777" w:rsidR="00853436" w:rsidRPr="003E0F53" w:rsidRDefault="00853436" w:rsidP="00D749E2">
            <w:pPr>
              <w:spacing w:line="240" w:lineRule="auto"/>
              <w:ind w:right="43"/>
              <w:jc w:val="right"/>
              <w:rPr>
                <w:sz w:val="16"/>
                <w:szCs w:val="16"/>
              </w:rPr>
            </w:pPr>
            <w:r w:rsidRPr="003E0F53">
              <w:rPr>
                <w:sz w:val="16"/>
                <w:szCs w:val="16"/>
              </w:rPr>
              <w:t>49 041</w:t>
            </w:r>
          </w:p>
        </w:tc>
        <w:tc>
          <w:tcPr>
            <w:tcW w:w="843" w:type="dxa"/>
            <w:tcBorders>
              <w:top w:val="nil"/>
              <w:left w:val="nil"/>
              <w:bottom w:val="nil"/>
              <w:right w:val="nil"/>
            </w:tcBorders>
            <w:shd w:val="clear" w:color="auto" w:fill="auto"/>
            <w:vAlign w:val="bottom"/>
          </w:tcPr>
          <w:p w14:paraId="454C3F73" w14:textId="77777777" w:rsidR="00853436" w:rsidRPr="003E0F53" w:rsidRDefault="00853436" w:rsidP="00D749E2">
            <w:pPr>
              <w:spacing w:line="240" w:lineRule="auto"/>
              <w:ind w:right="43"/>
              <w:jc w:val="right"/>
              <w:rPr>
                <w:sz w:val="16"/>
                <w:szCs w:val="16"/>
              </w:rPr>
            </w:pPr>
            <w:r w:rsidRPr="003E0F53">
              <w:rPr>
                <w:sz w:val="16"/>
                <w:szCs w:val="16"/>
              </w:rPr>
              <w:t>50 325</w:t>
            </w:r>
          </w:p>
        </w:tc>
        <w:tc>
          <w:tcPr>
            <w:tcW w:w="842" w:type="dxa"/>
            <w:tcBorders>
              <w:top w:val="nil"/>
              <w:left w:val="nil"/>
              <w:bottom w:val="nil"/>
              <w:right w:val="nil"/>
            </w:tcBorders>
            <w:shd w:val="clear" w:color="auto" w:fill="auto"/>
            <w:vAlign w:val="bottom"/>
          </w:tcPr>
          <w:p w14:paraId="192AFCBD" w14:textId="77777777" w:rsidR="00853436" w:rsidRPr="003E0F53" w:rsidRDefault="00853436" w:rsidP="00D749E2">
            <w:pPr>
              <w:spacing w:line="240" w:lineRule="auto"/>
              <w:ind w:right="43"/>
              <w:jc w:val="right"/>
              <w:rPr>
                <w:sz w:val="16"/>
                <w:szCs w:val="16"/>
              </w:rPr>
            </w:pPr>
            <w:r w:rsidRPr="003E0F53">
              <w:rPr>
                <w:sz w:val="16"/>
                <w:szCs w:val="16"/>
              </w:rPr>
              <w:t>51 611</w:t>
            </w:r>
          </w:p>
        </w:tc>
        <w:tc>
          <w:tcPr>
            <w:tcW w:w="843" w:type="dxa"/>
            <w:tcBorders>
              <w:top w:val="nil"/>
              <w:left w:val="nil"/>
              <w:bottom w:val="nil"/>
              <w:right w:val="nil"/>
            </w:tcBorders>
            <w:shd w:val="clear" w:color="auto" w:fill="auto"/>
            <w:vAlign w:val="bottom"/>
          </w:tcPr>
          <w:p w14:paraId="212EAFF6" w14:textId="77777777" w:rsidR="00853436" w:rsidRPr="003E0F53" w:rsidRDefault="00853436" w:rsidP="00D749E2">
            <w:pPr>
              <w:spacing w:line="240" w:lineRule="auto"/>
              <w:ind w:right="43"/>
              <w:jc w:val="right"/>
              <w:rPr>
                <w:sz w:val="16"/>
                <w:szCs w:val="16"/>
              </w:rPr>
            </w:pPr>
            <w:r w:rsidRPr="003E0F53">
              <w:rPr>
                <w:sz w:val="16"/>
                <w:szCs w:val="16"/>
              </w:rPr>
              <w:t>52 897</w:t>
            </w:r>
          </w:p>
        </w:tc>
        <w:tc>
          <w:tcPr>
            <w:tcW w:w="842" w:type="dxa"/>
            <w:tcBorders>
              <w:top w:val="nil"/>
              <w:left w:val="nil"/>
              <w:bottom w:val="nil"/>
              <w:right w:val="nil"/>
            </w:tcBorders>
            <w:shd w:val="clear" w:color="auto" w:fill="auto"/>
            <w:vAlign w:val="bottom"/>
          </w:tcPr>
          <w:p w14:paraId="172126EB" w14:textId="77777777" w:rsidR="00853436" w:rsidRPr="003E0F53" w:rsidRDefault="00853436" w:rsidP="00D749E2">
            <w:pPr>
              <w:spacing w:line="240" w:lineRule="auto"/>
              <w:ind w:right="43"/>
              <w:jc w:val="right"/>
              <w:rPr>
                <w:sz w:val="16"/>
                <w:szCs w:val="16"/>
              </w:rPr>
            </w:pPr>
            <w:r w:rsidRPr="003E0F53">
              <w:rPr>
                <w:sz w:val="16"/>
                <w:szCs w:val="16"/>
              </w:rPr>
              <w:t>54 183</w:t>
            </w:r>
          </w:p>
        </w:tc>
        <w:tc>
          <w:tcPr>
            <w:tcW w:w="843" w:type="dxa"/>
            <w:tcBorders>
              <w:top w:val="nil"/>
              <w:left w:val="nil"/>
              <w:bottom w:val="nil"/>
              <w:right w:val="nil"/>
            </w:tcBorders>
            <w:shd w:val="clear" w:color="auto" w:fill="auto"/>
            <w:vAlign w:val="bottom"/>
          </w:tcPr>
          <w:p w14:paraId="6DDEC1D6" w14:textId="77777777" w:rsidR="00853436" w:rsidRPr="003E0F53" w:rsidRDefault="00853436" w:rsidP="00D749E2">
            <w:pPr>
              <w:spacing w:line="240" w:lineRule="auto"/>
              <w:ind w:right="43"/>
              <w:jc w:val="right"/>
              <w:rPr>
                <w:sz w:val="16"/>
                <w:szCs w:val="16"/>
              </w:rPr>
            </w:pPr>
            <w:r w:rsidRPr="003E0F53">
              <w:rPr>
                <w:sz w:val="16"/>
                <w:szCs w:val="16"/>
              </w:rPr>
              <w:t>55 465</w:t>
            </w:r>
          </w:p>
        </w:tc>
        <w:tc>
          <w:tcPr>
            <w:tcW w:w="842" w:type="dxa"/>
            <w:tcBorders>
              <w:top w:val="nil"/>
              <w:left w:val="nil"/>
              <w:bottom w:val="nil"/>
              <w:right w:val="nil"/>
            </w:tcBorders>
            <w:shd w:val="clear" w:color="auto" w:fill="auto"/>
            <w:vAlign w:val="bottom"/>
          </w:tcPr>
          <w:p w14:paraId="15BF1EFD" w14:textId="77777777" w:rsidR="00853436" w:rsidRPr="003E0F53" w:rsidRDefault="00853436" w:rsidP="00D749E2">
            <w:pPr>
              <w:spacing w:line="240" w:lineRule="auto"/>
              <w:ind w:right="43"/>
              <w:jc w:val="right"/>
              <w:rPr>
                <w:sz w:val="16"/>
                <w:szCs w:val="16"/>
              </w:rPr>
            </w:pPr>
            <w:r w:rsidRPr="003E0F53">
              <w:rPr>
                <w:sz w:val="16"/>
                <w:szCs w:val="16"/>
              </w:rPr>
              <w:t>56 751</w:t>
            </w:r>
          </w:p>
        </w:tc>
        <w:tc>
          <w:tcPr>
            <w:tcW w:w="843" w:type="dxa"/>
            <w:tcBorders>
              <w:top w:val="nil"/>
              <w:left w:val="nil"/>
              <w:bottom w:val="nil"/>
              <w:right w:val="nil"/>
            </w:tcBorders>
            <w:shd w:val="clear" w:color="auto" w:fill="auto"/>
            <w:vAlign w:val="bottom"/>
          </w:tcPr>
          <w:p w14:paraId="60148748" w14:textId="77777777" w:rsidR="00853436" w:rsidRPr="003E0F53" w:rsidRDefault="00853436" w:rsidP="00D749E2">
            <w:pPr>
              <w:spacing w:line="240" w:lineRule="auto"/>
              <w:ind w:right="43"/>
              <w:jc w:val="right"/>
              <w:rPr>
                <w:sz w:val="16"/>
                <w:szCs w:val="16"/>
              </w:rPr>
            </w:pPr>
            <w:r w:rsidRPr="003E0F53">
              <w:rPr>
                <w:sz w:val="16"/>
                <w:szCs w:val="16"/>
              </w:rPr>
              <w:t>58 035</w:t>
            </w:r>
          </w:p>
        </w:tc>
        <w:tc>
          <w:tcPr>
            <w:tcW w:w="842" w:type="dxa"/>
            <w:tcBorders>
              <w:top w:val="nil"/>
              <w:left w:val="nil"/>
              <w:bottom w:val="nil"/>
              <w:right w:val="nil"/>
            </w:tcBorders>
            <w:shd w:val="clear" w:color="auto" w:fill="auto"/>
            <w:vAlign w:val="bottom"/>
          </w:tcPr>
          <w:p w14:paraId="0E96B7EA" w14:textId="77777777" w:rsidR="00853436" w:rsidRPr="003E0F53" w:rsidRDefault="00853436" w:rsidP="00D749E2">
            <w:pPr>
              <w:spacing w:line="240" w:lineRule="auto"/>
              <w:ind w:right="43"/>
              <w:jc w:val="right"/>
              <w:rPr>
                <w:sz w:val="16"/>
                <w:szCs w:val="16"/>
              </w:rPr>
            </w:pPr>
            <w:r w:rsidRPr="003E0F53">
              <w:rPr>
                <w:sz w:val="16"/>
                <w:szCs w:val="16"/>
              </w:rPr>
              <w:t>59 319</w:t>
            </w:r>
          </w:p>
        </w:tc>
        <w:tc>
          <w:tcPr>
            <w:tcW w:w="843" w:type="dxa"/>
            <w:tcBorders>
              <w:top w:val="nil"/>
              <w:left w:val="nil"/>
              <w:bottom w:val="nil"/>
              <w:right w:val="nil"/>
            </w:tcBorders>
            <w:shd w:val="clear" w:color="auto" w:fill="auto"/>
            <w:vAlign w:val="bottom"/>
          </w:tcPr>
          <w:p w14:paraId="471A4EEB" w14:textId="77777777" w:rsidR="00853436" w:rsidRPr="003E0F53" w:rsidRDefault="00853436" w:rsidP="00D749E2">
            <w:pPr>
              <w:spacing w:line="240" w:lineRule="auto"/>
              <w:ind w:right="43"/>
              <w:jc w:val="right"/>
              <w:rPr>
                <w:sz w:val="16"/>
                <w:szCs w:val="16"/>
              </w:rPr>
            </w:pPr>
            <w:r w:rsidRPr="003E0F53">
              <w:rPr>
                <w:sz w:val="16"/>
                <w:szCs w:val="16"/>
              </w:rPr>
              <w:t>60 606</w:t>
            </w:r>
          </w:p>
        </w:tc>
        <w:tc>
          <w:tcPr>
            <w:tcW w:w="843" w:type="dxa"/>
            <w:tcBorders>
              <w:top w:val="nil"/>
              <w:left w:val="nil"/>
              <w:bottom w:val="nil"/>
              <w:right w:val="nil"/>
            </w:tcBorders>
            <w:shd w:val="clear" w:color="auto" w:fill="auto"/>
            <w:vAlign w:val="bottom"/>
          </w:tcPr>
          <w:p w14:paraId="57526F14" w14:textId="77777777" w:rsidR="00853436" w:rsidRPr="003E0F53" w:rsidRDefault="00853436" w:rsidP="00D749E2">
            <w:pPr>
              <w:spacing w:line="240" w:lineRule="auto"/>
              <w:ind w:right="43"/>
              <w:jc w:val="right"/>
              <w:rPr>
                <w:sz w:val="16"/>
                <w:szCs w:val="16"/>
              </w:rPr>
            </w:pPr>
            <w:r w:rsidRPr="003E0F53">
              <w:rPr>
                <w:sz w:val="16"/>
                <w:szCs w:val="16"/>
              </w:rPr>
              <w:t>61 889</w:t>
            </w:r>
          </w:p>
        </w:tc>
      </w:tr>
      <w:tr w:rsidR="00853436" w:rsidRPr="003E0F53" w14:paraId="4D036C4B" w14:textId="77777777" w:rsidTr="00DF56A8">
        <w:trPr>
          <w:trHeight w:val="184"/>
        </w:trPr>
        <w:tc>
          <w:tcPr>
            <w:tcW w:w="594" w:type="dxa"/>
            <w:shd w:val="clear" w:color="auto" w:fill="auto"/>
            <w:vAlign w:val="bottom"/>
          </w:tcPr>
          <w:p w14:paraId="05E5E2CC"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shd w:val="clear" w:color="auto" w:fill="auto"/>
            <w:vAlign w:val="bottom"/>
          </w:tcPr>
          <w:p w14:paraId="5F3A54F2"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14:paraId="5BD9A187"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47169B2C"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494BCCBD"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7BFA3BC2"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49D37E28"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519BA7F6"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2" w:type="dxa"/>
            <w:shd w:val="clear" w:color="auto" w:fill="auto"/>
            <w:vAlign w:val="bottom"/>
          </w:tcPr>
          <w:p w14:paraId="5B8763A1"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p>
        </w:tc>
        <w:tc>
          <w:tcPr>
            <w:tcW w:w="843" w:type="dxa"/>
            <w:shd w:val="clear" w:color="auto" w:fill="auto"/>
            <w:vAlign w:val="bottom"/>
          </w:tcPr>
          <w:p w14:paraId="7405FA77"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2" w:type="dxa"/>
            <w:shd w:val="clear" w:color="auto" w:fill="auto"/>
            <w:vAlign w:val="bottom"/>
          </w:tcPr>
          <w:p w14:paraId="2466A569"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10E4827E"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2" w:type="dxa"/>
            <w:shd w:val="clear" w:color="auto" w:fill="auto"/>
            <w:vAlign w:val="bottom"/>
          </w:tcPr>
          <w:p w14:paraId="296ECAFB"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1A6DC34C"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c>
          <w:tcPr>
            <w:tcW w:w="843" w:type="dxa"/>
            <w:shd w:val="clear" w:color="auto" w:fill="auto"/>
            <w:vAlign w:val="bottom"/>
          </w:tcPr>
          <w:p w14:paraId="7FE9F25A" w14:textId="77777777" w:rsidR="00853436" w:rsidRPr="003E0F53" w:rsidRDefault="00853436" w:rsidP="00D749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right"/>
              <w:rPr>
                <w:sz w:val="16"/>
                <w:szCs w:val="16"/>
              </w:rPr>
            </w:pPr>
            <w:r w:rsidRPr="003E0F53">
              <w:rPr>
                <w:sz w:val="16"/>
                <w:szCs w:val="16"/>
              </w:rPr>
              <w:t>*</w:t>
            </w:r>
          </w:p>
        </w:tc>
      </w:tr>
      <w:tr w:rsidR="00853436" w:rsidRPr="003E0F53" w14:paraId="0D96412D" w14:textId="77777777" w:rsidTr="00DF56A8">
        <w:trPr>
          <w:trHeight w:val="184"/>
        </w:trPr>
        <w:tc>
          <w:tcPr>
            <w:tcW w:w="594" w:type="dxa"/>
            <w:shd w:val="clear" w:color="auto" w:fill="auto"/>
            <w:vAlign w:val="bottom"/>
          </w:tcPr>
          <w:p w14:paraId="175E4DFE"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P-1</w:t>
            </w:r>
          </w:p>
        </w:tc>
        <w:tc>
          <w:tcPr>
            <w:tcW w:w="630" w:type="dxa"/>
            <w:shd w:val="clear" w:color="auto" w:fill="auto"/>
            <w:vAlign w:val="bottom"/>
          </w:tcPr>
          <w:p w14:paraId="17E2CD76"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Gross</w:t>
            </w:r>
          </w:p>
        </w:tc>
        <w:tc>
          <w:tcPr>
            <w:tcW w:w="842" w:type="dxa"/>
            <w:tcBorders>
              <w:top w:val="nil"/>
              <w:left w:val="nil"/>
              <w:right w:val="nil"/>
            </w:tcBorders>
            <w:shd w:val="clear" w:color="auto" w:fill="auto"/>
            <w:vAlign w:val="bottom"/>
          </w:tcPr>
          <w:p w14:paraId="72F0E694" w14:textId="77777777" w:rsidR="00853436" w:rsidRPr="003E0F53" w:rsidRDefault="00853436" w:rsidP="00D749E2">
            <w:pPr>
              <w:suppressAutoHyphens w:val="0"/>
              <w:spacing w:line="240" w:lineRule="auto"/>
              <w:ind w:right="43"/>
              <w:jc w:val="right"/>
              <w:rPr>
                <w:rFonts w:eastAsia="Times New Roman"/>
                <w:spacing w:val="0"/>
                <w:w w:val="100"/>
                <w:kern w:val="0"/>
                <w:sz w:val="16"/>
                <w:szCs w:val="16"/>
                <w:lang w:eastAsia="zh-CN"/>
              </w:rPr>
            </w:pPr>
            <w:r w:rsidRPr="003E0F53">
              <w:rPr>
                <w:sz w:val="16"/>
                <w:szCs w:val="16"/>
              </w:rPr>
              <w:t>43 792</w:t>
            </w:r>
          </w:p>
        </w:tc>
        <w:tc>
          <w:tcPr>
            <w:tcW w:w="843" w:type="dxa"/>
            <w:tcBorders>
              <w:top w:val="nil"/>
              <w:left w:val="nil"/>
              <w:right w:val="nil"/>
            </w:tcBorders>
            <w:shd w:val="clear" w:color="auto" w:fill="auto"/>
            <w:vAlign w:val="bottom"/>
          </w:tcPr>
          <w:p w14:paraId="1ECABD3E" w14:textId="77777777" w:rsidR="00853436" w:rsidRPr="003E0F53" w:rsidRDefault="00853436" w:rsidP="00D749E2">
            <w:pPr>
              <w:spacing w:line="240" w:lineRule="auto"/>
              <w:ind w:right="43"/>
              <w:jc w:val="right"/>
              <w:rPr>
                <w:sz w:val="16"/>
                <w:szCs w:val="16"/>
              </w:rPr>
            </w:pPr>
            <w:r w:rsidRPr="003E0F53">
              <w:rPr>
                <w:sz w:val="16"/>
                <w:szCs w:val="16"/>
              </w:rPr>
              <w:t>45 106</w:t>
            </w:r>
          </w:p>
        </w:tc>
        <w:tc>
          <w:tcPr>
            <w:tcW w:w="842" w:type="dxa"/>
            <w:tcBorders>
              <w:top w:val="nil"/>
              <w:left w:val="nil"/>
              <w:right w:val="nil"/>
            </w:tcBorders>
            <w:shd w:val="clear" w:color="auto" w:fill="auto"/>
            <w:vAlign w:val="bottom"/>
          </w:tcPr>
          <w:p w14:paraId="62CAC891" w14:textId="77777777" w:rsidR="00853436" w:rsidRPr="003E0F53" w:rsidRDefault="00853436" w:rsidP="00D749E2">
            <w:pPr>
              <w:spacing w:line="240" w:lineRule="auto"/>
              <w:ind w:right="43"/>
              <w:jc w:val="right"/>
              <w:rPr>
                <w:sz w:val="16"/>
                <w:szCs w:val="16"/>
              </w:rPr>
            </w:pPr>
            <w:r w:rsidRPr="003E0F53">
              <w:rPr>
                <w:sz w:val="16"/>
                <w:szCs w:val="16"/>
              </w:rPr>
              <w:t>46 419</w:t>
            </w:r>
          </w:p>
        </w:tc>
        <w:tc>
          <w:tcPr>
            <w:tcW w:w="843" w:type="dxa"/>
            <w:tcBorders>
              <w:top w:val="nil"/>
              <w:left w:val="nil"/>
              <w:right w:val="nil"/>
            </w:tcBorders>
            <w:shd w:val="clear" w:color="auto" w:fill="auto"/>
            <w:vAlign w:val="bottom"/>
          </w:tcPr>
          <w:p w14:paraId="187D42BD" w14:textId="77777777" w:rsidR="00853436" w:rsidRPr="003E0F53" w:rsidRDefault="00853436" w:rsidP="00D749E2">
            <w:pPr>
              <w:spacing w:line="240" w:lineRule="auto"/>
              <w:ind w:right="43"/>
              <w:jc w:val="right"/>
              <w:rPr>
                <w:sz w:val="16"/>
                <w:szCs w:val="16"/>
              </w:rPr>
            </w:pPr>
            <w:r w:rsidRPr="003E0F53">
              <w:rPr>
                <w:sz w:val="16"/>
                <w:szCs w:val="16"/>
              </w:rPr>
              <w:t>47 734</w:t>
            </w:r>
          </w:p>
        </w:tc>
        <w:tc>
          <w:tcPr>
            <w:tcW w:w="842" w:type="dxa"/>
            <w:tcBorders>
              <w:top w:val="nil"/>
              <w:left w:val="nil"/>
              <w:right w:val="nil"/>
            </w:tcBorders>
            <w:shd w:val="clear" w:color="auto" w:fill="auto"/>
            <w:vAlign w:val="bottom"/>
          </w:tcPr>
          <w:p w14:paraId="1875FAE5" w14:textId="77777777" w:rsidR="00853436" w:rsidRPr="003E0F53" w:rsidRDefault="00853436" w:rsidP="00D749E2">
            <w:pPr>
              <w:spacing w:line="240" w:lineRule="auto"/>
              <w:ind w:right="43"/>
              <w:jc w:val="right"/>
              <w:rPr>
                <w:sz w:val="16"/>
                <w:szCs w:val="16"/>
              </w:rPr>
            </w:pPr>
            <w:r w:rsidRPr="003E0F53">
              <w:rPr>
                <w:sz w:val="16"/>
                <w:szCs w:val="16"/>
              </w:rPr>
              <w:t>49 046</w:t>
            </w:r>
          </w:p>
        </w:tc>
        <w:tc>
          <w:tcPr>
            <w:tcW w:w="843" w:type="dxa"/>
            <w:tcBorders>
              <w:top w:val="nil"/>
              <w:left w:val="nil"/>
              <w:right w:val="nil"/>
            </w:tcBorders>
            <w:shd w:val="clear" w:color="auto" w:fill="auto"/>
            <w:vAlign w:val="bottom"/>
          </w:tcPr>
          <w:p w14:paraId="0126D972" w14:textId="77777777" w:rsidR="00853436" w:rsidRPr="003E0F53" w:rsidRDefault="00853436" w:rsidP="00D749E2">
            <w:pPr>
              <w:spacing w:line="240" w:lineRule="auto"/>
              <w:ind w:right="43"/>
              <w:jc w:val="right"/>
              <w:rPr>
                <w:sz w:val="16"/>
                <w:szCs w:val="16"/>
              </w:rPr>
            </w:pPr>
            <w:r w:rsidRPr="003E0F53">
              <w:rPr>
                <w:sz w:val="16"/>
                <w:szCs w:val="16"/>
              </w:rPr>
              <w:t>50 395</w:t>
            </w:r>
          </w:p>
        </w:tc>
        <w:tc>
          <w:tcPr>
            <w:tcW w:w="842" w:type="dxa"/>
            <w:tcBorders>
              <w:top w:val="nil"/>
              <w:left w:val="nil"/>
              <w:right w:val="nil"/>
            </w:tcBorders>
            <w:shd w:val="clear" w:color="auto" w:fill="auto"/>
            <w:vAlign w:val="bottom"/>
          </w:tcPr>
          <w:p w14:paraId="4A708B02" w14:textId="77777777" w:rsidR="00853436" w:rsidRPr="003E0F53" w:rsidRDefault="00853436" w:rsidP="00D749E2">
            <w:pPr>
              <w:spacing w:line="240" w:lineRule="auto"/>
              <w:ind w:right="43"/>
              <w:jc w:val="right"/>
              <w:rPr>
                <w:sz w:val="16"/>
                <w:szCs w:val="16"/>
              </w:rPr>
            </w:pPr>
            <w:r w:rsidRPr="003E0F53">
              <w:rPr>
                <w:sz w:val="16"/>
                <w:szCs w:val="16"/>
              </w:rPr>
              <w:t>51 829</w:t>
            </w:r>
          </w:p>
        </w:tc>
        <w:tc>
          <w:tcPr>
            <w:tcW w:w="843" w:type="dxa"/>
            <w:tcBorders>
              <w:top w:val="nil"/>
              <w:left w:val="nil"/>
              <w:right w:val="nil"/>
            </w:tcBorders>
            <w:shd w:val="clear" w:color="auto" w:fill="auto"/>
            <w:vAlign w:val="bottom"/>
          </w:tcPr>
          <w:p w14:paraId="5A91A617" w14:textId="77777777" w:rsidR="00853436" w:rsidRPr="003E0F53" w:rsidRDefault="00853436" w:rsidP="00D749E2">
            <w:pPr>
              <w:spacing w:line="240" w:lineRule="auto"/>
              <w:ind w:right="43"/>
              <w:jc w:val="right"/>
              <w:rPr>
                <w:sz w:val="16"/>
                <w:szCs w:val="16"/>
              </w:rPr>
            </w:pPr>
            <w:r w:rsidRPr="003E0F53">
              <w:rPr>
                <w:sz w:val="16"/>
                <w:szCs w:val="16"/>
              </w:rPr>
              <w:t>53 264</w:t>
            </w:r>
          </w:p>
        </w:tc>
        <w:tc>
          <w:tcPr>
            <w:tcW w:w="842" w:type="dxa"/>
            <w:tcBorders>
              <w:top w:val="nil"/>
              <w:left w:val="nil"/>
              <w:right w:val="nil"/>
            </w:tcBorders>
            <w:shd w:val="clear" w:color="auto" w:fill="auto"/>
            <w:vAlign w:val="bottom"/>
          </w:tcPr>
          <w:p w14:paraId="209DA7E9" w14:textId="77777777" w:rsidR="00853436" w:rsidRPr="003E0F53" w:rsidRDefault="00853436" w:rsidP="00D749E2">
            <w:pPr>
              <w:spacing w:line="240" w:lineRule="auto"/>
              <w:ind w:right="43"/>
              <w:jc w:val="right"/>
              <w:rPr>
                <w:sz w:val="16"/>
                <w:szCs w:val="16"/>
              </w:rPr>
            </w:pPr>
            <w:r w:rsidRPr="003E0F53">
              <w:rPr>
                <w:sz w:val="16"/>
                <w:szCs w:val="16"/>
              </w:rPr>
              <w:t>54 699</w:t>
            </w:r>
          </w:p>
        </w:tc>
        <w:tc>
          <w:tcPr>
            <w:tcW w:w="843" w:type="dxa"/>
            <w:tcBorders>
              <w:top w:val="nil"/>
              <w:left w:val="nil"/>
              <w:right w:val="nil"/>
            </w:tcBorders>
            <w:shd w:val="clear" w:color="auto" w:fill="auto"/>
            <w:vAlign w:val="bottom"/>
          </w:tcPr>
          <w:p w14:paraId="5B3F4A2B" w14:textId="77777777" w:rsidR="00853436" w:rsidRPr="003E0F53" w:rsidRDefault="00853436" w:rsidP="00D749E2">
            <w:pPr>
              <w:spacing w:line="240" w:lineRule="auto"/>
              <w:ind w:right="43"/>
              <w:jc w:val="right"/>
              <w:rPr>
                <w:sz w:val="16"/>
                <w:szCs w:val="16"/>
              </w:rPr>
            </w:pPr>
            <w:r w:rsidRPr="003E0F53">
              <w:rPr>
                <w:sz w:val="16"/>
                <w:szCs w:val="16"/>
              </w:rPr>
              <w:t>56 134</w:t>
            </w:r>
          </w:p>
        </w:tc>
        <w:tc>
          <w:tcPr>
            <w:tcW w:w="842" w:type="dxa"/>
            <w:tcBorders>
              <w:top w:val="nil"/>
              <w:left w:val="nil"/>
              <w:right w:val="nil"/>
            </w:tcBorders>
            <w:shd w:val="clear" w:color="auto" w:fill="auto"/>
            <w:vAlign w:val="bottom"/>
          </w:tcPr>
          <w:p w14:paraId="260D3A20" w14:textId="77777777" w:rsidR="00853436" w:rsidRPr="003E0F53" w:rsidRDefault="00853436" w:rsidP="00D749E2">
            <w:pPr>
              <w:spacing w:line="240" w:lineRule="auto"/>
              <w:ind w:right="43"/>
              <w:jc w:val="right"/>
              <w:rPr>
                <w:sz w:val="16"/>
                <w:szCs w:val="16"/>
              </w:rPr>
            </w:pPr>
            <w:r w:rsidRPr="003E0F53">
              <w:rPr>
                <w:sz w:val="16"/>
                <w:szCs w:val="16"/>
              </w:rPr>
              <w:t>57 568</w:t>
            </w:r>
          </w:p>
        </w:tc>
        <w:tc>
          <w:tcPr>
            <w:tcW w:w="843" w:type="dxa"/>
            <w:tcBorders>
              <w:top w:val="nil"/>
              <w:left w:val="nil"/>
              <w:right w:val="nil"/>
            </w:tcBorders>
            <w:shd w:val="clear" w:color="auto" w:fill="auto"/>
            <w:vAlign w:val="bottom"/>
          </w:tcPr>
          <w:p w14:paraId="647BA3AE" w14:textId="77777777" w:rsidR="00853436" w:rsidRPr="003E0F53" w:rsidRDefault="00853436" w:rsidP="00D749E2">
            <w:pPr>
              <w:spacing w:line="240" w:lineRule="auto"/>
              <w:ind w:right="43"/>
              <w:jc w:val="right"/>
              <w:rPr>
                <w:sz w:val="16"/>
                <w:szCs w:val="16"/>
              </w:rPr>
            </w:pPr>
            <w:r w:rsidRPr="003E0F53">
              <w:rPr>
                <w:sz w:val="16"/>
                <w:szCs w:val="16"/>
              </w:rPr>
              <w:t>59 001</w:t>
            </w:r>
          </w:p>
        </w:tc>
        <w:tc>
          <w:tcPr>
            <w:tcW w:w="843" w:type="dxa"/>
            <w:tcBorders>
              <w:top w:val="nil"/>
              <w:left w:val="nil"/>
              <w:right w:val="nil"/>
            </w:tcBorders>
            <w:shd w:val="clear" w:color="auto" w:fill="auto"/>
            <w:vAlign w:val="bottom"/>
          </w:tcPr>
          <w:p w14:paraId="7643440B" w14:textId="77777777" w:rsidR="00853436" w:rsidRPr="003E0F53" w:rsidRDefault="00853436" w:rsidP="00D749E2">
            <w:pPr>
              <w:spacing w:line="240" w:lineRule="auto"/>
              <w:ind w:right="43"/>
              <w:jc w:val="right"/>
              <w:rPr>
                <w:sz w:val="16"/>
                <w:szCs w:val="16"/>
              </w:rPr>
            </w:pPr>
            <w:r w:rsidRPr="003E0F53">
              <w:rPr>
                <w:sz w:val="16"/>
                <w:szCs w:val="16"/>
              </w:rPr>
              <w:t>60 437</w:t>
            </w:r>
          </w:p>
        </w:tc>
      </w:tr>
      <w:tr w:rsidR="00853436" w:rsidRPr="003E0F53" w14:paraId="546CCF97" w14:textId="77777777" w:rsidTr="00DF56A8">
        <w:trPr>
          <w:trHeight w:val="184"/>
        </w:trPr>
        <w:tc>
          <w:tcPr>
            <w:tcW w:w="594" w:type="dxa"/>
            <w:tcBorders>
              <w:bottom w:val="single" w:sz="12" w:space="0" w:color="auto"/>
            </w:tcBorders>
            <w:shd w:val="clear" w:color="auto" w:fill="auto"/>
            <w:vAlign w:val="bottom"/>
          </w:tcPr>
          <w:p w14:paraId="584F1378"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30" w:type="dxa"/>
            <w:tcBorders>
              <w:bottom w:val="single" w:sz="12" w:space="0" w:color="auto"/>
            </w:tcBorders>
            <w:shd w:val="clear" w:color="auto" w:fill="auto"/>
            <w:vAlign w:val="bottom"/>
          </w:tcPr>
          <w:p w14:paraId="6CAABE4E" w14:textId="77777777" w:rsidR="00853436" w:rsidRPr="003E0F53" w:rsidRDefault="00853436"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3E0F53">
              <w:rPr>
                <w:sz w:val="16"/>
                <w:szCs w:val="16"/>
              </w:rPr>
              <w:t xml:space="preserve">Net </w:t>
            </w:r>
          </w:p>
        </w:tc>
        <w:tc>
          <w:tcPr>
            <w:tcW w:w="842" w:type="dxa"/>
            <w:tcBorders>
              <w:top w:val="nil"/>
              <w:left w:val="nil"/>
              <w:bottom w:val="single" w:sz="12" w:space="0" w:color="auto"/>
              <w:right w:val="nil"/>
            </w:tcBorders>
            <w:shd w:val="clear" w:color="auto" w:fill="auto"/>
            <w:vAlign w:val="bottom"/>
          </w:tcPr>
          <w:p w14:paraId="6D539CC3" w14:textId="77777777" w:rsidR="00853436" w:rsidRPr="003E0F53" w:rsidRDefault="00853436" w:rsidP="00D749E2">
            <w:pPr>
              <w:spacing w:line="240" w:lineRule="auto"/>
              <w:ind w:right="43"/>
              <w:jc w:val="right"/>
              <w:rPr>
                <w:sz w:val="16"/>
                <w:szCs w:val="16"/>
              </w:rPr>
            </w:pPr>
            <w:r w:rsidRPr="003E0F53">
              <w:rPr>
                <w:sz w:val="16"/>
                <w:szCs w:val="16"/>
              </w:rPr>
              <w:t>36 347</w:t>
            </w:r>
          </w:p>
        </w:tc>
        <w:tc>
          <w:tcPr>
            <w:tcW w:w="843" w:type="dxa"/>
            <w:tcBorders>
              <w:top w:val="nil"/>
              <w:left w:val="nil"/>
              <w:bottom w:val="single" w:sz="12" w:space="0" w:color="auto"/>
              <w:right w:val="nil"/>
            </w:tcBorders>
            <w:shd w:val="clear" w:color="auto" w:fill="auto"/>
            <w:vAlign w:val="bottom"/>
          </w:tcPr>
          <w:p w14:paraId="3BB1CA5E" w14:textId="77777777" w:rsidR="00853436" w:rsidRPr="003E0F53" w:rsidRDefault="00853436" w:rsidP="00D749E2">
            <w:pPr>
              <w:spacing w:line="240" w:lineRule="auto"/>
              <w:ind w:right="43"/>
              <w:jc w:val="right"/>
              <w:rPr>
                <w:sz w:val="16"/>
                <w:szCs w:val="16"/>
              </w:rPr>
            </w:pPr>
            <w:r w:rsidRPr="003E0F53">
              <w:rPr>
                <w:sz w:val="16"/>
                <w:szCs w:val="16"/>
              </w:rPr>
              <w:t>37 438</w:t>
            </w:r>
          </w:p>
        </w:tc>
        <w:tc>
          <w:tcPr>
            <w:tcW w:w="842" w:type="dxa"/>
            <w:tcBorders>
              <w:top w:val="nil"/>
              <w:left w:val="nil"/>
              <w:bottom w:val="single" w:sz="12" w:space="0" w:color="auto"/>
              <w:right w:val="nil"/>
            </w:tcBorders>
            <w:shd w:val="clear" w:color="auto" w:fill="auto"/>
            <w:vAlign w:val="bottom"/>
          </w:tcPr>
          <w:p w14:paraId="2EAD56C9" w14:textId="77777777" w:rsidR="00853436" w:rsidRPr="003E0F53" w:rsidRDefault="00853436" w:rsidP="00D749E2">
            <w:pPr>
              <w:spacing w:line="240" w:lineRule="auto"/>
              <w:ind w:right="43"/>
              <w:jc w:val="right"/>
              <w:rPr>
                <w:sz w:val="16"/>
                <w:szCs w:val="16"/>
              </w:rPr>
            </w:pPr>
            <w:r w:rsidRPr="003E0F53">
              <w:rPr>
                <w:sz w:val="16"/>
                <w:szCs w:val="16"/>
              </w:rPr>
              <w:t>38 528</w:t>
            </w:r>
          </w:p>
        </w:tc>
        <w:tc>
          <w:tcPr>
            <w:tcW w:w="843" w:type="dxa"/>
            <w:tcBorders>
              <w:top w:val="nil"/>
              <w:left w:val="nil"/>
              <w:bottom w:val="single" w:sz="12" w:space="0" w:color="auto"/>
              <w:right w:val="nil"/>
            </w:tcBorders>
            <w:shd w:val="clear" w:color="auto" w:fill="auto"/>
            <w:vAlign w:val="bottom"/>
          </w:tcPr>
          <w:p w14:paraId="4AE7204E" w14:textId="77777777" w:rsidR="00853436" w:rsidRPr="003E0F53" w:rsidRDefault="00853436" w:rsidP="00D749E2">
            <w:pPr>
              <w:spacing w:line="240" w:lineRule="auto"/>
              <w:ind w:right="43"/>
              <w:jc w:val="right"/>
              <w:rPr>
                <w:sz w:val="16"/>
                <w:szCs w:val="16"/>
              </w:rPr>
            </w:pPr>
            <w:r w:rsidRPr="003E0F53">
              <w:rPr>
                <w:sz w:val="16"/>
                <w:szCs w:val="16"/>
              </w:rPr>
              <w:t>39 619</w:t>
            </w:r>
          </w:p>
        </w:tc>
        <w:tc>
          <w:tcPr>
            <w:tcW w:w="842" w:type="dxa"/>
            <w:tcBorders>
              <w:top w:val="nil"/>
              <w:left w:val="nil"/>
              <w:bottom w:val="single" w:sz="12" w:space="0" w:color="auto"/>
              <w:right w:val="nil"/>
            </w:tcBorders>
            <w:shd w:val="clear" w:color="auto" w:fill="auto"/>
            <w:vAlign w:val="bottom"/>
          </w:tcPr>
          <w:p w14:paraId="1FCF2E86" w14:textId="77777777" w:rsidR="00853436" w:rsidRPr="003E0F53" w:rsidRDefault="00853436" w:rsidP="00D749E2">
            <w:pPr>
              <w:spacing w:line="240" w:lineRule="auto"/>
              <w:ind w:right="43"/>
              <w:jc w:val="right"/>
              <w:rPr>
                <w:sz w:val="16"/>
                <w:szCs w:val="16"/>
              </w:rPr>
            </w:pPr>
            <w:r w:rsidRPr="003E0F53">
              <w:rPr>
                <w:sz w:val="16"/>
                <w:szCs w:val="16"/>
              </w:rPr>
              <w:t>40 708</w:t>
            </w:r>
          </w:p>
        </w:tc>
        <w:tc>
          <w:tcPr>
            <w:tcW w:w="843" w:type="dxa"/>
            <w:tcBorders>
              <w:top w:val="nil"/>
              <w:left w:val="nil"/>
              <w:bottom w:val="single" w:sz="12" w:space="0" w:color="auto"/>
              <w:right w:val="nil"/>
            </w:tcBorders>
            <w:shd w:val="clear" w:color="auto" w:fill="auto"/>
            <w:vAlign w:val="bottom"/>
          </w:tcPr>
          <w:p w14:paraId="6A388A84" w14:textId="77777777" w:rsidR="00853436" w:rsidRPr="003E0F53" w:rsidRDefault="00853436" w:rsidP="00D749E2">
            <w:pPr>
              <w:spacing w:line="240" w:lineRule="auto"/>
              <w:ind w:right="43"/>
              <w:jc w:val="right"/>
              <w:rPr>
                <w:sz w:val="16"/>
                <w:szCs w:val="16"/>
              </w:rPr>
            </w:pPr>
            <w:r w:rsidRPr="003E0F53">
              <w:rPr>
                <w:sz w:val="16"/>
                <w:szCs w:val="16"/>
              </w:rPr>
              <w:t>41 800</w:t>
            </w:r>
          </w:p>
        </w:tc>
        <w:tc>
          <w:tcPr>
            <w:tcW w:w="842" w:type="dxa"/>
            <w:tcBorders>
              <w:top w:val="nil"/>
              <w:left w:val="nil"/>
              <w:bottom w:val="single" w:sz="12" w:space="0" w:color="auto"/>
              <w:right w:val="nil"/>
            </w:tcBorders>
            <w:shd w:val="clear" w:color="auto" w:fill="auto"/>
            <w:vAlign w:val="bottom"/>
          </w:tcPr>
          <w:p w14:paraId="1626E0DE" w14:textId="77777777" w:rsidR="00853436" w:rsidRPr="003E0F53" w:rsidRDefault="00853436" w:rsidP="00D749E2">
            <w:pPr>
              <w:spacing w:line="240" w:lineRule="auto"/>
              <w:ind w:right="43"/>
              <w:jc w:val="right"/>
              <w:rPr>
                <w:sz w:val="16"/>
                <w:szCs w:val="16"/>
              </w:rPr>
            </w:pPr>
            <w:r w:rsidRPr="003E0F53">
              <w:rPr>
                <w:sz w:val="16"/>
                <w:szCs w:val="16"/>
              </w:rPr>
              <w:t>42 890</w:t>
            </w:r>
          </w:p>
        </w:tc>
        <w:tc>
          <w:tcPr>
            <w:tcW w:w="843" w:type="dxa"/>
            <w:tcBorders>
              <w:top w:val="nil"/>
              <w:left w:val="nil"/>
              <w:bottom w:val="single" w:sz="12" w:space="0" w:color="auto"/>
              <w:right w:val="nil"/>
            </w:tcBorders>
            <w:shd w:val="clear" w:color="auto" w:fill="auto"/>
            <w:vAlign w:val="bottom"/>
          </w:tcPr>
          <w:p w14:paraId="6C8D623D" w14:textId="77777777" w:rsidR="00853436" w:rsidRPr="003E0F53" w:rsidRDefault="00853436" w:rsidP="00D749E2">
            <w:pPr>
              <w:spacing w:line="240" w:lineRule="auto"/>
              <w:ind w:right="43"/>
              <w:jc w:val="right"/>
              <w:rPr>
                <w:sz w:val="16"/>
                <w:szCs w:val="16"/>
              </w:rPr>
            </w:pPr>
            <w:r w:rsidRPr="003E0F53">
              <w:rPr>
                <w:sz w:val="16"/>
                <w:szCs w:val="16"/>
              </w:rPr>
              <w:t>43 981</w:t>
            </w:r>
          </w:p>
        </w:tc>
        <w:tc>
          <w:tcPr>
            <w:tcW w:w="842" w:type="dxa"/>
            <w:tcBorders>
              <w:top w:val="nil"/>
              <w:left w:val="nil"/>
              <w:bottom w:val="single" w:sz="12" w:space="0" w:color="auto"/>
              <w:right w:val="nil"/>
            </w:tcBorders>
            <w:shd w:val="clear" w:color="auto" w:fill="auto"/>
            <w:vAlign w:val="bottom"/>
          </w:tcPr>
          <w:p w14:paraId="06FEA3D7" w14:textId="77777777" w:rsidR="00853436" w:rsidRPr="003E0F53" w:rsidRDefault="00853436" w:rsidP="00D749E2">
            <w:pPr>
              <w:spacing w:line="240" w:lineRule="auto"/>
              <w:ind w:right="43"/>
              <w:jc w:val="right"/>
              <w:rPr>
                <w:sz w:val="16"/>
                <w:szCs w:val="16"/>
              </w:rPr>
            </w:pPr>
            <w:r w:rsidRPr="003E0F53">
              <w:rPr>
                <w:sz w:val="16"/>
                <w:szCs w:val="16"/>
              </w:rPr>
              <w:t>45 071</w:t>
            </w:r>
          </w:p>
        </w:tc>
        <w:tc>
          <w:tcPr>
            <w:tcW w:w="843" w:type="dxa"/>
            <w:tcBorders>
              <w:top w:val="nil"/>
              <w:left w:val="nil"/>
              <w:bottom w:val="single" w:sz="12" w:space="0" w:color="auto"/>
              <w:right w:val="nil"/>
            </w:tcBorders>
            <w:shd w:val="clear" w:color="auto" w:fill="auto"/>
            <w:vAlign w:val="bottom"/>
          </w:tcPr>
          <w:p w14:paraId="71E03550" w14:textId="77777777" w:rsidR="00853436" w:rsidRPr="003E0F53" w:rsidRDefault="00853436" w:rsidP="00D749E2">
            <w:pPr>
              <w:spacing w:line="240" w:lineRule="auto"/>
              <w:ind w:right="43"/>
              <w:jc w:val="right"/>
              <w:rPr>
                <w:sz w:val="16"/>
                <w:szCs w:val="16"/>
              </w:rPr>
            </w:pPr>
            <w:r w:rsidRPr="003E0F53">
              <w:rPr>
                <w:sz w:val="16"/>
                <w:szCs w:val="16"/>
              </w:rPr>
              <w:t>46 162</w:t>
            </w:r>
          </w:p>
        </w:tc>
        <w:tc>
          <w:tcPr>
            <w:tcW w:w="842" w:type="dxa"/>
            <w:tcBorders>
              <w:top w:val="nil"/>
              <w:left w:val="nil"/>
              <w:bottom w:val="single" w:sz="12" w:space="0" w:color="auto"/>
              <w:right w:val="nil"/>
            </w:tcBorders>
            <w:shd w:val="clear" w:color="auto" w:fill="auto"/>
            <w:vAlign w:val="bottom"/>
          </w:tcPr>
          <w:p w14:paraId="416A1F78" w14:textId="77777777" w:rsidR="00853436" w:rsidRPr="003E0F53" w:rsidRDefault="00853436" w:rsidP="00D749E2">
            <w:pPr>
              <w:spacing w:line="240" w:lineRule="auto"/>
              <w:ind w:right="43"/>
              <w:jc w:val="right"/>
              <w:rPr>
                <w:sz w:val="16"/>
                <w:szCs w:val="16"/>
              </w:rPr>
            </w:pPr>
            <w:r w:rsidRPr="003E0F53">
              <w:rPr>
                <w:sz w:val="16"/>
                <w:szCs w:val="16"/>
              </w:rPr>
              <w:t>47 252</w:t>
            </w:r>
          </w:p>
        </w:tc>
        <w:tc>
          <w:tcPr>
            <w:tcW w:w="843" w:type="dxa"/>
            <w:tcBorders>
              <w:top w:val="nil"/>
              <w:left w:val="nil"/>
              <w:bottom w:val="single" w:sz="12" w:space="0" w:color="auto"/>
              <w:right w:val="nil"/>
            </w:tcBorders>
            <w:shd w:val="clear" w:color="auto" w:fill="auto"/>
            <w:vAlign w:val="bottom"/>
          </w:tcPr>
          <w:p w14:paraId="1F461D88" w14:textId="77777777" w:rsidR="00853436" w:rsidRPr="003E0F53" w:rsidRDefault="00853436" w:rsidP="00D749E2">
            <w:pPr>
              <w:spacing w:line="240" w:lineRule="auto"/>
              <w:ind w:right="43"/>
              <w:jc w:val="right"/>
              <w:rPr>
                <w:sz w:val="16"/>
                <w:szCs w:val="16"/>
              </w:rPr>
            </w:pPr>
            <w:r w:rsidRPr="003E0F53">
              <w:rPr>
                <w:sz w:val="16"/>
                <w:szCs w:val="16"/>
              </w:rPr>
              <w:t>48 341</w:t>
            </w:r>
          </w:p>
        </w:tc>
        <w:tc>
          <w:tcPr>
            <w:tcW w:w="843" w:type="dxa"/>
            <w:tcBorders>
              <w:top w:val="nil"/>
              <w:left w:val="nil"/>
              <w:bottom w:val="single" w:sz="12" w:space="0" w:color="auto"/>
              <w:right w:val="nil"/>
            </w:tcBorders>
            <w:shd w:val="clear" w:color="auto" w:fill="auto"/>
            <w:vAlign w:val="bottom"/>
          </w:tcPr>
          <w:p w14:paraId="5FE7A333" w14:textId="77777777" w:rsidR="00853436" w:rsidRPr="003E0F53" w:rsidRDefault="00853436" w:rsidP="00D749E2">
            <w:pPr>
              <w:spacing w:line="240" w:lineRule="auto"/>
              <w:ind w:right="43"/>
              <w:jc w:val="right"/>
              <w:rPr>
                <w:sz w:val="16"/>
                <w:szCs w:val="16"/>
              </w:rPr>
            </w:pPr>
            <w:r w:rsidRPr="003E0F53">
              <w:rPr>
                <w:sz w:val="16"/>
                <w:szCs w:val="16"/>
              </w:rPr>
              <w:t>49 432</w:t>
            </w:r>
          </w:p>
        </w:tc>
      </w:tr>
    </w:tbl>
    <w:p w14:paraId="58711994" w14:textId="0BDB03F4" w:rsidR="00853436" w:rsidRPr="00320BDF" w:rsidRDefault="00853436" w:rsidP="00320BDF">
      <w:pPr>
        <w:pStyle w:val="SingleTxt"/>
        <w:spacing w:after="0" w:line="120" w:lineRule="exact"/>
        <w:rPr>
          <w:sz w:val="10"/>
        </w:rPr>
      </w:pPr>
    </w:p>
    <w:p w14:paraId="2F78C336" w14:textId="77777777" w:rsidR="00320BDF" w:rsidRPr="00320BDF" w:rsidRDefault="00320BDF" w:rsidP="00320BDF">
      <w:pPr>
        <w:pStyle w:val="FootnoteText"/>
        <w:tabs>
          <w:tab w:val="clear" w:pos="418"/>
          <w:tab w:val="right" w:pos="216"/>
          <w:tab w:val="left" w:pos="288"/>
          <w:tab w:val="right" w:pos="576"/>
          <w:tab w:val="left" w:pos="648"/>
        </w:tabs>
        <w:ind w:left="288" w:hanging="288"/>
        <w:rPr>
          <w:sz w:val="16"/>
          <w:szCs w:val="16"/>
        </w:rPr>
      </w:pPr>
      <w:r w:rsidRPr="00320BDF">
        <w:rPr>
          <w:i/>
          <w:iCs/>
          <w:sz w:val="16"/>
          <w:szCs w:val="16"/>
        </w:rPr>
        <w:t>Abbreviations</w:t>
      </w:r>
      <w:r w:rsidRPr="00320BDF">
        <w:rPr>
          <w:sz w:val="16"/>
          <w:szCs w:val="16"/>
        </w:rPr>
        <w:t>: ASG, Assistant Secretary-General; USG, Under-Secretary-General.</w:t>
      </w:r>
    </w:p>
    <w:p w14:paraId="46E5AA09" w14:textId="77777777" w:rsidR="00320BDF" w:rsidRPr="00320BDF" w:rsidRDefault="00320BDF" w:rsidP="00320BDF">
      <w:pPr>
        <w:pStyle w:val="FootnoteText"/>
        <w:tabs>
          <w:tab w:val="clear" w:pos="418"/>
          <w:tab w:val="right" w:pos="216"/>
          <w:tab w:val="left" w:pos="288"/>
          <w:tab w:val="right" w:pos="576"/>
          <w:tab w:val="left" w:pos="648"/>
        </w:tabs>
        <w:ind w:left="288" w:hanging="288"/>
        <w:rPr>
          <w:sz w:val="16"/>
          <w:szCs w:val="16"/>
        </w:rPr>
      </w:pPr>
      <w:r w:rsidRPr="00320BDF">
        <w:rPr>
          <w:sz w:val="16"/>
          <w:szCs w:val="16"/>
        </w:rPr>
        <w:tab/>
        <w:t>*</w:t>
      </w:r>
      <w:r w:rsidRPr="00320BDF">
        <w:rPr>
          <w:sz w:val="16"/>
          <w:szCs w:val="16"/>
        </w:rPr>
        <w:tab/>
        <w:t>Step increment periodicity is two years.</w:t>
      </w:r>
    </w:p>
    <w:p w14:paraId="6C335498" w14:textId="24F0AB91" w:rsidR="00320BDF" w:rsidRDefault="00320BDF">
      <w:pPr>
        <w:suppressAutoHyphens w:val="0"/>
        <w:spacing w:after="200" w:line="276" w:lineRule="auto"/>
      </w:pPr>
      <w:r>
        <w:br w:type="page"/>
      </w:r>
    </w:p>
    <w:p w14:paraId="6E6C7C38" w14:textId="77777777" w:rsidR="00320BDF" w:rsidRDefault="00320BDF" w:rsidP="00320BDF">
      <w:pPr>
        <w:pStyle w:val="HCh"/>
        <w:ind w:left="1267" w:right="1260" w:hanging="1267"/>
      </w:pPr>
      <w:r>
        <w:lastRenderedPageBreak/>
        <w:t>Annex II</w:t>
      </w:r>
    </w:p>
    <w:p w14:paraId="52E6750A" w14:textId="10C8426F" w:rsidR="00320BDF" w:rsidRPr="00320BDF" w:rsidRDefault="00320BDF" w:rsidP="00320BDF">
      <w:pPr>
        <w:pStyle w:val="SingleTxt"/>
        <w:spacing w:after="0" w:line="120" w:lineRule="exact"/>
        <w:rPr>
          <w:sz w:val="10"/>
        </w:rPr>
      </w:pPr>
    </w:p>
    <w:p w14:paraId="6E24F4D8" w14:textId="77777777" w:rsidR="00320BDF" w:rsidRDefault="00320BDF" w:rsidP="007E1F60">
      <w:pPr>
        <w:pStyle w:val="HCh"/>
        <w:ind w:left="1267" w:right="918" w:hanging="1267"/>
      </w:pPr>
      <w:r>
        <w:tab/>
      </w:r>
      <w:r>
        <w:tab/>
        <w:t>Salary scale for the Field Service category showing annual gross salaries and net equivalents after application of staff assessment</w:t>
      </w:r>
    </w:p>
    <w:p w14:paraId="1AD1F81C" w14:textId="0EF79315" w:rsidR="00320BDF" w:rsidRPr="00320BDF" w:rsidRDefault="00320BDF" w:rsidP="00320BDF">
      <w:pPr>
        <w:pStyle w:val="SingleTxt"/>
        <w:spacing w:after="0" w:line="120" w:lineRule="exact"/>
        <w:rPr>
          <w:sz w:val="10"/>
        </w:rPr>
      </w:pPr>
    </w:p>
    <w:p w14:paraId="4AD23EFB" w14:textId="3CE9F2AA" w:rsidR="00320BDF" w:rsidRPr="00320BDF" w:rsidRDefault="00320BDF" w:rsidP="00320BDF">
      <w:pPr>
        <w:pStyle w:val="SingleTxt"/>
        <w:spacing w:after="0" w:line="120" w:lineRule="exact"/>
        <w:rPr>
          <w:sz w:val="10"/>
        </w:rPr>
      </w:pPr>
    </w:p>
    <w:p w14:paraId="0E430F15" w14:textId="278651A3" w:rsidR="00320BDF" w:rsidRDefault="00320BDF" w:rsidP="00320BD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Effective 1 January 2018</w:t>
      </w:r>
    </w:p>
    <w:p w14:paraId="3DA65027" w14:textId="119D099D" w:rsidR="00320BDF" w:rsidRPr="00320BDF" w:rsidRDefault="00320BDF" w:rsidP="00320BDF">
      <w:pPr>
        <w:pStyle w:val="SingleTxt"/>
        <w:spacing w:after="0" w:line="120" w:lineRule="exact"/>
        <w:rPr>
          <w:sz w:val="10"/>
        </w:rPr>
      </w:pPr>
    </w:p>
    <w:p w14:paraId="3FF29611" w14:textId="7908B08D" w:rsidR="00320BDF" w:rsidRPr="00320BDF" w:rsidRDefault="00320BDF" w:rsidP="00320BDF">
      <w:pPr>
        <w:spacing w:line="240" w:lineRule="auto"/>
        <w:rPr>
          <w:sz w:val="14"/>
          <w:szCs w:val="14"/>
        </w:rPr>
      </w:pPr>
      <w:r w:rsidRPr="00320BDF">
        <w:rPr>
          <w:sz w:val="14"/>
          <w:szCs w:val="14"/>
        </w:rPr>
        <w:t>(United States dollars)</w:t>
      </w:r>
    </w:p>
    <w:p w14:paraId="62E20672" w14:textId="0189C509" w:rsidR="00320BDF" w:rsidRPr="00320BDF" w:rsidRDefault="00320BDF" w:rsidP="00320BDF">
      <w:pPr>
        <w:pStyle w:val="SingleTxt"/>
        <w:spacing w:after="0" w:line="120" w:lineRule="exact"/>
        <w:rPr>
          <w:sz w:val="10"/>
        </w:rPr>
      </w:pPr>
    </w:p>
    <w:tbl>
      <w:tblPr>
        <w:tblStyle w:val="TableGrid"/>
        <w:tblW w:w="12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0"/>
        <w:gridCol w:w="603"/>
        <w:gridCol w:w="843"/>
        <w:gridCol w:w="843"/>
        <w:gridCol w:w="843"/>
        <w:gridCol w:w="843"/>
        <w:gridCol w:w="844"/>
        <w:gridCol w:w="843"/>
        <w:gridCol w:w="843"/>
        <w:gridCol w:w="843"/>
        <w:gridCol w:w="844"/>
        <w:gridCol w:w="843"/>
        <w:gridCol w:w="843"/>
        <w:gridCol w:w="843"/>
        <w:gridCol w:w="844"/>
        <w:gridCol w:w="20"/>
      </w:tblGrid>
      <w:tr w:rsidR="007E1F60" w:rsidRPr="002514B7" w14:paraId="185A021B" w14:textId="77777777" w:rsidTr="00DF56A8">
        <w:trPr>
          <w:gridAfter w:val="1"/>
          <w:wAfter w:w="20" w:type="dxa"/>
          <w:trHeight w:val="246"/>
          <w:tblHeader/>
        </w:trPr>
        <w:tc>
          <w:tcPr>
            <w:tcW w:w="630" w:type="dxa"/>
            <w:tcBorders>
              <w:top w:val="single" w:sz="4" w:space="0" w:color="auto"/>
            </w:tcBorders>
            <w:shd w:val="clear" w:color="auto" w:fill="auto"/>
            <w:vAlign w:val="bottom"/>
          </w:tcPr>
          <w:p w14:paraId="13982738"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0" w:right="43"/>
              <w:rPr>
                <w:i/>
                <w:sz w:val="14"/>
              </w:rPr>
            </w:pPr>
          </w:p>
        </w:tc>
        <w:tc>
          <w:tcPr>
            <w:tcW w:w="603" w:type="dxa"/>
            <w:tcBorders>
              <w:top w:val="single" w:sz="4" w:space="0" w:color="auto"/>
            </w:tcBorders>
            <w:shd w:val="clear" w:color="auto" w:fill="auto"/>
            <w:vAlign w:val="bottom"/>
          </w:tcPr>
          <w:p w14:paraId="4F254810"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0" w:right="43"/>
              <w:jc w:val="left"/>
              <w:rPr>
                <w:i/>
                <w:sz w:val="14"/>
              </w:rPr>
            </w:pPr>
          </w:p>
        </w:tc>
        <w:tc>
          <w:tcPr>
            <w:tcW w:w="10962" w:type="dxa"/>
            <w:gridSpan w:val="13"/>
            <w:tcBorders>
              <w:top w:val="single" w:sz="4" w:space="0" w:color="auto"/>
              <w:bottom w:val="single" w:sz="4" w:space="0" w:color="auto"/>
            </w:tcBorders>
            <w:shd w:val="clear" w:color="auto" w:fill="auto"/>
            <w:vAlign w:val="bottom"/>
          </w:tcPr>
          <w:p w14:paraId="644A7AE8"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center"/>
              <w:rPr>
                <w:i/>
                <w:sz w:val="14"/>
              </w:rPr>
            </w:pPr>
            <w:r w:rsidRPr="002514B7">
              <w:rPr>
                <w:i/>
                <w:sz w:val="14"/>
              </w:rPr>
              <w:t>Steps</w:t>
            </w:r>
          </w:p>
        </w:tc>
      </w:tr>
      <w:tr w:rsidR="007E1F60" w:rsidRPr="002514B7" w14:paraId="19BDD1C8" w14:textId="77777777" w:rsidTr="00DF56A8">
        <w:trPr>
          <w:gridAfter w:val="1"/>
          <w:wAfter w:w="20" w:type="dxa"/>
          <w:trHeight w:val="246"/>
          <w:tblHeader/>
        </w:trPr>
        <w:tc>
          <w:tcPr>
            <w:tcW w:w="630" w:type="dxa"/>
            <w:tcBorders>
              <w:bottom w:val="single" w:sz="12" w:space="0" w:color="auto"/>
            </w:tcBorders>
            <w:shd w:val="clear" w:color="auto" w:fill="auto"/>
            <w:vAlign w:val="bottom"/>
          </w:tcPr>
          <w:p w14:paraId="500F87E5"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0" w:right="43"/>
              <w:rPr>
                <w:i/>
                <w:sz w:val="14"/>
              </w:rPr>
            </w:pPr>
            <w:r w:rsidRPr="002514B7">
              <w:rPr>
                <w:i/>
                <w:sz w:val="14"/>
              </w:rPr>
              <w:t>Level</w:t>
            </w:r>
          </w:p>
        </w:tc>
        <w:tc>
          <w:tcPr>
            <w:tcW w:w="603" w:type="dxa"/>
            <w:tcBorders>
              <w:bottom w:val="single" w:sz="12" w:space="0" w:color="auto"/>
            </w:tcBorders>
            <w:shd w:val="clear" w:color="auto" w:fill="auto"/>
            <w:vAlign w:val="bottom"/>
          </w:tcPr>
          <w:p w14:paraId="7EDD3DF8"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0" w:right="43"/>
              <w:jc w:val="left"/>
              <w:rPr>
                <w:i/>
                <w:sz w:val="14"/>
              </w:rPr>
            </w:pPr>
          </w:p>
        </w:tc>
        <w:tc>
          <w:tcPr>
            <w:tcW w:w="843" w:type="dxa"/>
            <w:tcBorders>
              <w:top w:val="single" w:sz="4" w:space="0" w:color="auto"/>
              <w:bottom w:val="single" w:sz="12" w:space="0" w:color="auto"/>
            </w:tcBorders>
            <w:shd w:val="clear" w:color="auto" w:fill="auto"/>
            <w:vAlign w:val="bottom"/>
          </w:tcPr>
          <w:p w14:paraId="089F54E0"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I</w:t>
            </w:r>
          </w:p>
        </w:tc>
        <w:tc>
          <w:tcPr>
            <w:tcW w:w="843" w:type="dxa"/>
            <w:tcBorders>
              <w:top w:val="single" w:sz="4" w:space="0" w:color="auto"/>
              <w:bottom w:val="single" w:sz="12" w:space="0" w:color="auto"/>
            </w:tcBorders>
            <w:shd w:val="clear" w:color="auto" w:fill="auto"/>
            <w:vAlign w:val="bottom"/>
          </w:tcPr>
          <w:p w14:paraId="6387B990"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II</w:t>
            </w:r>
          </w:p>
        </w:tc>
        <w:tc>
          <w:tcPr>
            <w:tcW w:w="843" w:type="dxa"/>
            <w:tcBorders>
              <w:top w:val="single" w:sz="4" w:space="0" w:color="auto"/>
              <w:bottom w:val="single" w:sz="12" w:space="0" w:color="auto"/>
            </w:tcBorders>
            <w:shd w:val="clear" w:color="auto" w:fill="auto"/>
            <w:vAlign w:val="bottom"/>
          </w:tcPr>
          <w:p w14:paraId="68E6BF3F"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III</w:t>
            </w:r>
          </w:p>
        </w:tc>
        <w:tc>
          <w:tcPr>
            <w:tcW w:w="843" w:type="dxa"/>
            <w:tcBorders>
              <w:top w:val="single" w:sz="4" w:space="0" w:color="auto"/>
              <w:bottom w:val="single" w:sz="12" w:space="0" w:color="auto"/>
            </w:tcBorders>
            <w:shd w:val="clear" w:color="auto" w:fill="auto"/>
            <w:vAlign w:val="bottom"/>
          </w:tcPr>
          <w:p w14:paraId="7743D057"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IV</w:t>
            </w:r>
          </w:p>
        </w:tc>
        <w:tc>
          <w:tcPr>
            <w:tcW w:w="844" w:type="dxa"/>
            <w:tcBorders>
              <w:top w:val="single" w:sz="4" w:space="0" w:color="auto"/>
              <w:bottom w:val="single" w:sz="12" w:space="0" w:color="auto"/>
            </w:tcBorders>
            <w:shd w:val="clear" w:color="auto" w:fill="auto"/>
            <w:vAlign w:val="bottom"/>
          </w:tcPr>
          <w:p w14:paraId="7F9C8E7D"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V</w:t>
            </w:r>
          </w:p>
        </w:tc>
        <w:tc>
          <w:tcPr>
            <w:tcW w:w="843" w:type="dxa"/>
            <w:tcBorders>
              <w:top w:val="single" w:sz="4" w:space="0" w:color="auto"/>
              <w:bottom w:val="single" w:sz="12" w:space="0" w:color="auto"/>
            </w:tcBorders>
            <w:shd w:val="clear" w:color="auto" w:fill="auto"/>
            <w:vAlign w:val="bottom"/>
          </w:tcPr>
          <w:p w14:paraId="34135F66"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VI</w:t>
            </w:r>
          </w:p>
        </w:tc>
        <w:tc>
          <w:tcPr>
            <w:tcW w:w="843" w:type="dxa"/>
            <w:tcBorders>
              <w:top w:val="single" w:sz="4" w:space="0" w:color="auto"/>
              <w:bottom w:val="single" w:sz="12" w:space="0" w:color="auto"/>
            </w:tcBorders>
            <w:shd w:val="clear" w:color="auto" w:fill="auto"/>
            <w:vAlign w:val="bottom"/>
          </w:tcPr>
          <w:p w14:paraId="663FADFC"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VII</w:t>
            </w:r>
          </w:p>
        </w:tc>
        <w:tc>
          <w:tcPr>
            <w:tcW w:w="843" w:type="dxa"/>
            <w:tcBorders>
              <w:top w:val="single" w:sz="4" w:space="0" w:color="auto"/>
              <w:bottom w:val="single" w:sz="12" w:space="0" w:color="auto"/>
            </w:tcBorders>
            <w:shd w:val="clear" w:color="auto" w:fill="auto"/>
            <w:vAlign w:val="bottom"/>
          </w:tcPr>
          <w:p w14:paraId="340285E6"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VIII</w:t>
            </w:r>
          </w:p>
        </w:tc>
        <w:tc>
          <w:tcPr>
            <w:tcW w:w="844" w:type="dxa"/>
            <w:tcBorders>
              <w:top w:val="single" w:sz="4" w:space="0" w:color="auto"/>
              <w:bottom w:val="single" w:sz="12" w:space="0" w:color="auto"/>
            </w:tcBorders>
            <w:shd w:val="clear" w:color="auto" w:fill="auto"/>
            <w:vAlign w:val="bottom"/>
          </w:tcPr>
          <w:p w14:paraId="5FD78ADD"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IX</w:t>
            </w:r>
          </w:p>
        </w:tc>
        <w:tc>
          <w:tcPr>
            <w:tcW w:w="843" w:type="dxa"/>
            <w:tcBorders>
              <w:top w:val="single" w:sz="4" w:space="0" w:color="auto"/>
              <w:bottom w:val="single" w:sz="12" w:space="0" w:color="auto"/>
            </w:tcBorders>
            <w:shd w:val="clear" w:color="auto" w:fill="auto"/>
            <w:vAlign w:val="bottom"/>
          </w:tcPr>
          <w:p w14:paraId="6AF736F8"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X</w:t>
            </w:r>
          </w:p>
        </w:tc>
        <w:tc>
          <w:tcPr>
            <w:tcW w:w="843" w:type="dxa"/>
            <w:tcBorders>
              <w:top w:val="single" w:sz="4" w:space="0" w:color="auto"/>
              <w:bottom w:val="single" w:sz="12" w:space="0" w:color="auto"/>
            </w:tcBorders>
            <w:shd w:val="clear" w:color="auto" w:fill="auto"/>
            <w:vAlign w:val="bottom"/>
          </w:tcPr>
          <w:p w14:paraId="2904BD82"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XI</w:t>
            </w:r>
          </w:p>
        </w:tc>
        <w:tc>
          <w:tcPr>
            <w:tcW w:w="843" w:type="dxa"/>
            <w:tcBorders>
              <w:top w:val="single" w:sz="4" w:space="0" w:color="auto"/>
              <w:bottom w:val="single" w:sz="12" w:space="0" w:color="auto"/>
            </w:tcBorders>
            <w:shd w:val="clear" w:color="auto" w:fill="auto"/>
            <w:vAlign w:val="bottom"/>
          </w:tcPr>
          <w:p w14:paraId="35E6EFFB"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XII</w:t>
            </w:r>
          </w:p>
        </w:tc>
        <w:tc>
          <w:tcPr>
            <w:tcW w:w="844" w:type="dxa"/>
            <w:tcBorders>
              <w:top w:val="single" w:sz="4" w:space="0" w:color="auto"/>
              <w:bottom w:val="single" w:sz="12" w:space="0" w:color="auto"/>
            </w:tcBorders>
            <w:shd w:val="clear" w:color="auto" w:fill="auto"/>
            <w:vAlign w:val="bottom"/>
          </w:tcPr>
          <w:p w14:paraId="77913C28"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XIII</w:t>
            </w:r>
          </w:p>
        </w:tc>
      </w:tr>
      <w:tr w:rsidR="007E1F60" w:rsidRPr="002514B7" w14:paraId="2BC5EDCE" w14:textId="77777777" w:rsidTr="004F369E">
        <w:trPr>
          <w:trHeight w:hRule="exact" w:val="117"/>
          <w:tblHeader/>
        </w:trPr>
        <w:tc>
          <w:tcPr>
            <w:tcW w:w="630" w:type="dxa"/>
            <w:tcBorders>
              <w:top w:val="single" w:sz="12" w:space="0" w:color="auto"/>
            </w:tcBorders>
            <w:shd w:val="clear" w:color="auto" w:fill="auto"/>
            <w:vAlign w:val="bottom"/>
          </w:tcPr>
          <w:p w14:paraId="222593E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0" w:right="40"/>
              <w:jc w:val="left"/>
              <w:rPr>
                <w:sz w:val="17"/>
              </w:rPr>
            </w:pPr>
          </w:p>
        </w:tc>
        <w:tc>
          <w:tcPr>
            <w:tcW w:w="603" w:type="dxa"/>
            <w:tcBorders>
              <w:top w:val="single" w:sz="12" w:space="0" w:color="auto"/>
            </w:tcBorders>
            <w:shd w:val="clear" w:color="auto" w:fill="auto"/>
            <w:vAlign w:val="bottom"/>
          </w:tcPr>
          <w:p w14:paraId="16A7481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left"/>
              <w:rPr>
                <w:sz w:val="17"/>
              </w:rPr>
            </w:pPr>
          </w:p>
        </w:tc>
        <w:tc>
          <w:tcPr>
            <w:tcW w:w="843" w:type="dxa"/>
            <w:tcBorders>
              <w:top w:val="single" w:sz="12" w:space="0" w:color="auto"/>
            </w:tcBorders>
            <w:shd w:val="clear" w:color="auto" w:fill="auto"/>
            <w:vAlign w:val="bottom"/>
          </w:tcPr>
          <w:p w14:paraId="2A84EE39"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3" w:type="dxa"/>
            <w:tcBorders>
              <w:top w:val="single" w:sz="12" w:space="0" w:color="auto"/>
            </w:tcBorders>
            <w:shd w:val="clear" w:color="auto" w:fill="auto"/>
            <w:vAlign w:val="bottom"/>
          </w:tcPr>
          <w:p w14:paraId="48B3DB12"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3" w:type="dxa"/>
            <w:tcBorders>
              <w:top w:val="single" w:sz="12" w:space="0" w:color="auto"/>
            </w:tcBorders>
            <w:shd w:val="clear" w:color="auto" w:fill="auto"/>
            <w:vAlign w:val="bottom"/>
          </w:tcPr>
          <w:p w14:paraId="36E81DA0"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3" w:type="dxa"/>
            <w:tcBorders>
              <w:top w:val="single" w:sz="12" w:space="0" w:color="auto"/>
            </w:tcBorders>
            <w:shd w:val="clear" w:color="auto" w:fill="auto"/>
            <w:vAlign w:val="bottom"/>
          </w:tcPr>
          <w:p w14:paraId="01C56609"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4" w:type="dxa"/>
            <w:tcBorders>
              <w:top w:val="single" w:sz="12" w:space="0" w:color="auto"/>
            </w:tcBorders>
            <w:shd w:val="clear" w:color="auto" w:fill="auto"/>
            <w:vAlign w:val="bottom"/>
          </w:tcPr>
          <w:p w14:paraId="0CE811C2"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3" w:type="dxa"/>
            <w:tcBorders>
              <w:top w:val="single" w:sz="12" w:space="0" w:color="auto"/>
            </w:tcBorders>
            <w:shd w:val="clear" w:color="auto" w:fill="auto"/>
            <w:vAlign w:val="bottom"/>
          </w:tcPr>
          <w:p w14:paraId="3DFDF295"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3" w:type="dxa"/>
            <w:tcBorders>
              <w:top w:val="single" w:sz="12" w:space="0" w:color="auto"/>
            </w:tcBorders>
            <w:shd w:val="clear" w:color="auto" w:fill="auto"/>
            <w:vAlign w:val="bottom"/>
          </w:tcPr>
          <w:p w14:paraId="525003F4"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3" w:type="dxa"/>
            <w:tcBorders>
              <w:top w:val="single" w:sz="12" w:space="0" w:color="auto"/>
            </w:tcBorders>
            <w:shd w:val="clear" w:color="auto" w:fill="auto"/>
            <w:vAlign w:val="bottom"/>
          </w:tcPr>
          <w:p w14:paraId="62B47D48"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4" w:type="dxa"/>
            <w:tcBorders>
              <w:top w:val="single" w:sz="12" w:space="0" w:color="auto"/>
            </w:tcBorders>
            <w:shd w:val="clear" w:color="auto" w:fill="auto"/>
            <w:vAlign w:val="bottom"/>
          </w:tcPr>
          <w:p w14:paraId="41372499"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3" w:type="dxa"/>
            <w:tcBorders>
              <w:top w:val="single" w:sz="12" w:space="0" w:color="auto"/>
            </w:tcBorders>
            <w:shd w:val="clear" w:color="auto" w:fill="auto"/>
            <w:vAlign w:val="bottom"/>
          </w:tcPr>
          <w:p w14:paraId="7B83DB91"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3" w:type="dxa"/>
            <w:tcBorders>
              <w:top w:val="single" w:sz="12" w:space="0" w:color="auto"/>
            </w:tcBorders>
            <w:shd w:val="clear" w:color="auto" w:fill="auto"/>
            <w:vAlign w:val="bottom"/>
          </w:tcPr>
          <w:p w14:paraId="0C8B4FA7"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3" w:type="dxa"/>
            <w:tcBorders>
              <w:top w:val="single" w:sz="12" w:space="0" w:color="auto"/>
            </w:tcBorders>
            <w:shd w:val="clear" w:color="auto" w:fill="auto"/>
            <w:vAlign w:val="bottom"/>
          </w:tcPr>
          <w:p w14:paraId="577B6473"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4" w:type="dxa"/>
            <w:tcBorders>
              <w:top w:val="single" w:sz="12" w:space="0" w:color="auto"/>
            </w:tcBorders>
            <w:shd w:val="clear" w:color="auto" w:fill="auto"/>
            <w:vAlign w:val="bottom"/>
          </w:tcPr>
          <w:p w14:paraId="33C9851E"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20" w:type="dxa"/>
            <w:tcBorders>
              <w:top w:val="single" w:sz="12" w:space="0" w:color="auto"/>
            </w:tcBorders>
            <w:shd w:val="clear" w:color="auto" w:fill="auto"/>
            <w:vAlign w:val="bottom"/>
          </w:tcPr>
          <w:p w14:paraId="5504949B" w14:textId="77777777" w:rsidR="007E1F60" w:rsidRPr="002514B7" w:rsidRDefault="007E1F60" w:rsidP="00DF56A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0"/>
              <w:jc w:val="right"/>
              <w:rPr>
                <w:sz w:val="17"/>
              </w:rPr>
            </w:pPr>
          </w:p>
        </w:tc>
      </w:tr>
      <w:tr w:rsidR="007E1F60" w:rsidRPr="002514B7" w14:paraId="199C66A7" w14:textId="77777777" w:rsidTr="004F369E">
        <w:trPr>
          <w:gridAfter w:val="1"/>
          <w:wAfter w:w="20" w:type="dxa"/>
          <w:trHeight w:val="20"/>
        </w:trPr>
        <w:tc>
          <w:tcPr>
            <w:tcW w:w="630" w:type="dxa"/>
            <w:shd w:val="clear" w:color="auto" w:fill="auto"/>
            <w:vAlign w:val="bottom"/>
          </w:tcPr>
          <w:p w14:paraId="6340B619" w14:textId="77777777" w:rsidR="007E1F60" w:rsidRPr="00DF56A8"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03" w:type="dxa"/>
            <w:shd w:val="clear" w:color="auto" w:fill="auto"/>
            <w:vAlign w:val="bottom"/>
          </w:tcPr>
          <w:p w14:paraId="4496DB1D" w14:textId="77777777" w:rsidR="007E1F60" w:rsidRPr="00DF56A8"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3" w:type="dxa"/>
            <w:shd w:val="clear" w:color="auto" w:fill="auto"/>
            <w:vAlign w:val="bottom"/>
          </w:tcPr>
          <w:p w14:paraId="6A60AEF1"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p>
        </w:tc>
        <w:tc>
          <w:tcPr>
            <w:tcW w:w="843" w:type="dxa"/>
            <w:shd w:val="clear" w:color="auto" w:fill="auto"/>
            <w:vAlign w:val="bottom"/>
          </w:tcPr>
          <w:p w14:paraId="1A24315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p>
        </w:tc>
        <w:tc>
          <w:tcPr>
            <w:tcW w:w="843" w:type="dxa"/>
            <w:shd w:val="clear" w:color="auto" w:fill="auto"/>
            <w:vAlign w:val="bottom"/>
          </w:tcPr>
          <w:p w14:paraId="7986802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p>
        </w:tc>
        <w:tc>
          <w:tcPr>
            <w:tcW w:w="843" w:type="dxa"/>
            <w:shd w:val="clear" w:color="auto" w:fill="auto"/>
            <w:vAlign w:val="bottom"/>
          </w:tcPr>
          <w:p w14:paraId="37EEF09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p>
        </w:tc>
        <w:tc>
          <w:tcPr>
            <w:tcW w:w="844" w:type="dxa"/>
            <w:shd w:val="clear" w:color="auto" w:fill="auto"/>
            <w:vAlign w:val="bottom"/>
          </w:tcPr>
          <w:p w14:paraId="6490D97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p>
        </w:tc>
        <w:tc>
          <w:tcPr>
            <w:tcW w:w="843" w:type="dxa"/>
            <w:shd w:val="clear" w:color="auto" w:fill="auto"/>
            <w:vAlign w:val="bottom"/>
          </w:tcPr>
          <w:p w14:paraId="23F2EFA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p>
        </w:tc>
        <w:tc>
          <w:tcPr>
            <w:tcW w:w="843" w:type="dxa"/>
            <w:shd w:val="clear" w:color="auto" w:fill="auto"/>
            <w:vAlign w:val="bottom"/>
          </w:tcPr>
          <w:p w14:paraId="39E0186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p>
        </w:tc>
        <w:tc>
          <w:tcPr>
            <w:tcW w:w="843" w:type="dxa"/>
            <w:shd w:val="clear" w:color="auto" w:fill="auto"/>
            <w:vAlign w:val="bottom"/>
          </w:tcPr>
          <w:p w14:paraId="65151F9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r>
              <w:rPr>
                <w:sz w:val="17"/>
              </w:rPr>
              <w:t>*</w:t>
            </w:r>
          </w:p>
        </w:tc>
        <w:tc>
          <w:tcPr>
            <w:tcW w:w="844" w:type="dxa"/>
            <w:shd w:val="clear" w:color="auto" w:fill="auto"/>
            <w:vAlign w:val="bottom"/>
          </w:tcPr>
          <w:p w14:paraId="766A3E45"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r>
              <w:rPr>
                <w:sz w:val="17"/>
              </w:rPr>
              <w:t>*</w:t>
            </w:r>
          </w:p>
        </w:tc>
        <w:tc>
          <w:tcPr>
            <w:tcW w:w="843" w:type="dxa"/>
            <w:shd w:val="clear" w:color="auto" w:fill="auto"/>
            <w:vAlign w:val="bottom"/>
          </w:tcPr>
          <w:p w14:paraId="64E3C969"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r>
              <w:rPr>
                <w:sz w:val="17"/>
              </w:rPr>
              <w:t>*</w:t>
            </w:r>
          </w:p>
        </w:tc>
        <w:tc>
          <w:tcPr>
            <w:tcW w:w="843" w:type="dxa"/>
            <w:shd w:val="clear" w:color="auto" w:fill="auto"/>
            <w:vAlign w:val="bottom"/>
          </w:tcPr>
          <w:p w14:paraId="11B2B42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r>
              <w:rPr>
                <w:sz w:val="17"/>
              </w:rPr>
              <w:t>*</w:t>
            </w:r>
          </w:p>
        </w:tc>
        <w:tc>
          <w:tcPr>
            <w:tcW w:w="843" w:type="dxa"/>
            <w:shd w:val="clear" w:color="auto" w:fill="auto"/>
            <w:vAlign w:val="bottom"/>
          </w:tcPr>
          <w:p w14:paraId="0FB65BC5"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r>
              <w:rPr>
                <w:sz w:val="17"/>
              </w:rPr>
              <w:t>*</w:t>
            </w:r>
          </w:p>
        </w:tc>
        <w:tc>
          <w:tcPr>
            <w:tcW w:w="844" w:type="dxa"/>
            <w:shd w:val="clear" w:color="auto" w:fill="auto"/>
            <w:vAlign w:val="bottom"/>
          </w:tcPr>
          <w:p w14:paraId="61EB43F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r>
              <w:rPr>
                <w:sz w:val="17"/>
              </w:rPr>
              <w:t>*</w:t>
            </w:r>
          </w:p>
        </w:tc>
      </w:tr>
      <w:tr w:rsidR="007E1F60" w:rsidRPr="002514B7" w14:paraId="15451E23" w14:textId="77777777" w:rsidTr="004F369E">
        <w:trPr>
          <w:gridAfter w:val="1"/>
          <w:wAfter w:w="20" w:type="dxa"/>
          <w:trHeight w:val="20"/>
        </w:trPr>
        <w:tc>
          <w:tcPr>
            <w:tcW w:w="630" w:type="dxa"/>
            <w:shd w:val="clear" w:color="auto" w:fill="auto"/>
            <w:vAlign w:val="bottom"/>
          </w:tcPr>
          <w:p w14:paraId="201AE66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2514B7">
              <w:rPr>
                <w:sz w:val="16"/>
                <w:szCs w:val="16"/>
              </w:rPr>
              <w:t>FS-7</w:t>
            </w:r>
          </w:p>
        </w:tc>
        <w:tc>
          <w:tcPr>
            <w:tcW w:w="603" w:type="dxa"/>
            <w:shd w:val="clear" w:color="auto" w:fill="auto"/>
            <w:vAlign w:val="bottom"/>
          </w:tcPr>
          <w:p w14:paraId="430650D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2514B7">
              <w:rPr>
                <w:sz w:val="16"/>
                <w:szCs w:val="16"/>
              </w:rPr>
              <w:t>Gross</w:t>
            </w:r>
          </w:p>
        </w:tc>
        <w:tc>
          <w:tcPr>
            <w:tcW w:w="843" w:type="dxa"/>
            <w:shd w:val="clear" w:color="auto" w:fill="auto"/>
            <w:vAlign w:val="bottom"/>
          </w:tcPr>
          <w:p w14:paraId="64591EC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8</w:t>
            </w:r>
            <w:r>
              <w:rPr>
                <w:sz w:val="16"/>
                <w:szCs w:val="16"/>
              </w:rPr>
              <w:t>8</w:t>
            </w:r>
            <w:r w:rsidRPr="002514B7">
              <w:rPr>
                <w:sz w:val="16"/>
                <w:szCs w:val="16"/>
              </w:rPr>
              <w:t xml:space="preserve"> </w:t>
            </w:r>
            <w:r>
              <w:rPr>
                <w:sz w:val="16"/>
                <w:szCs w:val="16"/>
              </w:rPr>
              <w:t>707</w:t>
            </w:r>
          </w:p>
        </w:tc>
        <w:tc>
          <w:tcPr>
            <w:tcW w:w="843" w:type="dxa"/>
            <w:shd w:val="clear" w:color="auto" w:fill="auto"/>
            <w:vAlign w:val="bottom"/>
          </w:tcPr>
          <w:p w14:paraId="49FD9E3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90</w:t>
            </w:r>
            <w:r w:rsidRPr="002514B7">
              <w:rPr>
                <w:sz w:val="16"/>
                <w:szCs w:val="16"/>
              </w:rPr>
              <w:t xml:space="preserve"> </w:t>
            </w:r>
            <w:r>
              <w:rPr>
                <w:sz w:val="16"/>
                <w:szCs w:val="16"/>
              </w:rPr>
              <w:t>863</w:t>
            </w:r>
          </w:p>
        </w:tc>
        <w:tc>
          <w:tcPr>
            <w:tcW w:w="843" w:type="dxa"/>
            <w:shd w:val="clear" w:color="auto" w:fill="auto"/>
            <w:vAlign w:val="bottom"/>
          </w:tcPr>
          <w:p w14:paraId="21AC78F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9</w:t>
            </w:r>
            <w:r>
              <w:rPr>
                <w:sz w:val="16"/>
                <w:szCs w:val="16"/>
              </w:rPr>
              <w:t>3</w:t>
            </w:r>
            <w:r w:rsidRPr="002514B7">
              <w:rPr>
                <w:sz w:val="16"/>
                <w:szCs w:val="16"/>
              </w:rPr>
              <w:t xml:space="preserve"> </w:t>
            </w:r>
            <w:r>
              <w:rPr>
                <w:sz w:val="16"/>
                <w:szCs w:val="16"/>
              </w:rPr>
              <w:t>017</w:t>
            </w:r>
          </w:p>
        </w:tc>
        <w:tc>
          <w:tcPr>
            <w:tcW w:w="843" w:type="dxa"/>
            <w:shd w:val="clear" w:color="auto" w:fill="auto"/>
            <w:vAlign w:val="bottom"/>
          </w:tcPr>
          <w:p w14:paraId="70AA0175"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9</w:t>
            </w:r>
            <w:r>
              <w:rPr>
                <w:sz w:val="16"/>
                <w:szCs w:val="16"/>
              </w:rPr>
              <w:t>5</w:t>
            </w:r>
            <w:r w:rsidRPr="002514B7">
              <w:rPr>
                <w:sz w:val="16"/>
                <w:szCs w:val="16"/>
              </w:rPr>
              <w:t xml:space="preserve"> </w:t>
            </w:r>
            <w:r>
              <w:rPr>
                <w:sz w:val="16"/>
                <w:szCs w:val="16"/>
              </w:rPr>
              <w:t>161</w:t>
            </w:r>
          </w:p>
        </w:tc>
        <w:tc>
          <w:tcPr>
            <w:tcW w:w="844" w:type="dxa"/>
            <w:shd w:val="clear" w:color="auto" w:fill="auto"/>
            <w:vAlign w:val="bottom"/>
          </w:tcPr>
          <w:p w14:paraId="4506E24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9</w:t>
            </w:r>
            <w:r>
              <w:rPr>
                <w:sz w:val="16"/>
                <w:szCs w:val="16"/>
              </w:rPr>
              <w:t>7</w:t>
            </w:r>
            <w:r w:rsidRPr="002514B7">
              <w:rPr>
                <w:sz w:val="16"/>
                <w:szCs w:val="16"/>
              </w:rPr>
              <w:t xml:space="preserve"> </w:t>
            </w:r>
            <w:r>
              <w:rPr>
                <w:sz w:val="16"/>
                <w:szCs w:val="16"/>
              </w:rPr>
              <w:t>312</w:t>
            </w:r>
          </w:p>
        </w:tc>
        <w:tc>
          <w:tcPr>
            <w:tcW w:w="843" w:type="dxa"/>
            <w:shd w:val="clear" w:color="auto" w:fill="auto"/>
            <w:vAlign w:val="bottom"/>
          </w:tcPr>
          <w:p w14:paraId="3422E87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99 462</w:t>
            </w:r>
          </w:p>
        </w:tc>
        <w:tc>
          <w:tcPr>
            <w:tcW w:w="843" w:type="dxa"/>
            <w:shd w:val="clear" w:color="auto" w:fill="auto"/>
            <w:vAlign w:val="bottom"/>
          </w:tcPr>
          <w:p w14:paraId="3A3C61E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101 754</w:t>
            </w:r>
          </w:p>
        </w:tc>
        <w:tc>
          <w:tcPr>
            <w:tcW w:w="843" w:type="dxa"/>
            <w:shd w:val="clear" w:color="auto" w:fill="auto"/>
            <w:vAlign w:val="bottom"/>
          </w:tcPr>
          <w:p w14:paraId="398420B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10</w:t>
            </w:r>
            <w:r>
              <w:rPr>
                <w:sz w:val="16"/>
                <w:szCs w:val="16"/>
              </w:rPr>
              <w:t>4</w:t>
            </w:r>
            <w:r w:rsidRPr="002514B7">
              <w:rPr>
                <w:sz w:val="16"/>
                <w:szCs w:val="16"/>
              </w:rPr>
              <w:t xml:space="preserve"> </w:t>
            </w:r>
            <w:r>
              <w:rPr>
                <w:sz w:val="16"/>
                <w:szCs w:val="16"/>
              </w:rPr>
              <w:t>084</w:t>
            </w:r>
          </w:p>
        </w:tc>
        <w:tc>
          <w:tcPr>
            <w:tcW w:w="844" w:type="dxa"/>
            <w:shd w:val="clear" w:color="auto" w:fill="auto"/>
            <w:vAlign w:val="bottom"/>
          </w:tcPr>
          <w:p w14:paraId="1CE747B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10</w:t>
            </w:r>
            <w:r>
              <w:rPr>
                <w:sz w:val="16"/>
                <w:szCs w:val="16"/>
              </w:rPr>
              <w:t>6</w:t>
            </w:r>
            <w:r w:rsidRPr="002514B7">
              <w:rPr>
                <w:sz w:val="16"/>
                <w:szCs w:val="16"/>
              </w:rPr>
              <w:t xml:space="preserve"> </w:t>
            </w:r>
            <w:r>
              <w:rPr>
                <w:sz w:val="16"/>
                <w:szCs w:val="16"/>
              </w:rPr>
              <w:t>423</w:t>
            </w:r>
          </w:p>
        </w:tc>
        <w:tc>
          <w:tcPr>
            <w:tcW w:w="843" w:type="dxa"/>
            <w:shd w:val="clear" w:color="auto" w:fill="auto"/>
            <w:vAlign w:val="bottom"/>
          </w:tcPr>
          <w:p w14:paraId="6FB65B3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10</w:t>
            </w:r>
            <w:r>
              <w:rPr>
                <w:sz w:val="16"/>
                <w:szCs w:val="16"/>
              </w:rPr>
              <w:t>8</w:t>
            </w:r>
            <w:r w:rsidRPr="002514B7">
              <w:rPr>
                <w:sz w:val="16"/>
                <w:szCs w:val="16"/>
              </w:rPr>
              <w:t xml:space="preserve"> </w:t>
            </w:r>
            <w:r>
              <w:rPr>
                <w:sz w:val="16"/>
                <w:szCs w:val="16"/>
              </w:rPr>
              <w:t>757</w:t>
            </w:r>
          </w:p>
        </w:tc>
        <w:tc>
          <w:tcPr>
            <w:tcW w:w="843" w:type="dxa"/>
            <w:shd w:val="clear" w:color="auto" w:fill="auto"/>
            <w:vAlign w:val="bottom"/>
          </w:tcPr>
          <w:p w14:paraId="41D742B9"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1</w:t>
            </w:r>
            <w:r>
              <w:rPr>
                <w:sz w:val="16"/>
                <w:szCs w:val="16"/>
              </w:rPr>
              <w:t>11</w:t>
            </w:r>
            <w:r w:rsidRPr="002514B7">
              <w:rPr>
                <w:sz w:val="16"/>
                <w:szCs w:val="16"/>
              </w:rPr>
              <w:t xml:space="preserve"> </w:t>
            </w:r>
            <w:r>
              <w:rPr>
                <w:sz w:val="16"/>
                <w:szCs w:val="16"/>
              </w:rPr>
              <w:t>093</w:t>
            </w:r>
          </w:p>
        </w:tc>
        <w:tc>
          <w:tcPr>
            <w:tcW w:w="843" w:type="dxa"/>
            <w:shd w:val="clear" w:color="auto" w:fill="auto"/>
            <w:vAlign w:val="bottom"/>
          </w:tcPr>
          <w:p w14:paraId="7A278DF1"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1</w:t>
            </w:r>
            <w:r>
              <w:rPr>
                <w:sz w:val="16"/>
                <w:szCs w:val="16"/>
              </w:rPr>
              <w:t>13</w:t>
            </w:r>
            <w:r w:rsidRPr="002514B7">
              <w:rPr>
                <w:sz w:val="16"/>
                <w:szCs w:val="16"/>
              </w:rPr>
              <w:t xml:space="preserve"> </w:t>
            </w:r>
            <w:r>
              <w:rPr>
                <w:sz w:val="16"/>
                <w:szCs w:val="16"/>
              </w:rPr>
              <w:t>431</w:t>
            </w:r>
            <w:r w:rsidRPr="002514B7">
              <w:rPr>
                <w:sz w:val="16"/>
                <w:szCs w:val="16"/>
              </w:rPr>
              <w:t xml:space="preserve"> </w:t>
            </w:r>
          </w:p>
        </w:tc>
        <w:tc>
          <w:tcPr>
            <w:tcW w:w="844" w:type="dxa"/>
            <w:shd w:val="clear" w:color="auto" w:fill="auto"/>
            <w:vAlign w:val="bottom"/>
          </w:tcPr>
          <w:p w14:paraId="5A7D557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115 770</w:t>
            </w:r>
          </w:p>
        </w:tc>
      </w:tr>
      <w:tr w:rsidR="007E1F60" w:rsidRPr="002514B7" w14:paraId="155F02D5" w14:textId="77777777" w:rsidTr="004F369E">
        <w:trPr>
          <w:gridAfter w:val="1"/>
          <w:wAfter w:w="20" w:type="dxa"/>
          <w:trHeight w:val="20"/>
        </w:trPr>
        <w:tc>
          <w:tcPr>
            <w:tcW w:w="630" w:type="dxa"/>
            <w:shd w:val="clear" w:color="auto" w:fill="auto"/>
            <w:vAlign w:val="bottom"/>
          </w:tcPr>
          <w:p w14:paraId="17A1DF0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03" w:type="dxa"/>
            <w:shd w:val="clear" w:color="auto" w:fill="auto"/>
            <w:vAlign w:val="bottom"/>
          </w:tcPr>
          <w:p w14:paraId="37F535B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Pr>
                <w:sz w:val="16"/>
                <w:szCs w:val="16"/>
              </w:rPr>
              <w:t xml:space="preserve">Net </w:t>
            </w:r>
          </w:p>
        </w:tc>
        <w:tc>
          <w:tcPr>
            <w:tcW w:w="843" w:type="dxa"/>
            <w:shd w:val="clear" w:color="auto" w:fill="auto"/>
            <w:vAlign w:val="bottom"/>
          </w:tcPr>
          <w:p w14:paraId="551A1C65"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70</w:t>
            </w:r>
            <w:r w:rsidRPr="002514B7">
              <w:rPr>
                <w:sz w:val="16"/>
                <w:szCs w:val="16"/>
              </w:rPr>
              <w:t xml:space="preserve"> </w:t>
            </w:r>
            <w:r>
              <w:rPr>
                <w:sz w:val="16"/>
                <w:szCs w:val="16"/>
              </w:rPr>
              <w:t>917</w:t>
            </w:r>
          </w:p>
        </w:tc>
        <w:tc>
          <w:tcPr>
            <w:tcW w:w="843" w:type="dxa"/>
            <w:shd w:val="clear" w:color="auto" w:fill="auto"/>
            <w:vAlign w:val="bottom"/>
          </w:tcPr>
          <w:p w14:paraId="65C03F0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72 556</w:t>
            </w:r>
          </w:p>
        </w:tc>
        <w:tc>
          <w:tcPr>
            <w:tcW w:w="843" w:type="dxa"/>
            <w:shd w:val="clear" w:color="auto" w:fill="auto"/>
            <w:vAlign w:val="bottom"/>
          </w:tcPr>
          <w:p w14:paraId="1B3E144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7</w:t>
            </w:r>
            <w:r>
              <w:rPr>
                <w:sz w:val="16"/>
                <w:szCs w:val="16"/>
              </w:rPr>
              <w:t>4</w:t>
            </w:r>
            <w:r w:rsidRPr="002514B7">
              <w:rPr>
                <w:sz w:val="16"/>
                <w:szCs w:val="16"/>
              </w:rPr>
              <w:t xml:space="preserve"> </w:t>
            </w:r>
            <w:r>
              <w:rPr>
                <w:sz w:val="16"/>
                <w:szCs w:val="16"/>
              </w:rPr>
              <w:t>193</w:t>
            </w:r>
          </w:p>
        </w:tc>
        <w:tc>
          <w:tcPr>
            <w:tcW w:w="843" w:type="dxa"/>
            <w:shd w:val="clear" w:color="auto" w:fill="auto"/>
            <w:vAlign w:val="bottom"/>
          </w:tcPr>
          <w:p w14:paraId="379CDED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7</w:t>
            </w:r>
            <w:r>
              <w:rPr>
                <w:sz w:val="16"/>
                <w:szCs w:val="16"/>
              </w:rPr>
              <w:t>5</w:t>
            </w:r>
            <w:r w:rsidRPr="002514B7">
              <w:rPr>
                <w:sz w:val="16"/>
                <w:szCs w:val="16"/>
              </w:rPr>
              <w:t xml:space="preserve"> </w:t>
            </w:r>
            <w:r>
              <w:rPr>
                <w:sz w:val="16"/>
                <w:szCs w:val="16"/>
              </w:rPr>
              <w:t>822</w:t>
            </w:r>
          </w:p>
        </w:tc>
        <w:tc>
          <w:tcPr>
            <w:tcW w:w="844" w:type="dxa"/>
            <w:shd w:val="clear" w:color="auto" w:fill="auto"/>
            <w:vAlign w:val="bottom"/>
          </w:tcPr>
          <w:p w14:paraId="181E431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77</w:t>
            </w:r>
            <w:r w:rsidRPr="002514B7">
              <w:rPr>
                <w:sz w:val="16"/>
                <w:szCs w:val="16"/>
              </w:rPr>
              <w:t xml:space="preserve"> </w:t>
            </w:r>
            <w:r>
              <w:rPr>
                <w:sz w:val="16"/>
                <w:szCs w:val="16"/>
              </w:rPr>
              <w:t>457</w:t>
            </w:r>
          </w:p>
        </w:tc>
        <w:tc>
          <w:tcPr>
            <w:tcW w:w="843" w:type="dxa"/>
            <w:shd w:val="clear" w:color="auto" w:fill="auto"/>
            <w:vAlign w:val="bottom"/>
          </w:tcPr>
          <w:p w14:paraId="5C00806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79</w:t>
            </w:r>
            <w:r w:rsidRPr="002514B7">
              <w:rPr>
                <w:sz w:val="16"/>
                <w:szCs w:val="16"/>
              </w:rPr>
              <w:t xml:space="preserve"> </w:t>
            </w:r>
            <w:r>
              <w:rPr>
                <w:sz w:val="16"/>
                <w:szCs w:val="16"/>
              </w:rPr>
              <w:t>091</w:t>
            </w:r>
          </w:p>
        </w:tc>
        <w:tc>
          <w:tcPr>
            <w:tcW w:w="843" w:type="dxa"/>
            <w:shd w:val="clear" w:color="auto" w:fill="auto"/>
            <w:vAlign w:val="bottom"/>
          </w:tcPr>
          <w:p w14:paraId="1A4BC2D9"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80</w:t>
            </w:r>
            <w:r w:rsidRPr="002514B7">
              <w:rPr>
                <w:sz w:val="16"/>
                <w:szCs w:val="16"/>
              </w:rPr>
              <w:t xml:space="preserve"> </w:t>
            </w:r>
            <w:r>
              <w:rPr>
                <w:sz w:val="16"/>
                <w:szCs w:val="16"/>
              </w:rPr>
              <w:t>728</w:t>
            </w:r>
          </w:p>
        </w:tc>
        <w:tc>
          <w:tcPr>
            <w:tcW w:w="843" w:type="dxa"/>
            <w:shd w:val="clear" w:color="auto" w:fill="auto"/>
            <w:vAlign w:val="bottom"/>
          </w:tcPr>
          <w:p w14:paraId="677EABD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8</w:t>
            </w:r>
            <w:r>
              <w:rPr>
                <w:sz w:val="16"/>
                <w:szCs w:val="16"/>
              </w:rPr>
              <w:t>2</w:t>
            </w:r>
            <w:r w:rsidRPr="002514B7">
              <w:rPr>
                <w:sz w:val="16"/>
                <w:szCs w:val="16"/>
              </w:rPr>
              <w:t xml:space="preserve"> </w:t>
            </w:r>
            <w:r>
              <w:rPr>
                <w:sz w:val="16"/>
                <w:szCs w:val="16"/>
              </w:rPr>
              <w:t>359</w:t>
            </w:r>
          </w:p>
        </w:tc>
        <w:tc>
          <w:tcPr>
            <w:tcW w:w="844" w:type="dxa"/>
            <w:shd w:val="clear" w:color="auto" w:fill="auto"/>
            <w:vAlign w:val="bottom"/>
          </w:tcPr>
          <w:p w14:paraId="01941D7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8</w:t>
            </w:r>
            <w:r>
              <w:rPr>
                <w:sz w:val="16"/>
                <w:szCs w:val="16"/>
              </w:rPr>
              <w:t>3</w:t>
            </w:r>
            <w:r w:rsidRPr="002514B7">
              <w:rPr>
                <w:sz w:val="16"/>
                <w:szCs w:val="16"/>
              </w:rPr>
              <w:t xml:space="preserve"> </w:t>
            </w:r>
            <w:r>
              <w:rPr>
                <w:sz w:val="16"/>
                <w:szCs w:val="16"/>
              </w:rPr>
              <w:t>996</w:t>
            </w:r>
          </w:p>
        </w:tc>
        <w:tc>
          <w:tcPr>
            <w:tcW w:w="843" w:type="dxa"/>
            <w:shd w:val="clear" w:color="auto" w:fill="auto"/>
            <w:vAlign w:val="bottom"/>
          </w:tcPr>
          <w:p w14:paraId="2A3C4D4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8</w:t>
            </w:r>
            <w:r>
              <w:rPr>
                <w:sz w:val="16"/>
                <w:szCs w:val="16"/>
              </w:rPr>
              <w:t>5</w:t>
            </w:r>
            <w:r w:rsidRPr="002514B7">
              <w:rPr>
                <w:sz w:val="16"/>
                <w:szCs w:val="16"/>
              </w:rPr>
              <w:t xml:space="preserve"> </w:t>
            </w:r>
            <w:r>
              <w:rPr>
                <w:sz w:val="16"/>
                <w:szCs w:val="16"/>
              </w:rPr>
              <w:t>630</w:t>
            </w:r>
          </w:p>
        </w:tc>
        <w:tc>
          <w:tcPr>
            <w:tcW w:w="843" w:type="dxa"/>
            <w:shd w:val="clear" w:color="auto" w:fill="auto"/>
            <w:vAlign w:val="bottom"/>
          </w:tcPr>
          <w:p w14:paraId="666E7DB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87</w:t>
            </w:r>
            <w:r w:rsidRPr="002514B7">
              <w:rPr>
                <w:sz w:val="16"/>
                <w:szCs w:val="16"/>
              </w:rPr>
              <w:t xml:space="preserve"> </w:t>
            </w:r>
            <w:r>
              <w:rPr>
                <w:sz w:val="16"/>
                <w:szCs w:val="16"/>
              </w:rPr>
              <w:t>265</w:t>
            </w:r>
          </w:p>
        </w:tc>
        <w:tc>
          <w:tcPr>
            <w:tcW w:w="843" w:type="dxa"/>
            <w:shd w:val="clear" w:color="auto" w:fill="auto"/>
            <w:vAlign w:val="bottom"/>
          </w:tcPr>
          <w:p w14:paraId="37D95BF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88</w:t>
            </w:r>
            <w:r w:rsidRPr="002514B7">
              <w:rPr>
                <w:sz w:val="16"/>
                <w:szCs w:val="16"/>
              </w:rPr>
              <w:t xml:space="preserve"> </w:t>
            </w:r>
            <w:r>
              <w:rPr>
                <w:sz w:val="16"/>
                <w:szCs w:val="16"/>
              </w:rPr>
              <w:t>902</w:t>
            </w:r>
            <w:r w:rsidRPr="002514B7">
              <w:rPr>
                <w:sz w:val="16"/>
                <w:szCs w:val="16"/>
              </w:rPr>
              <w:t xml:space="preserve"> </w:t>
            </w:r>
          </w:p>
        </w:tc>
        <w:tc>
          <w:tcPr>
            <w:tcW w:w="844" w:type="dxa"/>
            <w:shd w:val="clear" w:color="auto" w:fill="auto"/>
            <w:vAlign w:val="bottom"/>
          </w:tcPr>
          <w:p w14:paraId="28A9CE6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90 539</w:t>
            </w:r>
          </w:p>
        </w:tc>
      </w:tr>
      <w:tr w:rsidR="007E1F60" w:rsidRPr="002514B7" w14:paraId="1210FC98" w14:textId="77777777" w:rsidTr="004F369E">
        <w:trPr>
          <w:gridAfter w:val="1"/>
          <w:wAfter w:w="20" w:type="dxa"/>
          <w:trHeight w:val="20"/>
        </w:trPr>
        <w:tc>
          <w:tcPr>
            <w:tcW w:w="630" w:type="dxa"/>
            <w:shd w:val="clear" w:color="auto" w:fill="auto"/>
            <w:vAlign w:val="bottom"/>
          </w:tcPr>
          <w:p w14:paraId="78FC6391"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03" w:type="dxa"/>
            <w:shd w:val="clear" w:color="auto" w:fill="auto"/>
            <w:vAlign w:val="bottom"/>
          </w:tcPr>
          <w:p w14:paraId="0584A8B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3" w:type="dxa"/>
            <w:shd w:val="clear" w:color="auto" w:fill="auto"/>
            <w:vAlign w:val="bottom"/>
          </w:tcPr>
          <w:p w14:paraId="4D4A264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30AABCB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2117AE2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2480BB9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79A8D31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5CB6E74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6FD38B65"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2197A485"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518F3B7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7EE9F49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705917F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24F8B00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7386B66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r>
      <w:tr w:rsidR="007E1F60" w:rsidRPr="002514B7" w14:paraId="4319DB79" w14:textId="77777777" w:rsidTr="004F369E">
        <w:trPr>
          <w:gridAfter w:val="1"/>
          <w:wAfter w:w="20" w:type="dxa"/>
          <w:trHeight w:val="20"/>
        </w:trPr>
        <w:tc>
          <w:tcPr>
            <w:tcW w:w="630" w:type="dxa"/>
            <w:shd w:val="clear" w:color="auto" w:fill="auto"/>
            <w:vAlign w:val="bottom"/>
          </w:tcPr>
          <w:p w14:paraId="30B6FEE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03" w:type="dxa"/>
            <w:shd w:val="clear" w:color="auto" w:fill="auto"/>
            <w:vAlign w:val="bottom"/>
          </w:tcPr>
          <w:p w14:paraId="775DB9C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3" w:type="dxa"/>
            <w:shd w:val="clear" w:color="auto" w:fill="auto"/>
            <w:vAlign w:val="bottom"/>
          </w:tcPr>
          <w:p w14:paraId="61AD340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4CB0D81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375DC58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236F1B6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787B8FC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37473F6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4357126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7E68D82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14:paraId="1739EE0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14:paraId="246D0E29"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14:paraId="06C4F44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14:paraId="4CDC99F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14:paraId="460B85D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r>
      <w:tr w:rsidR="007E1F60" w:rsidRPr="002514B7" w14:paraId="69FD8ADD" w14:textId="77777777" w:rsidTr="004F369E">
        <w:trPr>
          <w:gridAfter w:val="1"/>
          <w:wAfter w:w="20" w:type="dxa"/>
          <w:trHeight w:val="20"/>
        </w:trPr>
        <w:tc>
          <w:tcPr>
            <w:tcW w:w="630" w:type="dxa"/>
            <w:shd w:val="clear" w:color="auto" w:fill="auto"/>
            <w:vAlign w:val="bottom"/>
          </w:tcPr>
          <w:p w14:paraId="5205996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2514B7">
              <w:rPr>
                <w:sz w:val="16"/>
                <w:szCs w:val="16"/>
              </w:rPr>
              <w:t>FS-6</w:t>
            </w:r>
          </w:p>
        </w:tc>
        <w:tc>
          <w:tcPr>
            <w:tcW w:w="603" w:type="dxa"/>
            <w:shd w:val="clear" w:color="auto" w:fill="auto"/>
            <w:vAlign w:val="bottom"/>
          </w:tcPr>
          <w:p w14:paraId="3BDB0C9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2514B7">
              <w:rPr>
                <w:sz w:val="16"/>
                <w:szCs w:val="16"/>
              </w:rPr>
              <w:t>Gross</w:t>
            </w:r>
          </w:p>
        </w:tc>
        <w:tc>
          <w:tcPr>
            <w:tcW w:w="843" w:type="dxa"/>
            <w:shd w:val="clear" w:color="auto" w:fill="auto"/>
            <w:vAlign w:val="bottom"/>
          </w:tcPr>
          <w:p w14:paraId="5D7DCBB9"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7</w:t>
            </w:r>
            <w:r>
              <w:rPr>
                <w:sz w:val="16"/>
                <w:szCs w:val="16"/>
              </w:rPr>
              <w:t>3</w:t>
            </w:r>
            <w:r w:rsidRPr="002514B7">
              <w:rPr>
                <w:sz w:val="16"/>
                <w:szCs w:val="16"/>
              </w:rPr>
              <w:t xml:space="preserve"> </w:t>
            </w:r>
            <w:r>
              <w:rPr>
                <w:sz w:val="16"/>
                <w:szCs w:val="16"/>
              </w:rPr>
              <w:t>313</w:t>
            </w:r>
          </w:p>
        </w:tc>
        <w:tc>
          <w:tcPr>
            <w:tcW w:w="843" w:type="dxa"/>
            <w:shd w:val="clear" w:color="auto" w:fill="auto"/>
            <w:vAlign w:val="bottom"/>
          </w:tcPr>
          <w:p w14:paraId="3DFD692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7</w:t>
            </w:r>
            <w:r>
              <w:rPr>
                <w:sz w:val="16"/>
                <w:szCs w:val="16"/>
              </w:rPr>
              <w:t>5</w:t>
            </w:r>
            <w:r w:rsidRPr="002514B7">
              <w:rPr>
                <w:sz w:val="16"/>
                <w:szCs w:val="16"/>
              </w:rPr>
              <w:t xml:space="preserve"> </w:t>
            </w:r>
            <w:r>
              <w:rPr>
                <w:sz w:val="16"/>
                <w:szCs w:val="16"/>
              </w:rPr>
              <w:t>688</w:t>
            </w:r>
          </w:p>
        </w:tc>
        <w:tc>
          <w:tcPr>
            <w:tcW w:w="843" w:type="dxa"/>
            <w:shd w:val="clear" w:color="auto" w:fill="auto"/>
            <w:vAlign w:val="bottom"/>
          </w:tcPr>
          <w:p w14:paraId="3DB6C03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7</w:t>
            </w:r>
            <w:r>
              <w:rPr>
                <w:sz w:val="16"/>
                <w:szCs w:val="16"/>
              </w:rPr>
              <w:t>7</w:t>
            </w:r>
            <w:r w:rsidRPr="002514B7">
              <w:rPr>
                <w:sz w:val="16"/>
                <w:szCs w:val="16"/>
              </w:rPr>
              <w:t xml:space="preserve"> </w:t>
            </w:r>
            <w:r>
              <w:rPr>
                <w:sz w:val="16"/>
                <w:szCs w:val="16"/>
              </w:rPr>
              <w:t>671</w:t>
            </w:r>
          </w:p>
        </w:tc>
        <w:tc>
          <w:tcPr>
            <w:tcW w:w="843" w:type="dxa"/>
            <w:shd w:val="clear" w:color="auto" w:fill="auto"/>
            <w:vAlign w:val="bottom"/>
          </w:tcPr>
          <w:p w14:paraId="26F83A9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79</w:t>
            </w:r>
            <w:r w:rsidRPr="002514B7">
              <w:rPr>
                <w:sz w:val="16"/>
                <w:szCs w:val="16"/>
              </w:rPr>
              <w:t xml:space="preserve"> </w:t>
            </w:r>
            <w:r>
              <w:rPr>
                <w:sz w:val="16"/>
                <w:szCs w:val="16"/>
              </w:rPr>
              <w:t>645</w:t>
            </w:r>
          </w:p>
        </w:tc>
        <w:tc>
          <w:tcPr>
            <w:tcW w:w="844" w:type="dxa"/>
            <w:shd w:val="clear" w:color="auto" w:fill="auto"/>
            <w:vAlign w:val="bottom"/>
          </w:tcPr>
          <w:p w14:paraId="1BEDB44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81</w:t>
            </w:r>
            <w:r w:rsidRPr="002514B7">
              <w:rPr>
                <w:sz w:val="16"/>
                <w:szCs w:val="16"/>
              </w:rPr>
              <w:t xml:space="preserve"> </w:t>
            </w:r>
            <w:r>
              <w:rPr>
                <w:sz w:val="16"/>
                <w:szCs w:val="16"/>
              </w:rPr>
              <w:t>620</w:t>
            </w:r>
          </w:p>
        </w:tc>
        <w:tc>
          <w:tcPr>
            <w:tcW w:w="843" w:type="dxa"/>
            <w:shd w:val="clear" w:color="auto" w:fill="auto"/>
            <w:vAlign w:val="bottom"/>
          </w:tcPr>
          <w:p w14:paraId="092A3C2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8</w:t>
            </w:r>
            <w:r>
              <w:rPr>
                <w:sz w:val="16"/>
                <w:szCs w:val="16"/>
              </w:rPr>
              <w:t>3</w:t>
            </w:r>
            <w:r w:rsidRPr="002514B7">
              <w:rPr>
                <w:sz w:val="16"/>
                <w:szCs w:val="16"/>
              </w:rPr>
              <w:t xml:space="preserve"> </w:t>
            </w:r>
            <w:r>
              <w:rPr>
                <w:sz w:val="16"/>
                <w:szCs w:val="16"/>
              </w:rPr>
              <w:t>596</w:t>
            </w:r>
          </w:p>
        </w:tc>
        <w:tc>
          <w:tcPr>
            <w:tcW w:w="843" w:type="dxa"/>
            <w:shd w:val="clear" w:color="auto" w:fill="auto"/>
            <w:vAlign w:val="bottom"/>
          </w:tcPr>
          <w:p w14:paraId="3452394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8</w:t>
            </w:r>
            <w:r>
              <w:rPr>
                <w:sz w:val="16"/>
                <w:szCs w:val="16"/>
              </w:rPr>
              <w:t>5</w:t>
            </w:r>
            <w:r w:rsidRPr="002514B7">
              <w:rPr>
                <w:sz w:val="16"/>
                <w:szCs w:val="16"/>
              </w:rPr>
              <w:t xml:space="preserve"> </w:t>
            </w:r>
            <w:r>
              <w:rPr>
                <w:sz w:val="16"/>
                <w:szCs w:val="16"/>
              </w:rPr>
              <w:t>576</w:t>
            </w:r>
          </w:p>
        </w:tc>
        <w:tc>
          <w:tcPr>
            <w:tcW w:w="843" w:type="dxa"/>
            <w:shd w:val="clear" w:color="auto" w:fill="auto"/>
            <w:vAlign w:val="bottom"/>
          </w:tcPr>
          <w:p w14:paraId="516CFAF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8</w:t>
            </w:r>
            <w:r>
              <w:rPr>
                <w:sz w:val="16"/>
                <w:szCs w:val="16"/>
              </w:rPr>
              <w:t>7 562</w:t>
            </w:r>
          </w:p>
        </w:tc>
        <w:tc>
          <w:tcPr>
            <w:tcW w:w="844" w:type="dxa"/>
            <w:shd w:val="clear" w:color="auto" w:fill="auto"/>
            <w:vAlign w:val="bottom"/>
          </w:tcPr>
          <w:p w14:paraId="5CE5A8B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89</w:t>
            </w:r>
            <w:r w:rsidRPr="002514B7">
              <w:rPr>
                <w:sz w:val="16"/>
                <w:szCs w:val="16"/>
              </w:rPr>
              <w:t xml:space="preserve"> </w:t>
            </w:r>
            <w:r>
              <w:rPr>
                <w:sz w:val="16"/>
                <w:szCs w:val="16"/>
              </w:rPr>
              <w:t>534</w:t>
            </w:r>
          </w:p>
        </w:tc>
        <w:tc>
          <w:tcPr>
            <w:tcW w:w="843" w:type="dxa"/>
            <w:shd w:val="clear" w:color="auto" w:fill="auto"/>
            <w:vAlign w:val="bottom"/>
          </w:tcPr>
          <w:p w14:paraId="7185F7B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91</w:t>
            </w:r>
            <w:r w:rsidRPr="002514B7">
              <w:rPr>
                <w:sz w:val="16"/>
                <w:szCs w:val="16"/>
              </w:rPr>
              <w:t xml:space="preserve"> </w:t>
            </w:r>
            <w:r>
              <w:rPr>
                <w:sz w:val="16"/>
                <w:szCs w:val="16"/>
              </w:rPr>
              <w:t>512</w:t>
            </w:r>
          </w:p>
        </w:tc>
        <w:tc>
          <w:tcPr>
            <w:tcW w:w="843" w:type="dxa"/>
            <w:shd w:val="clear" w:color="auto" w:fill="auto"/>
            <w:vAlign w:val="bottom"/>
          </w:tcPr>
          <w:p w14:paraId="3B7C86F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9</w:t>
            </w:r>
            <w:r>
              <w:rPr>
                <w:sz w:val="16"/>
                <w:szCs w:val="16"/>
              </w:rPr>
              <w:t>3</w:t>
            </w:r>
            <w:r w:rsidRPr="002514B7">
              <w:rPr>
                <w:sz w:val="16"/>
                <w:szCs w:val="16"/>
              </w:rPr>
              <w:t xml:space="preserve"> </w:t>
            </w:r>
            <w:r>
              <w:rPr>
                <w:sz w:val="16"/>
                <w:szCs w:val="16"/>
              </w:rPr>
              <w:t>492</w:t>
            </w:r>
          </w:p>
        </w:tc>
        <w:tc>
          <w:tcPr>
            <w:tcW w:w="843" w:type="dxa"/>
            <w:shd w:val="clear" w:color="auto" w:fill="auto"/>
            <w:vAlign w:val="bottom"/>
          </w:tcPr>
          <w:p w14:paraId="33526BC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9</w:t>
            </w:r>
            <w:r>
              <w:rPr>
                <w:sz w:val="16"/>
                <w:szCs w:val="16"/>
              </w:rPr>
              <w:t>5</w:t>
            </w:r>
            <w:r w:rsidRPr="002514B7">
              <w:rPr>
                <w:sz w:val="16"/>
                <w:szCs w:val="16"/>
              </w:rPr>
              <w:t xml:space="preserve"> </w:t>
            </w:r>
            <w:r>
              <w:rPr>
                <w:sz w:val="16"/>
                <w:szCs w:val="16"/>
              </w:rPr>
              <w:t>468</w:t>
            </w:r>
            <w:r w:rsidRPr="002514B7">
              <w:rPr>
                <w:sz w:val="16"/>
                <w:szCs w:val="16"/>
              </w:rPr>
              <w:t xml:space="preserve"> </w:t>
            </w:r>
          </w:p>
        </w:tc>
        <w:tc>
          <w:tcPr>
            <w:tcW w:w="844" w:type="dxa"/>
            <w:shd w:val="clear" w:color="auto" w:fill="auto"/>
            <w:vAlign w:val="bottom"/>
          </w:tcPr>
          <w:p w14:paraId="7BFE688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97 443</w:t>
            </w:r>
          </w:p>
        </w:tc>
      </w:tr>
      <w:tr w:rsidR="007E1F60" w:rsidRPr="002514B7" w14:paraId="1490FD98" w14:textId="77777777" w:rsidTr="004F369E">
        <w:trPr>
          <w:gridAfter w:val="1"/>
          <w:wAfter w:w="20" w:type="dxa"/>
          <w:trHeight w:val="20"/>
        </w:trPr>
        <w:tc>
          <w:tcPr>
            <w:tcW w:w="630" w:type="dxa"/>
            <w:shd w:val="clear" w:color="auto" w:fill="auto"/>
            <w:vAlign w:val="bottom"/>
          </w:tcPr>
          <w:p w14:paraId="3EC52F8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03" w:type="dxa"/>
            <w:shd w:val="clear" w:color="auto" w:fill="auto"/>
            <w:vAlign w:val="bottom"/>
          </w:tcPr>
          <w:p w14:paraId="2DBE2A5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Pr>
                <w:sz w:val="16"/>
                <w:szCs w:val="16"/>
              </w:rPr>
              <w:t xml:space="preserve">Net </w:t>
            </w:r>
          </w:p>
        </w:tc>
        <w:tc>
          <w:tcPr>
            <w:tcW w:w="843" w:type="dxa"/>
            <w:shd w:val="clear" w:color="auto" w:fill="auto"/>
            <w:vAlign w:val="bottom"/>
          </w:tcPr>
          <w:p w14:paraId="7369FCB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59</w:t>
            </w:r>
            <w:r w:rsidRPr="002514B7">
              <w:rPr>
                <w:sz w:val="16"/>
                <w:szCs w:val="16"/>
              </w:rPr>
              <w:t xml:space="preserve"> </w:t>
            </w:r>
            <w:r>
              <w:rPr>
                <w:sz w:val="16"/>
                <w:szCs w:val="16"/>
              </w:rPr>
              <w:t>522</w:t>
            </w:r>
          </w:p>
        </w:tc>
        <w:tc>
          <w:tcPr>
            <w:tcW w:w="843" w:type="dxa"/>
            <w:shd w:val="clear" w:color="auto" w:fill="auto"/>
            <w:vAlign w:val="bottom"/>
          </w:tcPr>
          <w:p w14:paraId="4411583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61</w:t>
            </w:r>
            <w:r w:rsidRPr="002514B7">
              <w:rPr>
                <w:sz w:val="16"/>
                <w:szCs w:val="16"/>
              </w:rPr>
              <w:t xml:space="preserve"> </w:t>
            </w:r>
            <w:r>
              <w:rPr>
                <w:sz w:val="16"/>
                <w:szCs w:val="16"/>
              </w:rPr>
              <w:t>023</w:t>
            </w:r>
          </w:p>
        </w:tc>
        <w:tc>
          <w:tcPr>
            <w:tcW w:w="843" w:type="dxa"/>
            <w:shd w:val="clear" w:color="auto" w:fill="auto"/>
            <w:vAlign w:val="bottom"/>
          </w:tcPr>
          <w:p w14:paraId="68721E81"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6</w:t>
            </w:r>
            <w:r>
              <w:rPr>
                <w:sz w:val="16"/>
                <w:szCs w:val="16"/>
              </w:rPr>
              <w:t>2</w:t>
            </w:r>
            <w:r w:rsidRPr="002514B7">
              <w:rPr>
                <w:sz w:val="16"/>
                <w:szCs w:val="16"/>
              </w:rPr>
              <w:t xml:space="preserve"> </w:t>
            </w:r>
            <w:r>
              <w:rPr>
                <w:sz w:val="16"/>
                <w:szCs w:val="16"/>
              </w:rPr>
              <w:t>530</w:t>
            </w:r>
          </w:p>
        </w:tc>
        <w:tc>
          <w:tcPr>
            <w:tcW w:w="843" w:type="dxa"/>
            <w:shd w:val="clear" w:color="auto" w:fill="auto"/>
            <w:vAlign w:val="bottom"/>
          </w:tcPr>
          <w:p w14:paraId="7D09239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6</w:t>
            </w:r>
            <w:r>
              <w:rPr>
                <w:sz w:val="16"/>
                <w:szCs w:val="16"/>
              </w:rPr>
              <w:t>4</w:t>
            </w:r>
            <w:r w:rsidRPr="002514B7">
              <w:rPr>
                <w:sz w:val="16"/>
                <w:szCs w:val="16"/>
              </w:rPr>
              <w:t xml:space="preserve"> </w:t>
            </w:r>
            <w:r>
              <w:rPr>
                <w:sz w:val="16"/>
                <w:szCs w:val="16"/>
              </w:rPr>
              <w:t>030</w:t>
            </w:r>
          </w:p>
        </w:tc>
        <w:tc>
          <w:tcPr>
            <w:tcW w:w="844" w:type="dxa"/>
            <w:shd w:val="clear" w:color="auto" w:fill="auto"/>
            <w:vAlign w:val="bottom"/>
          </w:tcPr>
          <w:p w14:paraId="62A8155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6</w:t>
            </w:r>
            <w:r>
              <w:rPr>
                <w:sz w:val="16"/>
                <w:szCs w:val="16"/>
              </w:rPr>
              <w:t>5</w:t>
            </w:r>
            <w:r w:rsidRPr="002514B7">
              <w:rPr>
                <w:sz w:val="16"/>
                <w:szCs w:val="16"/>
              </w:rPr>
              <w:t xml:space="preserve"> </w:t>
            </w:r>
            <w:r>
              <w:rPr>
                <w:sz w:val="16"/>
                <w:szCs w:val="16"/>
              </w:rPr>
              <w:t>531</w:t>
            </w:r>
          </w:p>
        </w:tc>
        <w:tc>
          <w:tcPr>
            <w:tcW w:w="843" w:type="dxa"/>
            <w:shd w:val="clear" w:color="auto" w:fill="auto"/>
            <w:vAlign w:val="bottom"/>
          </w:tcPr>
          <w:p w14:paraId="6547028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6</w:t>
            </w:r>
            <w:r>
              <w:rPr>
                <w:sz w:val="16"/>
                <w:szCs w:val="16"/>
              </w:rPr>
              <w:t>7</w:t>
            </w:r>
            <w:r w:rsidRPr="002514B7">
              <w:rPr>
                <w:sz w:val="16"/>
                <w:szCs w:val="16"/>
              </w:rPr>
              <w:t xml:space="preserve"> </w:t>
            </w:r>
            <w:r>
              <w:rPr>
                <w:sz w:val="16"/>
                <w:szCs w:val="16"/>
              </w:rPr>
              <w:t>033</w:t>
            </w:r>
          </w:p>
        </w:tc>
        <w:tc>
          <w:tcPr>
            <w:tcW w:w="843" w:type="dxa"/>
            <w:shd w:val="clear" w:color="auto" w:fill="auto"/>
            <w:vAlign w:val="bottom"/>
          </w:tcPr>
          <w:p w14:paraId="70387B5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68</w:t>
            </w:r>
            <w:r w:rsidRPr="002514B7">
              <w:rPr>
                <w:sz w:val="16"/>
                <w:szCs w:val="16"/>
              </w:rPr>
              <w:t xml:space="preserve"> </w:t>
            </w:r>
            <w:r>
              <w:rPr>
                <w:sz w:val="16"/>
                <w:szCs w:val="16"/>
              </w:rPr>
              <w:t>538</w:t>
            </w:r>
          </w:p>
        </w:tc>
        <w:tc>
          <w:tcPr>
            <w:tcW w:w="843" w:type="dxa"/>
            <w:shd w:val="clear" w:color="auto" w:fill="auto"/>
            <w:vAlign w:val="bottom"/>
          </w:tcPr>
          <w:p w14:paraId="41E075F9"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70</w:t>
            </w:r>
            <w:r w:rsidRPr="002514B7">
              <w:rPr>
                <w:sz w:val="16"/>
                <w:szCs w:val="16"/>
              </w:rPr>
              <w:t xml:space="preserve"> </w:t>
            </w:r>
            <w:r>
              <w:rPr>
                <w:sz w:val="16"/>
                <w:szCs w:val="16"/>
              </w:rPr>
              <w:t>047</w:t>
            </w:r>
          </w:p>
        </w:tc>
        <w:tc>
          <w:tcPr>
            <w:tcW w:w="844" w:type="dxa"/>
            <w:shd w:val="clear" w:color="auto" w:fill="auto"/>
            <w:vAlign w:val="bottom"/>
          </w:tcPr>
          <w:p w14:paraId="5B1AA24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7</w:t>
            </w:r>
            <w:r>
              <w:rPr>
                <w:sz w:val="16"/>
                <w:szCs w:val="16"/>
              </w:rPr>
              <w:t>1</w:t>
            </w:r>
            <w:r w:rsidRPr="002514B7">
              <w:rPr>
                <w:sz w:val="16"/>
                <w:szCs w:val="16"/>
              </w:rPr>
              <w:t xml:space="preserve"> </w:t>
            </w:r>
            <w:r>
              <w:rPr>
                <w:sz w:val="16"/>
                <w:szCs w:val="16"/>
              </w:rPr>
              <w:t>546</w:t>
            </w:r>
          </w:p>
        </w:tc>
        <w:tc>
          <w:tcPr>
            <w:tcW w:w="843" w:type="dxa"/>
            <w:shd w:val="clear" w:color="auto" w:fill="auto"/>
            <w:vAlign w:val="bottom"/>
          </w:tcPr>
          <w:p w14:paraId="27D163C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7</w:t>
            </w:r>
            <w:r>
              <w:rPr>
                <w:sz w:val="16"/>
                <w:szCs w:val="16"/>
              </w:rPr>
              <w:t>3</w:t>
            </w:r>
            <w:r w:rsidRPr="002514B7">
              <w:rPr>
                <w:sz w:val="16"/>
                <w:szCs w:val="16"/>
              </w:rPr>
              <w:t xml:space="preserve"> </w:t>
            </w:r>
            <w:r>
              <w:rPr>
                <w:sz w:val="16"/>
                <w:szCs w:val="16"/>
              </w:rPr>
              <w:t>049</w:t>
            </w:r>
          </w:p>
        </w:tc>
        <w:tc>
          <w:tcPr>
            <w:tcW w:w="843" w:type="dxa"/>
            <w:shd w:val="clear" w:color="auto" w:fill="auto"/>
            <w:vAlign w:val="bottom"/>
          </w:tcPr>
          <w:p w14:paraId="26EE84A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7</w:t>
            </w:r>
            <w:r>
              <w:rPr>
                <w:sz w:val="16"/>
                <w:szCs w:val="16"/>
              </w:rPr>
              <w:t>4</w:t>
            </w:r>
            <w:r w:rsidRPr="002514B7">
              <w:rPr>
                <w:sz w:val="16"/>
                <w:szCs w:val="16"/>
              </w:rPr>
              <w:t xml:space="preserve"> </w:t>
            </w:r>
            <w:r>
              <w:rPr>
                <w:sz w:val="16"/>
                <w:szCs w:val="16"/>
              </w:rPr>
              <w:t>554</w:t>
            </w:r>
          </w:p>
        </w:tc>
        <w:tc>
          <w:tcPr>
            <w:tcW w:w="843" w:type="dxa"/>
            <w:shd w:val="clear" w:color="auto" w:fill="auto"/>
            <w:vAlign w:val="bottom"/>
          </w:tcPr>
          <w:p w14:paraId="27645BC1"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7</w:t>
            </w:r>
            <w:r>
              <w:rPr>
                <w:sz w:val="16"/>
                <w:szCs w:val="16"/>
              </w:rPr>
              <w:t>6</w:t>
            </w:r>
            <w:r w:rsidRPr="002514B7">
              <w:rPr>
                <w:sz w:val="16"/>
                <w:szCs w:val="16"/>
              </w:rPr>
              <w:t xml:space="preserve"> </w:t>
            </w:r>
            <w:r>
              <w:rPr>
                <w:sz w:val="16"/>
                <w:szCs w:val="16"/>
              </w:rPr>
              <w:t>056</w:t>
            </w:r>
            <w:r w:rsidRPr="002514B7">
              <w:rPr>
                <w:sz w:val="16"/>
                <w:szCs w:val="16"/>
              </w:rPr>
              <w:t xml:space="preserve"> </w:t>
            </w:r>
          </w:p>
        </w:tc>
        <w:tc>
          <w:tcPr>
            <w:tcW w:w="844" w:type="dxa"/>
            <w:shd w:val="clear" w:color="auto" w:fill="auto"/>
            <w:vAlign w:val="bottom"/>
          </w:tcPr>
          <w:p w14:paraId="5020C77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77 557</w:t>
            </w:r>
          </w:p>
        </w:tc>
      </w:tr>
      <w:tr w:rsidR="007E1F60" w:rsidRPr="002514B7" w14:paraId="0C14C614" w14:textId="77777777" w:rsidTr="004F369E">
        <w:trPr>
          <w:gridAfter w:val="1"/>
          <w:wAfter w:w="20" w:type="dxa"/>
          <w:trHeight w:val="20"/>
        </w:trPr>
        <w:tc>
          <w:tcPr>
            <w:tcW w:w="630" w:type="dxa"/>
            <w:shd w:val="clear" w:color="auto" w:fill="auto"/>
            <w:vAlign w:val="bottom"/>
          </w:tcPr>
          <w:p w14:paraId="195D702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03" w:type="dxa"/>
            <w:shd w:val="clear" w:color="auto" w:fill="auto"/>
            <w:vAlign w:val="bottom"/>
          </w:tcPr>
          <w:p w14:paraId="30A39FD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3" w:type="dxa"/>
            <w:shd w:val="clear" w:color="auto" w:fill="auto"/>
            <w:vAlign w:val="bottom"/>
          </w:tcPr>
          <w:p w14:paraId="1038E77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72153FB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343AF84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55535B5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79E3DE2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35CDD42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344FFA1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7B3A00B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7B3B88A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35F69D2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50F8A2D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6D8BBD4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24E8A52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r>
      <w:tr w:rsidR="007E1F60" w:rsidRPr="002514B7" w14:paraId="35D733F3" w14:textId="77777777" w:rsidTr="004F369E">
        <w:trPr>
          <w:gridAfter w:val="1"/>
          <w:wAfter w:w="20" w:type="dxa"/>
          <w:trHeight w:val="20"/>
        </w:trPr>
        <w:tc>
          <w:tcPr>
            <w:tcW w:w="630" w:type="dxa"/>
            <w:shd w:val="clear" w:color="auto" w:fill="auto"/>
            <w:vAlign w:val="bottom"/>
          </w:tcPr>
          <w:p w14:paraId="13FF98E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03" w:type="dxa"/>
            <w:shd w:val="clear" w:color="auto" w:fill="auto"/>
            <w:vAlign w:val="bottom"/>
          </w:tcPr>
          <w:p w14:paraId="4F98984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3" w:type="dxa"/>
            <w:shd w:val="clear" w:color="auto" w:fill="auto"/>
            <w:vAlign w:val="bottom"/>
          </w:tcPr>
          <w:p w14:paraId="2C169989"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7A0CEA0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5C7AA61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6841DBE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419D0A5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40A1E5D9"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1DFB8B8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56257245"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14:paraId="759D96E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14:paraId="39B42EC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14:paraId="507488E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14:paraId="21B4C74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14:paraId="2F4CF17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r>
      <w:tr w:rsidR="007E1F60" w:rsidRPr="002514B7" w14:paraId="66D15645" w14:textId="77777777" w:rsidTr="004F369E">
        <w:trPr>
          <w:gridAfter w:val="1"/>
          <w:wAfter w:w="20" w:type="dxa"/>
          <w:trHeight w:val="20"/>
        </w:trPr>
        <w:tc>
          <w:tcPr>
            <w:tcW w:w="630" w:type="dxa"/>
            <w:shd w:val="clear" w:color="auto" w:fill="auto"/>
            <w:vAlign w:val="bottom"/>
          </w:tcPr>
          <w:p w14:paraId="1BF0B81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2514B7">
              <w:rPr>
                <w:sz w:val="16"/>
                <w:szCs w:val="16"/>
              </w:rPr>
              <w:t>FS-5</w:t>
            </w:r>
          </w:p>
        </w:tc>
        <w:tc>
          <w:tcPr>
            <w:tcW w:w="603" w:type="dxa"/>
            <w:shd w:val="clear" w:color="auto" w:fill="auto"/>
            <w:vAlign w:val="bottom"/>
          </w:tcPr>
          <w:p w14:paraId="7CD2F06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2514B7">
              <w:rPr>
                <w:sz w:val="16"/>
                <w:szCs w:val="16"/>
              </w:rPr>
              <w:t>Gross</w:t>
            </w:r>
          </w:p>
        </w:tc>
        <w:tc>
          <w:tcPr>
            <w:tcW w:w="843" w:type="dxa"/>
            <w:shd w:val="clear" w:color="auto" w:fill="auto"/>
            <w:vAlign w:val="bottom"/>
          </w:tcPr>
          <w:p w14:paraId="435E1D3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6</w:t>
            </w:r>
            <w:r>
              <w:rPr>
                <w:sz w:val="16"/>
                <w:szCs w:val="16"/>
              </w:rPr>
              <w:t>3</w:t>
            </w:r>
            <w:r w:rsidRPr="002514B7">
              <w:rPr>
                <w:sz w:val="16"/>
                <w:szCs w:val="16"/>
              </w:rPr>
              <w:t xml:space="preserve"> </w:t>
            </w:r>
            <w:r>
              <w:rPr>
                <w:sz w:val="16"/>
                <w:szCs w:val="16"/>
              </w:rPr>
              <w:t>338</w:t>
            </w:r>
          </w:p>
        </w:tc>
        <w:tc>
          <w:tcPr>
            <w:tcW w:w="843" w:type="dxa"/>
            <w:shd w:val="clear" w:color="auto" w:fill="auto"/>
            <w:vAlign w:val="bottom"/>
          </w:tcPr>
          <w:p w14:paraId="0C930FC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5</w:t>
            </w:r>
            <w:r w:rsidRPr="002514B7">
              <w:rPr>
                <w:sz w:val="16"/>
                <w:szCs w:val="16"/>
              </w:rPr>
              <w:t xml:space="preserve"> </w:t>
            </w:r>
            <w:r>
              <w:rPr>
                <w:sz w:val="16"/>
                <w:szCs w:val="16"/>
              </w:rPr>
              <w:t>022</w:t>
            </w:r>
          </w:p>
        </w:tc>
        <w:tc>
          <w:tcPr>
            <w:tcW w:w="843" w:type="dxa"/>
            <w:shd w:val="clear" w:color="auto" w:fill="auto"/>
            <w:vAlign w:val="bottom"/>
          </w:tcPr>
          <w:p w14:paraId="00D0645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6 711</w:t>
            </w:r>
          </w:p>
        </w:tc>
        <w:tc>
          <w:tcPr>
            <w:tcW w:w="843" w:type="dxa"/>
            <w:shd w:val="clear" w:color="auto" w:fill="auto"/>
            <w:vAlign w:val="bottom"/>
          </w:tcPr>
          <w:p w14:paraId="55A60F6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8</w:t>
            </w:r>
            <w:r w:rsidRPr="002514B7">
              <w:rPr>
                <w:sz w:val="16"/>
                <w:szCs w:val="16"/>
              </w:rPr>
              <w:t xml:space="preserve"> </w:t>
            </w:r>
            <w:r>
              <w:rPr>
                <w:sz w:val="16"/>
                <w:szCs w:val="16"/>
              </w:rPr>
              <w:t>395</w:t>
            </w:r>
          </w:p>
        </w:tc>
        <w:tc>
          <w:tcPr>
            <w:tcW w:w="844" w:type="dxa"/>
            <w:shd w:val="clear" w:color="auto" w:fill="auto"/>
            <w:vAlign w:val="bottom"/>
          </w:tcPr>
          <w:p w14:paraId="5EAAE725"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70</w:t>
            </w:r>
            <w:r w:rsidRPr="002514B7">
              <w:rPr>
                <w:sz w:val="16"/>
                <w:szCs w:val="16"/>
              </w:rPr>
              <w:t xml:space="preserve"> </w:t>
            </w:r>
            <w:r>
              <w:rPr>
                <w:sz w:val="16"/>
                <w:szCs w:val="16"/>
              </w:rPr>
              <w:t>086</w:t>
            </w:r>
          </w:p>
        </w:tc>
        <w:tc>
          <w:tcPr>
            <w:tcW w:w="843" w:type="dxa"/>
            <w:shd w:val="clear" w:color="auto" w:fill="auto"/>
            <w:vAlign w:val="bottom"/>
          </w:tcPr>
          <w:p w14:paraId="5D72693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7</w:t>
            </w:r>
            <w:r>
              <w:rPr>
                <w:sz w:val="16"/>
                <w:szCs w:val="16"/>
              </w:rPr>
              <w:t>1</w:t>
            </w:r>
            <w:r w:rsidRPr="002514B7">
              <w:rPr>
                <w:sz w:val="16"/>
                <w:szCs w:val="16"/>
              </w:rPr>
              <w:t xml:space="preserve"> </w:t>
            </w:r>
            <w:r>
              <w:rPr>
                <w:sz w:val="16"/>
                <w:szCs w:val="16"/>
              </w:rPr>
              <w:t>774</w:t>
            </w:r>
          </w:p>
        </w:tc>
        <w:tc>
          <w:tcPr>
            <w:tcW w:w="843" w:type="dxa"/>
            <w:shd w:val="clear" w:color="auto" w:fill="auto"/>
            <w:vAlign w:val="bottom"/>
          </w:tcPr>
          <w:p w14:paraId="093BE0C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7</w:t>
            </w:r>
            <w:r>
              <w:rPr>
                <w:sz w:val="16"/>
                <w:szCs w:val="16"/>
              </w:rPr>
              <w:t>3</w:t>
            </w:r>
            <w:r w:rsidRPr="002514B7">
              <w:rPr>
                <w:sz w:val="16"/>
                <w:szCs w:val="16"/>
              </w:rPr>
              <w:t xml:space="preserve"> </w:t>
            </w:r>
            <w:r>
              <w:rPr>
                <w:sz w:val="16"/>
                <w:szCs w:val="16"/>
              </w:rPr>
              <w:t>463</w:t>
            </w:r>
          </w:p>
        </w:tc>
        <w:tc>
          <w:tcPr>
            <w:tcW w:w="843" w:type="dxa"/>
            <w:shd w:val="clear" w:color="auto" w:fill="auto"/>
            <w:vAlign w:val="bottom"/>
          </w:tcPr>
          <w:p w14:paraId="592A7AF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7</w:t>
            </w:r>
            <w:r>
              <w:rPr>
                <w:sz w:val="16"/>
                <w:szCs w:val="16"/>
              </w:rPr>
              <w:t>5</w:t>
            </w:r>
            <w:r w:rsidRPr="002514B7">
              <w:rPr>
                <w:sz w:val="16"/>
                <w:szCs w:val="16"/>
              </w:rPr>
              <w:t xml:space="preserve"> </w:t>
            </w:r>
            <w:r>
              <w:rPr>
                <w:sz w:val="16"/>
                <w:szCs w:val="16"/>
              </w:rPr>
              <w:t>149</w:t>
            </w:r>
          </w:p>
        </w:tc>
        <w:tc>
          <w:tcPr>
            <w:tcW w:w="844" w:type="dxa"/>
            <w:shd w:val="clear" w:color="auto" w:fill="auto"/>
            <w:vAlign w:val="bottom"/>
          </w:tcPr>
          <w:p w14:paraId="4DBD608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7</w:t>
            </w:r>
            <w:r>
              <w:rPr>
                <w:sz w:val="16"/>
                <w:szCs w:val="16"/>
              </w:rPr>
              <w:t>6</w:t>
            </w:r>
            <w:r w:rsidRPr="002514B7">
              <w:rPr>
                <w:sz w:val="16"/>
                <w:szCs w:val="16"/>
              </w:rPr>
              <w:t xml:space="preserve"> </w:t>
            </w:r>
            <w:r>
              <w:rPr>
                <w:sz w:val="16"/>
                <w:szCs w:val="16"/>
              </w:rPr>
              <w:t>841</w:t>
            </w:r>
          </w:p>
        </w:tc>
        <w:tc>
          <w:tcPr>
            <w:tcW w:w="843" w:type="dxa"/>
            <w:shd w:val="clear" w:color="auto" w:fill="auto"/>
            <w:vAlign w:val="bottom"/>
          </w:tcPr>
          <w:p w14:paraId="752CF75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7</w:t>
            </w:r>
            <w:r>
              <w:rPr>
                <w:sz w:val="16"/>
                <w:szCs w:val="16"/>
              </w:rPr>
              <w:t>8</w:t>
            </w:r>
            <w:r w:rsidRPr="002514B7">
              <w:rPr>
                <w:sz w:val="16"/>
                <w:szCs w:val="16"/>
              </w:rPr>
              <w:t xml:space="preserve"> </w:t>
            </w:r>
            <w:r>
              <w:rPr>
                <w:sz w:val="16"/>
                <w:szCs w:val="16"/>
              </w:rPr>
              <w:t>528</w:t>
            </w:r>
          </w:p>
        </w:tc>
        <w:tc>
          <w:tcPr>
            <w:tcW w:w="843" w:type="dxa"/>
            <w:shd w:val="clear" w:color="auto" w:fill="auto"/>
            <w:vAlign w:val="bottom"/>
          </w:tcPr>
          <w:p w14:paraId="591A2F81"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80</w:t>
            </w:r>
            <w:r w:rsidRPr="002514B7">
              <w:rPr>
                <w:sz w:val="16"/>
                <w:szCs w:val="16"/>
              </w:rPr>
              <w:t xml:space="preserve"> </w:t>
            </w:r>
            <w:r>
              <w:rPr>
                <w:sz w:val="16"/>
                <w:szCs w:val="16"/>
              </w:rPr>
              <w:t>214</w:t>
            </w:r>
          </w:p>
        </w:tc>
        <w:tc>
          <w:tcPr>
            <w:tcW w:w="843" w:type="dxa"/>
            <w:shd w:val="clear" w:color="auto" w:fill="auto"/>
            <w:vAlign w:val="bottom"/>
          </w:tcPr>
          <w:p w14:paraId="5C9D52C9"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8</w:t>
            </w:r>
            <w:r>
              <w:rPr>
                <w:sz w:val="16"/>
                <w:szCs w:val="16"/>
              </w:rPr>
              <w:t>1</w:t>
            </w:r>
            <w:r w:rsidRPr="002514B7">
              <w:rPr>
                <w:sz w:val="16"/>
                <w:szCs w:val="16"/>
              </w:rPr>
              <w:t xml:space="preserve"> </w:t>
            </w:r>
            <w:r>
              <w:rPr>
                <w:sz w:val="16"/>
                <w:szCs w:val="16"/>
              </w:rPr>
              <w:t>904</w:t>
            </w:r>
          </w:p>
        </w:tc>
        <w:tc>
          <w:tcPr>
            <w:tcW w:w="844" w:type="dxa"/>
            <w:shd w:val="clear" w:color="auto" w:fill="auto"/>
            <w:vAlign w:val="bottom"/>
          </w:tcPr>
          <w:p w14:paraId="1A7DCA9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8</w:t>
            </w:r>
            <w:r>
              <w:rPr>
                <w:sz w:val="16"/>
                <w:szCs w:val="16"/>
              </w:rPr>
              <w:t>3</w:t>
            </w:r>
            <w:r w:rsidRPr="002514B7">
              <w:rPr>
                <w:sz w:val="16"/>
                <w:szCs w:val="16"/>
              </w:rPr>
              <w:t xml:space="preserve"> </w:t>
            </w:r>
            <w:r>
              <w:rPr>
                <w:sz w:val="16"/>
                <w:szCs w:val="16"/>
              </w:rPr>
              <w:t>587</w:t>
            </w:r>
            <w:r w:rsidRPr="002514B7">
              <w:rPr>
                <w:sz w:val="16"/>
                <w:szCs w:val="16"/>
              </w:rPr>
              <w:t xml:space="preserve"> </w:t>
            </w:r>
          </w:p>
        </w:tc>
      </w:tr>
      <w:tr w:rsidR="007E1F60" w:rsidRPr="002514B7" w14:paraId="2C44878B" w14:textId="77777777" w:rsidTr="004F369E">
        <w:trPr>
          <w:gridAfter w:val="1"/>
          <w:wAfter w:w="20" w:type="dxa"/>
          <w:trHeight w:val="20"/>
        </w:trPr>
        <w:tc>
          <w:tcPr>
            <w:tcW w:w="630" w:type="dxa"/>
            <w:shd w:val="clear" w:color="auto" w:fill="auto"/>
            <w:vAlign w:val="bottom"/>
          </w:tcPr>
          <w:p w14:paraId="07E7925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03" w:type="dxa"/>
            <w:shd w:val="clear" w:color="auto" w:fill="auto"/>
            <w:vAlign w:val="bottom"/>
          </w:tcPr>
          <w:p w14:paraId="59E62EC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2514B7">
              <w:rPr>
                <w:sz w:val="16"/>
                <w:szCs w:val="16"/>
              </w:rPr>
              <w:t xml:space="preserve">Net </w:t>
            </w:r>
          </w:p>
        </w:tc>
        <w:tc>
          <w:tcPr>
            <w:tcW w:w="843" w:type="dxa"/>
            <w:shd w:val="clear" w:color="auto" w:fill="auto"/>
            <w:vAlign w:val="bottom"/>
          </w:tcPr>
          <w:p w14:paraId="6E9D8F5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51</w:t>
            </w:r>
            <w:r w:rsidRPr="002514B7">
              <w:rPr>
                <w:sz w:val="16"/>
                <w:szCs w:val="16"/>
              </w:rPr>
              <w:t xml:space="preserve"> </w:t>
            </w:r>
            <w:r>
              <w:rPr>
                <w:sz w:val="16"/>
                <w:szCs w:val="16"/>
              </w:rPr>
              <w:t>637</w:t>
            </w:r>
          </w:p>
        </w:tc>
        <w:tc>
          <w:tcPr>
            <w:tcW w:w="843" w:type="dxa"/>
            <w:shd w:val="clear" w:color="auto" w:fill="auto"/>
            <w:vAlign w:val="bottom"/>
          </w:tcPr>
          <w:p w14:paraId="2D8FD60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2</w:t>
            </w:r>
            <w:r w:rsidRPr="002514B7">
              <w:rPr>
                <w:sz w:val="16"/>
                <w:szCs w:val="16"/>
              </w:rPr>
              <w:t xml:space="preserve"> </w:t>
            </w:r>
            <w:r>
              <w:rPr>
                <w:sz w:val="16"/>
                <w:szCs w:val="16"/>
              </w:rPr>
              <w:t>917</w:t>
            </w:r>
          </w:p>
        </w:tc>
        <w:tc>
          <w:tcPr>
            <w:tcW w:w="843" w:type="dxa"/>
            <w:shd w:val="clear" w:color="auto" w:fill="auto"/>
            <w:vAlign w:val="bottom"/>
          </w:tcPr>
          <w:p w14:paraId="02131FB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4</w:t>
            </w:r>
            <w:r w:rsidRPr="002514B7">
              <w:rPr>
                <w:sz w:val="16"/>
                <w:szCs w:val="16"/>
              </w:rPr>
              <w:t xml:space="preserve"> </w:t>
            </w:r>
            <w:r>
              <w:rPr>
                <w:sz w:val="16"/>
                <w:szCs w:val="16"/>
              </w:rPr>
              <w:t>200</w:t>
            </w:r>
          </w:p>
        </w:tc>
        <w:tc>
          <w:tcPr>
            <w:tcW w:w="843" w:type="dxa"/>
            <w:shd w:val="clear" w:color="auto" w:fill="auto"/>
            <w:vAlign w:val="bottom"/>
          </w:tcPr>
          <w:p w14:paraId="32B4806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5</w:t>
            </w:r>
            <w:r w:rsidRPr="002514B7">
              <w:rPr>
                <w:sz w:val="16"/>
                <w:szCs w:val="16"/>
              </w:rPr>
              <w:t xml:space="preserve"> </w:t>
            </w:r>
            <w:r>
              <w:rPr>
                <w:sz w:val="16"/>
                <w:szCs w:val="16"/>
              </w:rPr>
              <w:t>480</w:t>
            </w:r>
          </w:p>
        </w:tc>
        <w:tc>
          <w:tcPr>
            <w:tcW w:w="844" w:type="dxa"/>
            <w:shd w:val="clear" w:color="auto" w:fill="auto"/>
            <w:vAlign w:val="bottom"/>
          </w:tcPr>
          <w:p w14:paraId="51AECFD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6</w:t>
            </w:r>
            <w:r w:rsidRPr="002514B7">
              <w:rPr>
                <w:sz w:val="16"/>
                <w:szCs w:val="16"/>
              </w:rPr>
              <w:t xml:space="preserve"> </w:t>
            </w:r>
            <w:r>
              <w:rPr>
                <w:sz w:val="16"/>
                <w:szCs w:val="16"/>
              </w:rPr>
              <w:t>765</w:t>
            </w:r>
          </w:p>
        </w:tc>
        <w:tc>
          <w:tcPr>
            <w:tcW w:w="843" w:type="dxa"/>
            <w:shd w:val="clear" w:color="auto" w:fill="auto"/>
            <w:vAlign w:val="bottom"/>
          </w:tcPr>
          <w:p w14:paraId="3A68C645"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58</w:t>
            </w:r>
            <w:r w:rsidRPr="002514B7">
              <w:rPr>
                <w:sz w:val="16"/>
                <w:szCs w:val="16"/>
              </w:rPr>
              <w:t xml:space="preserve"> </w:t>
            </w:r>
            <w:r>
              <w:rPr>
                <w:sz w:val="16"/>
                <w:szCs w:val="16"/>
              </w:rPr>
              <w:t>048</w:t>
            </w:r>
          </w:p>
        </w:tc>
        <w:tc>
          <w:tcPr>
            <w:tcW w:w="843" w:type="dxa"/>
            <w:shd w:val="clear" w:color="auto" w:fill="auto"/>
            <w:vAlign w:val="bottom"/>
          </w:tcPr>
          <w:p w14:paraId="608B2A5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59</w:t>
            </w:r>
            <w:r w:rsidRPr="002514B7">
              <w:rPr>
                <w:sz w:val="16"/>
                <w:szCs w:val="16"/>
              </w:rPr>
              <w:t xml:space="preserve"> </w:t>
            </w:r>
            <w:r>
              <w:rPr>
                <w:sz w:val="16"/>
                <w:szCs w:val="16"/>
              </w:rPr>
              <w:t>332</w:t>
            </w:r>
          </w:p>
        </w:tc>
        <w:tc>
          <w:tcPr>
            <w:tcW w:w="843" w:type="dxa"/>
            <w:shd w:val="clear" w:color="auto" w:fill="auto"/>
            <w:vAlign w:val="bottom"/>
          </w:tcPr>
          <w:p w14:paraId="55E5482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60</w:t>
            </w:r>
            <w:r w:rsidRPr="002514B7">
              <w:rPr>
                <w:sz w:val="16"/>
                <w:szCs w:val="16"/>
              </w:rPr>
              <w:t xml:space="preserve"> </w:t>
            </w:r>
            <w:r>
              <w:rPr>
                <w:sz w:val="16"/>
                <w:szCs w:val="16"/>
              </w:rPr>
              <w:t>613</w:t>
            </w:r>
          </w:p>
        </w:tc>
        <w:tc>
          <w:tcPr>
            <w:tcW w:w="844" w:type="dxa"/>
            <w:shd w:val="clear" w:color="auto" w:fill="auto"/>
            <w:vAlign w:val="bottom"/>
          </w:tcPr>
          <w:p w14:paraId="580E624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1</w:t>
            </w:r>
            <w:r w:rsidRPr="002514B7">
              <w:rPr>
                <w:sz w:val="16"/>
                <w:szCs w:val="16"/>
              </w:rPr>
              <w:t xml:space="preserve"> </w:t>
            </w:r>
            <w:r>
              <w:rPr>
                <w:sz w:val="16"/>
                <w:szCs w:val="16"/>
              </w:rPr>
              <w:t>899</w:t>
            </w:r>
          </w:p>
        </w:tc>
        <w:tc>
          <w:tcPr>
            <w:tcW w:w="843" w:type="dxa"/>
            <w:shd w:val="clear" w:color="auto" w:fill="auto"/>
            <w:vAlign w:val="bottom"/>
          </w:tcPr>
          <w:p w14:paraId="3ADE052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3</w:t>
            </w:r>
            <w:r w:rsidRPr="002514B7">
              <w:rPr>
                <w:sz w:val="16"/>
                <w:szCs w:val="16"/>
              </w:rPr>
              <w:t xml:space="preserve"> </w:t>
            </w:r>
            <w:r>
              <w:rPr>
                <w:sz w:val="16"/>
                <w:szCs w:val="16"/>
              </w:rPr>
              <w:t>181</w:t>
            </w:r>
          </w:p>
        </w:tc>
        <w:tc>
          <w:tcPr>
            <w:tcW w:w="843" w:type="dxa"/>
            <w:shd w:val="clear" w:color="auto" w:fill="auto"/>
            <w:vAlign w:val="bottom"/>
          </w:tcPr>
          <w:p w14:paraId="7278998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4</w:t>
            </w:r>
            <w:r w:rsidRPr="002514B7">
              <w:rPr>
                <w:sz w:val="16"/>
                <w:szCs w:val="16"/>
              </w:rPr>
              <w:t xml:space="preserve"> </w:t>
            </w:r>
            <w:r>
              <w:rPr>
                <w:sz w:val="16"/>
                <w:szCs w:val="16"/>
              </w:rPr>
              <w:t>463</w:t>
            </w:r>
          </w:p>
        </w:tc>
        <w:tc>
          <w:tcPr>
            <w:tcW w:w="843" w:type="dxa"/>
            <w:shd w:val="clear" w:color="auto" w:fill="auto"/>
            <w:vAlign w:val="bottom"/>
          </w:tcPr>
          <w:p w14:paraId="17A7EE79"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5</w:t>
            </w:r>
            <w:r w:rsidRPr="002514B7">
              <w:rPr>
                <w:sz w:val="16"/>
                <w:szCs w:val="16"/>
              </w:rPr>
              <w:t xml:space="preserve"> </w:t>
            </w:r>
            <w:r>
              <w:rPr>
                <w:sz w:val="16"/>
                <w:szCs w:val="16"/>
              </w:rPr>
              <w:t>747</w:t>
            </w:r>
          </w:p>
        </w:tc>
        <w:tc>
          <w:tcPr>
            <w:tcW w:w="844" w:type="dxa"/>
            <w:shd w:val="clear" w:color="auto" w:fill="auto"/>
            <w:vAlign w:val="bottom"/>
          </w:tcPr>
          <w:p w14:paraId="2074649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7</w:t>
            </w:r>
            <w:r w:rsidRPr="002514B7">
              <w:rPr>
                <w:sz w:val="16"/>
                <w:szCs w:val="16"/>
              </w:rPr>
              <w:t xml:space="preserve"> </w:t>
            </w:r>
            <w:r>
              <w:rPr>
                <w:sz w:val="16"/>
                <w:szCs w:val="16"/>
              </w:rPr>
              <w:t>026</w:t>
            </w:r>
            <w:r w:rsidRPr="002514B7">
              <w:rPr>
                <w:sz w:val="16"/>
                <w:szCs w:val="16"/>
              </w:rPr>
              <w:t xml:space="preserve"> </w:t>
            </w:r>
          </w:p>
        </w:tc>
      </w:tr>
      <w:tr w:rsidR="007E1F60" w:rsidRPr="002514B7" w14:paraId="45113E65" w14:textId="77777777" w:rsidTr="004F369E">
        <w:trPr>
          <w:gridAfter w:val="1"/>
          <w:wAfter w:w="20" w:type="dxa"/>
          <w:trHeight w:val="20"/>
        </w:trPr>
        <w:tc>
          <w:tcPr>
            <w:tcW w:w="630" w:type="dxa"/>
            <w:shd w:val="clear" w:color="auto" w:fill="auto"/>
            <w:vAlign w:val="bottom"/>
          </w:tcPr>
          <w:p w14:paraId="5C10B54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03" w:type="dxa"/>
            <w:shd w:val="clear" w:color="auto" w:fill="auto"/>
            <w:vAlign w:val="bottom"/>
          </w:tcPr>
          <w:p w14:paraId="0807B0E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3" w:type="dxa"/>
            <w:shd w:val="clear" w:color="auto" w:fill="auto"/>
            <w:vAlign w:val="bottom"/>
          </w:tcPr>
          <w:p w14:paraId="2A1A394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4B151F55"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045FC9F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69D494A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1B58794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2C32719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263D6A6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1D28C20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3FA72AC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0B20F7A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0AC96F9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6CCB27A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48BE3C0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r>
      <w:tr w:rsidR="007E1F60" w:rsidRPr="002514B7" w14:paraId="02F878BC" w14:textId="77777777" w:rsidTr="004F369E">
        <w:trPr>
          <w:gridAfter w:val="1"/>
          <w:wAfter w:w="20" w:type="dxa"/>
          <w:trHeight w:val="20"/>
        </w:trPr>
        <w:tc>
          <w:tcPr>
            <w:tcW w:w="630" w:type="dxa"/>
            <w:shd w:val="clear" w:color="auto" w:fill="auto"/>
            <w:vAlign w:val="bottom"/>
          </w:tcPr>
          <w:p w14:paraId="4193737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03" w:type="dxa"/>
            <w:shd w:val="clear" w:color="auto" w:fill="auto"/>
            <w:vAlign w:val="bottom"/>
          </w:tcPr>
          <w:p w14:paraId="50C1A71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3" w:type="dxa"/>
            <w:shd w:val="clear" w:color="auto" w:fill="auto"/>
            <w:vAlign w:val="bottom"/>
          </w:tcPr>
          <w:p w14:paraId="30334DA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3B360F8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23FD7E9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4EED24B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7AA6687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5D03150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5A4A2EA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6AED2565"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14:paraId="26C0744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14:paraId="4039808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14:paraId="79040EA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14:paraId="2BB43B6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14:paraId="3C577A3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r>
      <w:tr w:rsidR="007E1F60" w:rsidRPr="002514B7" w14:paraId="4FCFC093" w14:textId="77777777" w:rsidTr="004F369E">
        <w:trPr>
          <w:gridAfter w:val="1"/>
          <w:wAfter w:w="20" w:type="dxa"/>
          <w:trHeight w:val="20"/>
        </w:trPr>
        <w:tc>
          <w:tcPr>
            <w:tcW w:w="630" w:type="dxa"/>
            <w:shd w:val="clear" w:color="auto" w:fill="auto"/>
            <w:vAlign w:val="bottom"/>
          </w:tcPr>
          <w:p w14:paraId="113C753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2514B7">
              <w:rPr>
                <w:sz w:val="16"/>
                <w:szCs w:val="16"/>
              </w:rPr>
              <w:t>FS-4</w:t>
            </w:r>
          </w:p>
        </w:tc>
        <w:tc>
          <w:tcPr>
            <w:tcW w:w="603" w:type="dxa"/>
            <w:shd w:val="clear" w:color="auto" w:fill="auto"/>
            <w:vAlign w:val="bottom"/>
          </w:tcPr>
          <w:p w14:paraId="5769FD0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2514B7">
              <w:rPr>
                <w:sz w:val="16"/>
                <w:szCs w:val="16"/>
              </w:rPr>
              <w:t>Gross</w:t>
            </w:r>
          </w:p>
        </w:tc>
        <w:tc>
          <w:tcPr>
            <w:tcW w:w="843" w:type="dxa"/>
            <w:shd w:val="clear" w:color="auto" w:fill="auto"/>
            <w:vAlign w:val="bottom"/>
          </w:tcPr>
          <w:p w14:paraId="181BCC0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5</w:t>
            </w:r>
            <w:r>
              <w:rPr>
                <w:sz w:val="16"/>
                <w:szCs w:val="16"/>
              </w:rPr>
              <w:t>5</w:t>
            </w:r>
            <w:r w:rsidRPr="002514B7">
              <w:rPr>
                <w:sz w:val="16"/>
                <w:szCs w:val="16"/>
              </w:rPr>
              <w:t xml:space="preserve"> </w:t>
            </w:r>
            <w:r>
              <w:rPr>
                <w:sz w:val="16"/>
                <w:szCs w:val="16"/>
              </w:rPr>
              <w:t>451</w:t>
            </w:r>
          </w:p>
        </w:tc>
        <w:tc>
          <w:tcPr>
            <w:tcW w:w="843" w:type="dxa"/>
            <w:shd w:val="clear" w:color="auto" w:fill="auto"/>
            <w:vAlign w:val="bottom"/>
          </w:tcPr>
          <w:p w14:paraId="7D7013D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6</w:t>
            </w:r>
            <w:r w:rsidRPr="002514B7">
              <w:rPr>
                <w:sz w:val="16"/>
                <w:szCs w:val="16"/>
              </w:rPr>
              <w:t xml:space="preserve"> </w:t>
            </w:r>
            <w:r>
              <w:rPr>
                <w:sz w:val="16"/>
                <w:szCs w:val="16"/>
              </w:rPr>
              <w:t>859</w:t>
            </w:r>
          </w:p>
        </w:tc>
        <w:tc>
          <w:tcPr>
            <w:tcW w:w="843" w:type="dxa"/>
            <w:shd w:val="clear" w:color="auto" w:fill="auto"/>
            <w:vAlign w:val="bottom"/>
          </w:tcPr>
          <w:p w14:paraId="4FB7233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8</w:t>
            </w:r>
            <w:r w:rsidRPr="002514B7">
              <w:rPr>
                <w:sz w:val="16"/>
                <w:szCs w:val="16"/>
              </w:rPr>
              <w:t xml:space="preserve"> </w:t>
            </w:r>
            <w:r>
              <w:rPr>
                <w:sz w:val="16"/>
                <w:szCs w:val="16"/>
              </w:rPr>
              <w:t>259</w:t>
            </w:r>
          </w:p>
        </w:tc>
        <w:tc>
          <w:tcPr>
            <w:tcW w:w="843" w:type="dxa"/>
            <w:shd w:val="clear" w:color="auto" w:fill="auto"/>
            <w:vAlign w:val="bottom"/>
          </w:tcPr>
          <w:p w14:paraId="3FCF8AB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59</w:t>
            </w:r>
            <w:r w:rsidRPr="002514B7">
              <w:rPr>
                <w:sz w:val="16"/>
                <w:szCs w:val="16"/>
              </w:rPr>
              <w:t xml:space="preserve"> </w:t>
            </w:r>
            <w:r>
              <w:rPr>
                <w:sz w:val="16"/>
                <w:szCs w:val="16"/>
              </w:rPr>
              <w:t>657</w:t>
            </w:r>
          </w:p>
        </w:tc>
        <w:tc>
          <w:tcPr>
            <w:tcW w:w="844" w:type="dxa"/>
            <w:shd w:val="clear" w:color="auto" w:fill="auto"/>
            <w:vAlign w:val="bottom"/>
          </w:tcPr>
          <w:p w14:paraId="180A5B9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61</w:t>
            </w:r>
            <w:r w:rsidRPr="002514B7">
              <w:rPr>
                <w:sz w:val="16"/>
                <w:szCs w:val="16"/>
              </w:rPr>
              <w:t xml:space="preserve"> </w:t>
            </w:r>
            <w:r>
              <w:rPr>
                <w:sz w:val="16"/>
                <w:szCs w:val="16"/>
              </w:rPr>
              <w:t>059</w:t>
            </w:r>
          </w:p>
        </w:tc>
        <w:tc>
          <w:tcPr>
            <w:tcW w:w="843" w:type="dxa"/>
            <w:shd w:val="clear" w:color="auto" w:fill="auto"/>
            <w:vAlign w:val="bottom"/>
          </w:tcPr>
          <w:p w14:paraId="60695F8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2</w:t>
            </w:r>
            <w:r w:rsidRPr="002514B7">
              <w:rPr>
                <w:sz w:val="16"/>
                <w:szCs w:val="16"/>
              </w:rPr>
              <w:t xml:space="preserve"> </w:t>
            </w:r>
            <w:r>
              <w:rPr>
                <w:sz w:val="16"/>
                <w:szCs w:val="16"/>
              </w:rPr>
              <w:t>458</w:t>
            </w:r>
          </w:p>
        </w:tc>
        <w:tc>
          <w:tcPr>
            <w:tcW w:w="843" w:type="dxa"/>
            <w:shd w:val="clear" w:color="auto" w:fill="auto"/>
            <w:vAlign w:val="bottom"/>
          </w:tcPr>
          <w:p w14:paraId="4583123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3</w:t>
            </w:r>
            <w:r w:rsidRPr="002514B7">
              <w:rPr>
                <w:sz w:val="16"/>
                <w:szCs w:val="16"/>
              </w:rPr>
              <w:t xml:space="preserve"> </w:t>
            </w:r>
            <w:r>
              <w:rPr>
                <w:sz w:val="16"/>
                <w:szCs w:val="16"/>
              </w:rPr>
              <w:t>857</w:t>
            </w:r>
          </w:p>
        </w:tc>
        <w:tc>
          <w:tcPr>
            <w:tcW w:w="843" w:type="dxa"/>
            <w:shd w:val="clear" w:color="auto" w:fill="auto"/>
            <w:vAlign w:val="bottom"/>
          </w:tcPr>
          <w:p w14:paraId="505F9795"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5</w:t>
            </w:r>
            <w:r w:rsidRPr="002514B7">
              <w:rPr>
                <w:sz w:val="16"/>
                <w:szCs w:val="16"/>
              </w:rPr>
              <w:t xml:space="preserve"> </w:t>
            </w:r>
            <w:r>
              <w:rPr>
                <w:sz w:val="16"/>
                <w:szCs w:val="16"/>
              </w:rPr>
              <w:t>262</w:t>
            </w:r>
          </w:p>
        </w:tc>
        <w:tc>
          <w:tcPr>
            <w:tcW w:w="844" w:type="dxa"/>
            <w:shd w:val="clear" w:color="auto" w:fill="auto"/>
            <w:vAlign w:val="bottom"/>
          </w:tcPr>
          <w:p w14:paraId="7E471EC5"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6</w:t>
            </w:r>
            <w:r w:rsidRPr="002514B7">
              <w:rPr>
                <w:sz w:val="16"/>
                <w:szCs w:val="16"/>
              </w:rPr>
              <w:t xml:space="preserve"> </w:t>
            </w:r>
            <w:r>
              <w:rPr>
                <w:sz w:val="16"/>
                <w:szCs w:val="16"/>
              </w:rPr>
              <w:t>661</w:t>
            </w:r>
          </w:p>
        </w:tc>
        <w:tc>
          <w:tcPr>
            <w:tcW w:w="843" w:type="dxa"/>
            <w:shd w:val="clear" w:color="auto" w:fill="auto"/>
            <w:vAlign w:val="bottom"/>
          </w:tcPr>
          <w:p w14:paraId="09745E2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8</w:t>
            </w:r>
            <w:r w:rsidRPr="002514B7">
              <w:rPr>
                <w:sz w:val="16"/>
                <w:szCs w:val="16"/>
              </w:rPr>
              <w:t xml:space="preserve"> </w:t>
            </w:r>
            <w:r>
              <w:rPr>
                <w:sz w:val="16"/>
                <w:szCs w:val="16"/>
              </w:rPr>
              <w:t>063</w:t>
            </w:r>
          </w:p>
        </w:tc>
        <w:tc>
          <w:tcPr>
            <w:tcW w:w="843" w:type="dxa"/>
            <w:shd w:val="clear" w:color="auto" w:fill="auto"/>
            <w:vAlign w:val="bottom"/>
          </w:tcPr>
          <w:p w14:paraId="504C0DD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69</w:t>
            </w:r>
            <w:r w:rsidRPr="002514B7">
              <w:rPr>
                <w:sz w:val="16"/>
                <w:szCs w:val="16"/>
              </w:rPr>
              <w:t xml:space="preserve"> </w:t>
            </w:r>
            <w:r>
              <w:rPr>
                <w:sz w:val="16"/>
                <w:szCs w:val="16"/>
              </w:rPr>
              <w:t>464</w:t>
            </w:r>
          </w:p>
        </w:tc>
        <w:tc>
          <w:tcPr>
            <w:tcW w:w="843" w:type="dxa"/>
            <w:shd w:val="clear" w:color="auto" w:fill="auto"/>
            <w:vAlign w:val="bottom"/>
          </w:tcPr>
          <w:p w14:paraId="10BC335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70</w:t>
            </w:r>
            <w:r w:rsidRPr="002514B7">
              <w:rPr>
                <w:sz w:val="16"/>
                <w:szCs w:val="16"/>
              </w:rPr>
              <w:t xml:space="preserve"> </w:t>
            </w:r>
            <w:r>
              <w:rPr>
                <w:sz w:val="16"/>
                <w:szCs w:val="16"/>
              </w:rPr>
              <w:t>820</w:t>
            </w:r>
          </w:p>
        </w:tc>
        <w:tc>
          <w:tcPr>
            <w:tcW w:w="844" w:type="dxa"/>
            <w:shd w:val="clear" w:color="auto" w:fill="auto"/>
            <w:vAlign w:val="bottom"/>
          </w:tcPr>
          <w:p w14:paraId="1F09A37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7</w:t>
            </w:r>
            <w:r>
              <w:rPr>
                <w:sz w:val="16"/>
                <w:szCs w:val="16"/>
              </w:rPr>
              <w:t>2</w:t>
            </w:r>
            <w:r w:rsidRPr="002514B7">
              <w:rPr>
                <w:sz w:val="16"/>
                <w:szCs w:val="16"/>
              </w:rPr>
              <w:t xml:space="preserve"> </w:t>
            </w:r>
            <w:r>
              <w:rPr>
                <w:sz w:val="16"/>
                <w:szCs w:val="16"/>
              </w:rPr>
              <w:t>266</w:t>
            </w:r>
          </w:p>
        </w:tc>
      </w:tr>
      <w:tr w:rsidR="007E1F60" w:rsidRPr="002514B7" w14:paraId="35F05C26" w14:textId="77777777" w:rsidTr="004F369E">
        <w:trPr>
          <w:gridAfter w:val="1"/>
          <w:wAfter w:w="20" w:type="dxa"/>
          <w:trHeight w:val="20"/>
        </w:trPr>
        <w:tc>
          <w:tcPr>
            <w:tcW w:w="630" w:type="dxa"/>
            <w:shd w:val="clear" w:color="auto" w:fill="auto"/>
            <w:vAlign w:val="bottom"/>
          </w:tcPr>
          <w:p w14:paraId="701BACC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03" w:type="dxa"/>
            <w:shd w:val="clear" w:color="auto" w:fill="auto"/>
            <w:vAlign w:val="bottom"/>
          </w:tcPr>
          <w:p w14:paraId="70C0454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Pr>
                <w:sz w:val="16"/>
                <w:szCs w:val="16"/>
              </w:rPr>
              <w:t xml:space="preserve">Net </w:t>
            </w:r>
          </w:p>
        </w:tc>
        <w:tc>
          <w:tcPr>
            <w:tcW w:w="843" w:type="dxa"/>
            <w:shd w:val="clear" w:color="auto" w:fill="auto"/>
            <w:vAlign w:val="bottom"/>
          </w:tcPr>
          <w:p w14:paraId="1B2E9FB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5</w:t>
            </w:r>
            <w:r w:rsidRPr="002514B7">
              <w:rPr>
                <w:sz w:val="16"/>
                <w:szCs w:val="16"/>
              </w:rPr>
              <w:t xml:space="preserve"> </w:t>
            </w:r>
            <w:r>
              <w:rPr>
                <w:sz w:val="16"/>
                <w:szCs w:val="16"/>
              </w:rPr>
              <w:t>643</w:t>
            </w:r>
          </w:p>
        </w:tc>
        <w:tc>
          <w:tcPr>
            <w:tcW w:w="843" w:type="dxa"/>
            <w:shd w:val="clear" w:color="auto" w:fill="auto"/>
            <w:vAlign w:val="bottom"/>
          </w:tcPr>
          <w:p w14:paraId="66B2111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46</w:t>
            </w:r>
            <w:r w:rsidRPr="002514B7">
              <w:rPr>
                <w:sz w:val="16"/>
                <w:szCs w:val="16"/>
              </w:rPr>
              <w:t xml:space="preserve"> </w:t>
            </w:r>
            <w:r>
              <w:rPr>
                <w:sz w:val="16"/>
                <w:szCs w:val="16"/>
              </w:rPr>
              <w:t>713</w:t>
            </w:r>
          </w:p>
        </w:tc>
        <w:tc>
          <w:tcPr>
            <w:tcW w:w="843" w:type="dxa"/>
            <w:shd w:val="clear" w:color="auto" w:fill="auto"/>
            <w:vAlign w:val="bottom"/>
          </w:tcPr>
          <w:p w14:paraId="5847530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7 777</w:t>
            </w:r>
          </w:p>
        </w:tc>
        <w:tc>
          <w:tcPr>
            <w:tcW w:w="843" w:type="dxa"/>
            <w:shd w:val="clear" w:color="auto" w:fill="auto"/>
            <w:vAlign w:val="bottom"/>
          </w:tcPr>
          <w:p w14:paraId="43486CE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48</w:t>
            </w:r>
            <w:r w:rsidRPr="002514B7">
              <w:rPr>
                <w:sz w:val="16"/>
                <w:szCs w:val="16"/>
              </w:rPr>
              <w:t xml:space="preserve"> </w:t>
            </w:r>
            <w:r>
              <w:rPr>
                <w:sz w:val="16"/>
                <w:szCs w:val="16"/>
              </w:rPr>
              <w:t>839</w:t>
            </w:r>
          </w:p>
        </w:tc>
        <w:tc>
          <w:tcPr>
            <w:tcW w:w="844" w:type="dxa"/>
            <w:shd w:val="clear" w:color="auto" w:fill="auto"/>
            <w:vAlign w:val="bottom"/>
          </w:tcPr>
          <w:p w14:paraId="4C860F4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49</w:t>
            </w:r>
            <w:r w:rsidRPr="002514B7">
              <w:rPr>
                <w:sz w:val="16"/>
                <w:szCs w:val="16"/>
              </w:rPr>
              <w:t xml:space="preserve"> </w:t>
            </w:r>
            <w:r>
              <w:rPr>
                <w:sz w:val="16"/>
                <w:szCs w:val="16"/>
              </w:rPr>
              <w:t>905</w:t>
            </w:r>
          </w:p>
        </w:tc>
        <w:tc>
          <w:tcPr>
            <w:tcW w:w="843" w:type="dxa"/>
            <w:shd w:val="clear" w:color="auto" w:fill="auto"/>
            <w:vAlign w:val="bottom"/>
          </w:tcPr>
          <w:p w14:paraId="4E056705"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50</w:t>
            </w:r>
            <w:r w:rsidRPr="002514B7">
              <w:rPr>
                <w:sz w:val="16"/>
                <w:szCs w:val="16"/>
              </w:rPr>
              <w:t xml:space="preserve"> </w:t>
            </w:r>
            <w:r>
              <w:rPr>
                <w:sz w:val="16"/>
                <w:szCs w:val="16"/>
              </w:rPr>
              <w:t>968</w:t>
            </w:r>
          </w:p>
        </w:tc>
        <w:tc>
          <w:tcPr>
            <w:tcW w:w="843" w:type="dxa"/>
            <w:shd w:val="clear" w:color="auto" w:fill="auto"/>
            <w:vAlign w:val="bottom"/>
          </w:tcPr>
          <w:p w14:paraId="404DFC3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2</w:t>
            </w:r>
            <w:r w:rsidRPr="002514B7">
              <w:rPr>
                <w:sz w:val="16"/>
                <w:szCs w:val="16"/>
              </w:rPr>
              <w:t xml:space="preserve"> </w:t>
            </w:r>
            <w:r>
              <w:rPr>
                <w:sz w:val="16"/>
                <w:szCs w:val="16"/>
              </w:rPr>
              <w:t>031</w:t>
            </w:r>
          </w:p>
        </w:tc>
        <w:tc>
          <w:tcPr>
            <w:tcW w:w="843" w:type="dxa"/>
            <w:shd w:val="clear" w:color="auto" w:fill="auto"/>
            <w:vAlign w:val="bottom"/>
          </w:tcPr>
          <w:p w14:paraId="0AD0A15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3</w:t>
            </w:r>
            <w:r w:rsidRPr="002514B7">
              <w:rPr>
                <w:sz w:val="16"/>
                <w:szCs w:val="16"/>
              </w:rPr>
              <w:t xml:space="preserve"> </w:t>
            </w:r>
            <w:r>
              <w:rPr>
                <w:sz w:val="16"/>
                <w:szCs w:val="16"/>
              </w:rPr>
              <w:t>099</w:t>
            </w:r>
          </w:p>
        </w:tc>
        <w:tc>
          <w:tcPr>
            <w:tcW w:w="844" w:type="dxa"/>
            <w:shd w:val="clear" w:color="auto" w:fill="auto"/>
            <w:vAlign w:val="bottom"/>
          </w:tcPr>
          <w:p w14:paraId="00C97F2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4</w:t>
            </w:r>
            <w:r w:rsidRPr="002514B7">
              <w:rPr>
                <w:sz w:val="16"/>
                <w:szCs w:val="16"/>
              </w:rPr>
              <w:t xml:space="preserve"> </w:t>
            </w:r>
            <w:r>
              <w:rPr>
                <w:sz w:val="16"/>
                <w:szCs w:val="16"/>
              </w:rPr>
              <w:t>162</w:t>
            </w:r>
          </w:p>
        </w:tc>
        <w:tc>
          <w:tcPr>
            <w:tcW w:w="843" w:type="dxa"/>
            <w:shd w:val="clear" w:color="auto" w:fill="auto"/>
            <w:vAlign w:val="bottom"/>
          </w:tcPr>
          <w:p w14:paraId="4D1F2BF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5</w:t>
            </w:r>
            <w:r w:rsidRPr="002514B7">
              <w:rPr>
                <w:sz w:val="16"/>
                <w:szCs w:val="16"/>
              </w:rPr>
              <w:t xml:space="preserve"> </w:t>
            </w:r>
            <w:r>
              <w:rPr>
                <w:sz w:val="16"/>
                <w:szCs w:val="16"/>
              </w:rPr>
              <w:t>228</w:t>
            </w:r>
          </w:p>
        </w:tc>
        <w:tc>
          <w:tcPr>
            <w:tcW w:w="843" w:type="dxa"/>
            <w:shd w:val="clear" w:color="auto" w:fill="auto"/>
            <w:vAlign w:val="bottom"/>
          </w:tcPr>
          <w:p w14:paraId="3FE6A329"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6</w:t>
            </w:r>
            <w:r w:rsidRPr="002514B7">
              <w:rPr>
                <w:sz w:val="16"/>
                <w:szCs w:val="16"/>
              </w:rPr>
              <w:t xml:space="preserve"> </w:t>
            </w:r>
            <w:r>
              <w:rPr>
                <w:sz w:val="16"/>
                <w:szCs w:val="16"/>
              </w:rPr>
              <w:t>293</w:t>
            </w:r>
          </w:p>
        </w:tc>
        <w:tc>
          <w:tcPr>
            <w:tcW w:w="843" w:type="dxa"/>
            <w:shd w:val="clear" w:color="auto" w:fill="auto"/>
            <w:vAlign w:val="bottom"/>
          </w:tcPr>
          <w:p w14:paraId="0E0E279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7</w:t>
            </w:r>
            <w:r w:rsidRPr="002514B7">
              <w:rPr>
                <w:sz w:val="16"/>
                <w:szCs w:val="16"/>
              </w:rPr>
              <w:t xml:space="preserve"> </w:t>
            </w:r>
            <w:r>
              <w:rPr>
                <w:sz w:val="16"/>
                <w:szCs w:val="16"/>
              </w:rPr>
              <w:t>323</w:t>
            </w:r>
          </w:p>
        </w:tc>
        <w:tc>
          <w:tcPr>
            <w:tcW w:w="844" w:type="dxa"/>
            <w:shd w:val="clear" w:color="auto" w:fill="auto"/>
            <w:vAlign w:val="bottom"/>
          </w:tcPr>
          <w:p w14:paraId="5010F769"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58</w:t>
            </w:r>
            <w:r w:rsidRPr="002514B7">
              <w:rPr>
                <w:sz w:val="16"/>
                <w:szCs w:val="16"/>
              </w:rPr>
              <w:t xml:space="preserve"> </w:t>
            </w:r>
            <w:r>
              <w:rPr>
                <w:sz w:val="16"/>
                <w:szCs w:val="16"/>
              </w:rPr>
              <w:t>422</w:t>
            </w:r>
          </w:p>
        </w:tc>
      </w:tr>
      <w:tr w:rsidR="007E1F60" w:rsidRPr="002514B7" w14:paraId="1D9D9917" w14:textId="77777777" w:rsidTr="004F369E">
        <w:trPr>
          <w:gridAfter w:val="1"/>
          <w:wAfter w:w="20" w:type="dxa"/>
          <w:trHeight w:val="20"/>
        </w:trPr>
        <w:tc>
          <w:tcPr>
            <w:tcW w:w="630" w:type="dxa"/>
            <w:shd w:val="clear" w:color="auto" w:fill="auto"/>
            <w:vAlign w:val="bottom"/>
          </w:tcPr>
          <w:p w14:paraId="610BF1F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03" w:type="dxa"/>
            <w:shd w:val="clear" w:color="auto" w:fill="auto"/>
            <w:vAlign w:val="bottom"/>
          </w:tcPr>
          <w:p w14:paraId="224DD07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3" w:type="dxa"/>
            <w:shd w:val="clear" w:color="auto" w:fill="auto"/>
            <w:vAlign w:val="bottom"/>
          </w:tcPr>
          <w:p w14:paraId="1E425EB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73392A69"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731CEF5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381787F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79C71B9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66795C8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58E03CC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2D896B6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0BEAFE1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51230C8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48A566A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0C5FB79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4F12C1B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r>
      <w:tr w:rsidR="007E1F60" w:rsidRPr="002514B7" w14:paraId="75E8B14F" w14:textId="77777777" w:rsidTr="004F369E">
        <w:trPr>
          <w:gridAfter w:val="1"/>
          <w:wAfter w:w="20" w:type="dxa"/>
          <w:trHeight w:val="20"/>
        </w:trPr>
        <w:tc>
          <w:tcPr>
            <w:tcW w:w="630" w:type="dxa"/>
            <w:shd w:val="clear" w:color="auto" w:fill="auto"/>
            <w:vAlign w:val="bottom"/>
          </w:tcPr>
          <w:p w14:paraId="4206CF8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03" w:type="dxa"/>
            <w:shd w:val="clear" w:color="auto" w:fill="auto"/>
            <w:vAlign w:val="bottom"/>
          </w:tcPr>
          <w:p w14:paraId="1A53AB5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3" w:type="dxa"/>
            <w:shd w:val="clear" w:color="auto" w:fill="auto"/>
            <w:vAlign w:val="bottom"/>
          </w:tcPr>
          <w:p w14:paraId="16E1A8F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6A1AC1B9"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1F86BB7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0ED17A61"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155081A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4C8BAAA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251EBC9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273579E5"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14:paraId="499210E5"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14:paraId="039EFEB5"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14:paraId="059E0D3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14:paraId="1B6ED2C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14:paraId="0599BCB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r>
      <w:tr w:rsidR="007E1F60" w:rsidRPr="002514B7" w14:paraId="3B4A3748" w14:textId="77777777" w:rsidTr="004F369E">
        <w:trPr>
          <w:gridAfter w:val="1"/>
          <w:wAfter w:w="20" w:type="dxa"/>
          <w:trHeight w:val="20"/>
        </w:trPr>
        <w:tc>
          <w:tcPr>
            <w:tcW w:w="630" w:type="dxa"/>
            <w:shd w:val="clear" w:color="auto" w:fill="auto"/>
            <w:vAlign w:val="bottom"/>
          </w:tcPr>
          <w:p w14:paraId="7AE709D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2514B7">
              <w:rPr>
                <w:sz w:val="16"/>
                <w:szCs w:val="16"/>
              </w:rPr>
              <w:t>FS-3</w:t>
            </w:r>
          </w:p>
        </w:tc>
        <w:tc>
          <w:tcPr>
            <w:tcW w:w="603" w:type="dxa"/>
            <w:shd w:val="clear" w:color="auto" w:fill="auto"/>
            <w:vAlign w:val="bottom"/>
          </w:tcPr>
          <w:p w14:paraId="0C70D3A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2514B7">
              <w:rPr>
                <w:sz w:val="16"/>
                <w:szCs w:val="16"/>
              </w:rPr>
              <w:t>Gross</w:t>
            </w:r>
          </w:p>
        </w:tc>
        <w:tc>
          <w:tcPr>
            <w:tcW w:w="843" w:type="dxa"/>
            <w:shd w:val="clear" w:color="auto" w:fill="auto"/>
            <w:vAlign w:val="bottom"/>
          </w:tcPr>
          <w:p w14:paraId="5F75363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4</w:t>
            </w:r>
            <w:r>
              <w:rPr>
                <w:sz w:val="16"/>
                <w:szCs w:val="16"/>
              </w:rPr>
              <w:t>8</w:t>
            </w:r>
            <w:r w:rsidRPr="002514B7">
              <w:rPr>
                <w:sz w:val="16"/>
                <w:szCs w:val="16"/>
              </w:rPr>
              <w:t xml:space="preserve"> </w:t>
            </w:r>
            <w:r>
              <w:rPr>
                <w:sz w:val="16"/>
                <w:szCs w:val="16"/>
              </w:rPr>
              <w:t>684</w:t>
            </w:r>
          </w:p>
        </w:tc>
        <w:tc>
          <w:tcPr>
            <w:tcW w:w="843" w:type="dxa"/>
            <w:shd w:val="clear" w:color="auto" w:fill="auto"/>
            <w:vAlign w:val="bottom"/>
          </w:tcPr>
          <w:p w14:paraId="2EAEAA5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49</w:t>
            </w:r>
            <w:r w:rsidRPr="002514B7">
              <w:rPr>
                <w:sz w:val="16"/>
                <w:szCs w:val="16"/>
              </w:rPr>
              <w:t xml:space="preserve"> </w:t>
            </w:r>
            <w:r>
              <w:rPr>
                <w:sz w:val="16"/>
                <w:szCs w:val="16"/>
              </w:rPr>
              <w:t>781</w:t>
            </w:r>
          </w:p>
        </w:tc>
        <w:tc>
          <w:tcPr>
            <w:tcW w:w="843" w:type="dxa"/>
            <w:shd w:val="clear" w:color="auto" w:fill="auto"/>
            <w:vAlign w:val="bottom"/>
          </w:tcPr>
          <w:p w14:paraId="7DC884F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50</w:t>
            </w:r>
            <w:r w:rsidRPr="002514B7">
              <w:rPr>
                <w:sz w:val="16"/>
                <w:szCs w:val="16"/>
              </w:rPr>
              <w:t xml:space="preserve"> </w:t>
            </w:r>
            <w:r>
              <w:rPr>
                <w:sz w:val="16"/>
                <w:szCs w:val="16"/>
              </w:rPr>
              <w:t>947</w:t>
            </w:r>
          </w:p>
        </w:tc>
        <w:tc>
          <w:tcPr>
            <w:tcW w:w="843" w:type="dxa"/>
            <w:shd w:val="clear" w:color="auto" w:fill="auto"/>
            <w:vAlign w:val="bottom"/>
          </w:tcPr>
          <w:p w14:paraId="10A209F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2</w:t>
            </w:r>
            <w:r w:rsidRPr="002514B7">
              <w:rPr>
                <w:sz w:val="16"/>
                <w:szCs w:val="16"/>
              </w:rPr>
              <w:t xml:space="preserve"> </w:t>
            </w:r>
            <w:r>
              <w:rPr>
                <w:sz w:val="16"/>
                <w:szCs w:val="16"/>
              </w:rPr>
              <w:t>137</w:t>
            </w:r>
          </w:p>
        </w:tc>
        <w:tc>
          <w:tcPr>
            <w:tcW w:w="844" w:type="dxa"/>
            <w:shd w:val="clear" w:color="auto" w:fill="auto"/>
            <w:vAlign w:val="bottom"/>
          </w:tcPr>
          <w:p w14:paraId="33661E5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2</w:t>
            </w:r>
            <w:r w:rsidRPr="002514B7">
              <w:rPr>
                <w:sz w:val="16"/>
                <w:szCs w:val="16"/>
              </w:rPr>
              <w:t xml:space="preserve"> </w:t>
            </w:r>
            <w:r>
              <w:rPr>
                <w:sz w:val="16"/>
                <w:szCs w:val="16"/>
              </w:rPr>
              <w:t>326</w:t>
            </w:r>
          </w:p>
        </w:tc>
        <w:tc>
          <w:tcPr>
            <w:tcW w:w="843" w:type="dxa"/>
            <w:shd w:val="clear" w:color="auto" w:fill="auto"/>
            <w:vAlign w:val="bottom"/>
          </w:tcPr>
          <w:p w14:paraId="6FA65A2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4</w:t>
            </w:r>
            <w:r w:rsidRPr="002514B7">
              <w:rPr>
                <w:sz w:val="16"/>
                <w:szCs w:val="16"/>
              </w:rPr>
              <w:t xml:space="preserve"> </w:t>
            </w:r>
            <w:r>
              <w:rPr>
                <w:sz w:val="16"/>
                <w:szCs w:val="16"/>
              </w:rPr>
              <w:t>522</w:t>
            </w:r>
          </w:p>
        </w:tc>
        <w:tc>
          <w:tcPr>
            <w:tcW w:w="843" w:type="dxa"/>
            <w:shd w:val="clear" w:color="auto" w:fill="auto"/>
            <w:vAlign w:val="bottom"/>
          </w:tcPr>
          <w:p w14:paraId="5BDE4C2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5</w:t>
            </w:r>
            <w:r w:rsidRPr="002514B7">
              <w:rPr>
                <w:sz w:val="16"/>
                <w:szCs w:val="16"/>
              </w:rPr>
              <w:t xml:space="preserve"> </w:t>
            </w:r>
            <w:r>
              <w:rPr>
                <w:sz w:val="16"/>
                <w:szCs w:val="16"/>
              </w:rPr>
              <w:t>711</w:t>
            </w:r>
          </w:p>
        </w:tc>
        <w:tc>
          <w:tcPr>
            <w:tcW w:w="843" w:type="dxa"/>
            <w:shd w:val="clear" w:color="auto" w:fill="auto"/>
            <w:vAlign w:val="bottom"/>
          </w:tcPr>
          <w:p w14:paraId="7A1BA1D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6</w:t>
            </w:r>
            <w:r w:rsidRPr="002514B7">
              <w:rPr>
                <w:sz w:val="16"/>
                <w:szCs w:val="16"/>
              </w:rPr>
              <w:t xml:space="preserve"> </w:t>
            </w:r>
            <w:r>
              <w:rPr>
                <w:sz w:val="16"/>
                <w:szCs w:val="16"/>
              </w:rPr>
              <w:t>903</w:t>
            </w:r>
          </w:p>
        </w:tc>
        <w:tc>
          <w:tcPr>
            <w:tcW w:w="844" w:type="dxa"/>
            <w:shd w:val="clear" w:color="auto" w:fill="auto"/>
            <w:vAlign w:val="bottom"/>
          </w:tcPr>
          <w:p w14:paraId="111BDD9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8</w:t>
            </w:r>
            <w:r w:rsidRPr="002514B7">
              <w:rPr>
                <w:sz w:val="16"/>
                <w:szCs w:val="16"/>
              </w:rPr>
              <w:t xml:space="preserve"> </w:t>
            </w:r>
            <w:r>
              <w:rPr>
                <w:sz w:val="16"/>
                <w:szCs w:val="16"/>
              </w:rPr>
              <w:t>097</w:t>
            </w:r>
          </w:p>
        </w:tc>
        <w:tc>
          <w:tcPr>
            <w:tcW w:w="843" w:type="dxa"/>
            <w:shd w:val="clear" w:color="auto" w:fill="auto"/>
            <w:vAlign w:val="bottom"/>
          </w:tcPr>
          <w:p w14:paraId="7510BDB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59</w:t>
            </w:r>
            <w:r w:rsidRPr="002514B7">
              <w:rPr>
                <w:sz w:val="16"/>
                <w:szCs w:val="16"/>
              </w:rPr>
              <w:t xml:space="preserve"> </w:t>
            </w:r>
            <w:r>
              <w:rPr>
                <w:sz w:val="16"/>
                <w:szCs w:val="16"/>
              </w:rPr>
              <w:t>280</w:t>
            </w:r>
          </w:p>
        </w:tc>
        <w:tc>
          <w:tcPr>
            <w:tcW w:w="843" w:type="dxa"/>
            <w:shd w:val="clear" w:color="auto" w:fill="auto"/>
            <w:vAlign w:val="bottom"/>
          </w:tcPr>
          <w:p w14:paraId="1E4A5FA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60</w:t>
            </w:r>
            <w:r w:rsidRPr="002514B7">
              <w:rPr>
                <w:sz w:val="16"/>
                <w:szCs w:val="16"/>
              </w:rPr>
              <w:t xml:space="preserve"> </w:t>
            </w:r>
            <w:r>
              <w:rPr>
                <w:sz w:val="16"/>
                <w:szCs w:val="16"/>
              </w:rPr>
              <w:t>472</w:t>
            </w:r>
          </w:p>
        </w:tc>
        <w:tc>
          <w:tcPr>
            <w:tcW w:w="843" w:type="dxa"/>
            <w:shd w:val="clear" w:color="auto" w:fill="auto"/>
            <w:vAlign w:val="bottom"/>
          </w:tcPr>
          <w:p w14:paraId="2645868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1</w:t>
            </w:r>
            <w:r w:rsidRPr="002514B7">
              <w:rPr>
                <w:sz w:val="16"/>
                <w:szCs w:val="16"/>
              </w:rPr>
              <w:t xml:space="preserve"> </w:t>
            </w:r>
            <w:r>
              <w:rPr>
                <w:sz w:val="16"/>
                <w:szCs w:val="16"/>
              </w:rPr>
              <w:t>666</w:t>
            </w:r>
          </w:p>
        </w:tc>
        <w:tc>
          <w:tcPr>
            <w:tcW w:w="844" w:type="dxa"/>
            <w:shd w:val="clear" w:color="auto" w:fill="auto"/>
            <w:vAlign w:val="bottom"/>
          </w:tcPr>
          <w:p w14:paraId="5446CD99"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2</w:t>
            </w:r>
            <w:r w:rsidRPr="002514B7">
              <w:rPr>
                <w:sz w:val="16"/>
                <w:szCs w:val="16"/>
              </w:rPr>
              <w:t xml:space="preserve"> </w:t>
            </w:r>
            <w:r>
              <w:rPr>
                <w:sz w:val="16"/>
                <w:szCs w:val="16"/>
              </w:rPr>
              <w:t>861</w:t>
            </w:r>
          </w:p>
        </w:tc>
      </w:tr>
      <w:tr w:rsidR="007E1F60" w:rsidRPr="002514B7" w14:paraId="6ED6B355" w14:textId="77777777" w:rsidTr="004F369E">
        <w:trPr>
          <w:gridAfter w:val="1"/>
          <w:wAfter w:w="20" w:type="dxa"/>
          <w:trHeight w:val="20"/>
        </w:trPr>
        <w:tc>
          <w:tcPr>
            <w:tcW w:w="630" w:type="dxa"/>
            <w:shd w:val="clear" w:color="auto" w:fill="auto"/>
            <w:vAlign w:val="bottom"/>
          </w:tcPr>
          <w:p w14:paraId="293790B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03" w:type="dxa"/>
            <w:shd w:val="clear" w:color="auto" w:fill="auto"/>
            <w:vAlign w:val="bottom"/>
          </w:tcPr>
          <w:p w14:paraId="53B6670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Pr>
                <w:sz w:val="16"/>
                <w:szCs w:val="16"/>
              </w:rPr>
              <w:t xml:space="preserve">Net </w:t>
            </w:r>
          </w:p>
        </w:tc>
        <w:tc>
          <w:tcPr>
            <w:tcW w:w="843" w:type="dxa"/>
            <w:shd w:val="clear" w:color="auto" w:fill="auto"/>
            <w:vAlign w:val="bottom"/>
          </w:tcPr>
          <w:p w14:paraId="179AA4F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40</w:t>
            </w:r>
            <w:r w:rsidRPr="002514B7">
              <w:rPr>
                <w:sz w:val="16"/>
                <w:szCs w:val="16"/>
              </w:rPr>
              <w:t xml:space="preserve"> </w:t>
            </w:r>
            <w:r>
              <w:rPr>
                <w:sz w:val="16"/>
                <w:szCs w:val="16"/>
              </w:rPr>
              <w:t>408</w:t>
            </w:r>
          </w:p>
        </w:tc>
        <w:tc>
          <w:tcPr>
            <w:tcW w:w="843" w:type="dxa"/>
            <w:shd w:val="clear" w:color="auto" w:fill="auto"/>
            <w:vAlign w:val="bottom"/>
          </w:tcPr>
          <w:p w14:paraId="22B7B7D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1</w:t>
            </w:r>
            <w:r w:rsidRPr="002514B7">
              <w:rPr>
                <w:sz w:val="16"/>
                <w:szCs w:val="16"/>
              </w:rPr>
              <w:t xml:space="preserve"> </w:t>
            </w:r>
            <w:r>
              <w:rPr>
                <w:sz w:val="16"/>
                <w:szCs w:val="16"/>
              </w:rPr>
              <w:t>318</w:t>
            </w:r>
          </w:p>
        </w:tc>
        <w:tc>
          <w:tcPr>
            <w:tcW w:w="843" w:type="dxa"/>
            <w:shd w:val="clear" w:color="auto" w:fill="auto"/>
            <w:vAlign w:val="bottom"/>
          </w:tcPr>
          <w:p w14:paraId="7D15066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2</w:t>
            </w:r>
            <w:r w:rsidRPr="002514B7">
              <w:rPr>
                <w:sz w:val="16"/>
                <w:szCs w:val="16"/>
              </w:rPr>
              <w:t xml:space="preserve"> </w:t>
            </w:r>
            <w:r>
              <w:rPr>
                <w:sz w:val="16"/>
                <w:szCs w:val="16"/>
              </w:rPr>
              <w:t>220</w:t>
            </w:r>
          </w:p>
        </w:tc>
        <w:tc>
          <w:tcPr>
            <w:tcW w:w="843" w:type="dxa"/>
            <w:shd w:val="clear" w:color="auto" w:fill="auto"/>
            <w:vAlign w:val="bottom"/>
          </w:tcPr>
          <w:p w14:paraId="2AA37FF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3 124</w:t>
            </w:r>
          </w:p>
        </w:tc>
        <w:tc>
          <w:tcPr>
            <w:tcW w:w="844" w:type="dxa"/>
            <w:shd w:val="clear" w:color="auto" w:fill="auto"/>
            <w:vAlign w:val="bottom"/>
          </w:tcPr>
          <w:p w14:paraId="5D7061B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4</w:t>
            </w:r>
            <w:r w:rsidRPr="002514B7">
              <w:rPr>
                <w:sz w:val="16"/>
                <w:szCs w:val="16"/>
              </w:rPr>
              <w:t xml:space="preserve"> </w:t>
            </w:r>
            <w:r>
              <w:rPr>
                <w:sz w:val="16"/>
                <w:szCs w:val="16"/>
              </w:rPr>
              <w:t>028</w:t>
            </w:r>
          </w:p>
        </w:tc>
        <w:tc>
          <w:tcPr>
            <w:tcW w:w="843" w:type="dxa"/>
            <w:shd w:val="clear" w:color="auto" w:fill="auto"/>
            <w:vAlign w:val="bottom"/>
          </w:tcPr>
          <w:p w14:paraId="3B61C4E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4</w:t>
            </w:r>
            <w:r w:rsidRPr="002514B7">
              <w:rPr>
                <w:sz w:val="16"/>
                <w:szCs w:val="16"/>
              </w:rPr>
              <w:t xml:space="preserve"> </w:t>
            </w:r>
            <w:r>
              <w:rPr>
                <w:sz w:val="16"/>
                <w:szCs w:val="16"/>
              </w:rPr>
              <w:t>937</w:t>
            </w:r>
          </w:p>
        </w:tc>
        <w:tc>
          <w:tcPr>
            <w:tcW w:w="843" w:type="dxa"/>
            <w:shd w:val="clear" w:color="auto" w:fill="auto"/>
            <w:vAlign w:val="bottom"/>
          </w:tcPr>
          <w:p w14:paraId="30CAE14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5</w:t>
            </w:r>
            <w:r w:rsidRPr="002514B7">
              <w:rPr>
                <w:sz w:val="16"/>
                <w:szCs w:val="16"/>
              </w:rPr>
              <w:t xml:space="preserve"> </w:t>
            </w:r>
            <w:r>
              <w:rPr>
                <w:sz w:val="16"/>
                <w:szCs w:val="16"/>
              </w:rPr>
              <w:t>840</w:t>
            </w:r>
          </w:p>
        </w:tc>
        <w:tc>
          <w:tcPr>
            <w:tcW w:w="843" w:type="dxa"/>
            <w:shd w:val="clear" w:color="auto" w:fill="auto"/>
            <w:vAlign w:val="bottom"/>
          </w:tcPr>
          <w:p w14:paraId="7232209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6</w:t>
            </w:r>
            <w:r w:rsidRPr="002514B7">
              <w:rPr>
                <w:sz w:val="16"/>
                <w:szCs w:val="16"/>
              </w:rPr>
              <w:t xml:space="preserve"> </w:t>
            </w:r>
            <w:r>
              <w:rPr>
                <w:sz w:val="16"/>
                <w:szCs w:val="16"/>
              </w:rPr>
              <w:t>746</w:t>
            </w:r>
          </w:p>
        </w:tc>
        <w:tc>
          <w:tcPr>
            <w:tcW w:w="844" w:type="dxa"/>
            <w:shd w:val="clear" w:color="auto" w:fill="auto"/>
            <w:vAlign w:val="bottom"/>
          </w:tcPr>
          <w:p w14:paraId="0818FDA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7 654</w:t>
            </w:r>
          </w:p>
        </w:tc>
        <w:tc>
          <w:tcPr>
            <w:tcW w:w="843" w:type="dxa"/>
            <w:shd w:val="clear" w:color="auto" w:fill="auto"/>
            <w:vAlign w:val="bottom"/>
          </w:tcPr>
          <w:p w14:paraId="41C6A29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48</w:t>
            </w:r>
            <w:r w:rsidRPr="002514B7">
              <w:rPr>
                <w:sz w:val="16"/>
                <w:szCs w:val="16"/>
              </w:rPr>
              <w:t xml:space="preserve"> </w:t>
            </w:r>
            <w:r>
              <w:rPr>
                <w:sz w:val="16"/>
                <w:szCs w:val="16"/>
              </w:rPr>
              <w:t>553</w:t>
            </w:r>
          </w:p>
        </w:tc>
        <w:tc>
          <w:tcPr>
            <w:tcW w:w="843" w:type="dxa"/>
            <w:shd w:val="clear" w:color="auto" w:fill="auto"/>
            <w:vAlign w:val="bottom"/>
          </w:tcPr>
          <w:p w14:paraId="7C584EE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49</w:t>
            </w:r>
            <w:r w:rsidRPr="002514B7">
              <w:rPr>
                <w:sz w:val="16"/>
                <w:szCs w:val="16"/>
              </w:rPr>
              <w:t xml:space="preserve"> </w:t>
            </w:r>
            <w:r>
              <w:rPr>
                <w:sz w:val="16"/>
                <w:szCs w:val="16"/>
              </w:rPr>
              <w:t>459</w:t>
            </w:r>
          </w:p>
        </w:tc>
        <w:tc>
          <w:tcPr>
            <w:tcW w:w="843" w:type="dxa"/>
            <w:shd w:val="clear" w:color="auto" w:fill="auto"/>
            <w:vAlign w:val="bottom"/>
          </w:tcPr>
          <w:p w14:paraId="62D8AC4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50</w:t>
            </w:r>
            <w:r w:rsidRPr="002514B7">
              <w:rPr>
                <w:sz w:val="16"/>
                <w:szCs w:val="16"/>
              </w:rPr>
              <w:t xml:space="preserve"> </w:t>
            </w:r>
            <w:r>
              <w:rPr>
                <w:sz w:val="16"/>
                <w:szCs w:val="16"/>
              </w:rPr>
              <w:t>366</w:t>
            </w:r>
          </w:p>
        </w:tc>
        <w:tc>
          <w:tcPr>
            <w:tcW w:w="844" w:type="dxa"/>
            <w:shd w:val="clear" w:color="auto" w:fill="auto"/>
            <w:vAlign w:val="bottom"/>
          </w:tcPr>
          <w:p w14:paraId="2D569D21"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1</w:t>
            </w:r>
            <w:r w:rsidRPr="002514B7">
              <w:rPr>
                <w:sz w:val="16"/>
                <w:szCs w:val="16"/>
              </w:rPr>
              <w:t xml:space="preserve"> </w:t>
            </w:r>
            <w:r>
              <w:rPr>
                <w:sz w:val="16"/>
                <w:szCs w:val="16"/>
              </w:rPr>
              <w:t>274</w:t>
            </w:r>
          </w:p>
        </w:tc>
      </w:tr>
      <w:tr w:rsidR="007E1F60" w:rsidRPr="002514B7" w14:paraId="5EA0316B" w14:textId="77777777" w:rsidTr="004F369E">
        <w:trPr>
          <w:gridAfter w:val="1"/>
          <w:wAfter w:w="20" w:type="dxa"/>
          <w:trHeight w:val="20"/>
        </w:trPr>
        <w:tc>
          <w:tcPr>
            <w:tcW w:w="630" w:type="dxa"/>
            <w:shd w:val="clear" w:color="auto" w:fill="auto"/>
            <w:vAlign w:val="bottom"/>
          </w:tcPr>
          <w:p w14:paraId="3DAAB47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03" w:type="dxa"/>
            <w:shd w:val="clear" w:color="auto" w:fill="auto"/>
            <w:vAlign w:val="bottom"/>
          </w:tcPr>
          <w:p w14:paraId="58DB464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3" w:type="dxa"/>
            <w:shd w:val="clear" w:color="auto" w:fill="auto"/>
            <w:vAlign w:val="bottom"/>
          </w:tcPr>
          <w:p w14:paraId="6F23D8F9"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4D47B7B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53602A5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2B46432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418ACAF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04994E7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08649BF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16C090C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747DE1C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1C4C5D5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38A509B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2E71FBF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65DCB1D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r>
      <w:tr w:rsidR="007E1F60" w:rsidRPr="002514B7" w14:paraId="768D523A" w14:textId="77777777" w:rsidTr="004F369E">
        <w:trPr>
          <w:gridAfter w:val="1"/>
          <w:wAfter w:w="20" w:type="dxa"/>
          <w:trHeight w:val="20"/>
        </w:trPr>
        <w:tc>
          <w:tcPr>
            <w:tcW w:w="630" w:type="dxa"/>
            <w:shd w:val="clear" w:color="auto" w:fill="auto"/>
            <w:vAlign w:val="bottom"/>
          </w:tcPr>
          <w:p w14:paraId="4294B04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03" w:type="dxa"/>
            <w:shd w:val="clear" w:color="auto" w:fill="auto"/>
            <w:vAlign w:val="bottom"/>
          </w:tcPr>
          <w:p w14:paraId="5D3CA9C1"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3" w:type="dxa"/>
            <w:shd w:val="clear" w:color="auto" w:fill="auto"/>
            <w:vAlign w:val="bottom"/>
          </w:tcPr>
          <w:p w14:paraId="7B492FE5"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41BF5BC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6530B73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18F25FC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2550124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0BD928B9"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24FC0445"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733C945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14:paraId="7613E68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14:paraId="747FE54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14:paraId="698B574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14:paraId="219FA565"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14:paraId="0498D76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r>
      <w:tr w:rsidR="007E1F60" w:rsidRPr="002514B7" w14:paraId="54D49B2B" w14:textId="77777777" w:rsidTr="004F369E">
        <w:trPr>
          <w:gridAfter w:val="1"/>
          <w:wAfter w:w="20" w:type="dxa"/>
          <w:trHeight w:val="20"/>
        </w:trPr>
        <w:tc>
          <w:tcPr>
            <w:tcW w:w="630" w:type="dxa"/>
            <w:shd w:val="clear" w:color="auto" w:fill="auto"/>
            <w:vAlign w:val="bottom"/>
          </w:tcPr>
          <w:p w14:paraId="26986EE9"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2514B7">
              <w:rPr>
                <w:sz w:val="16"/>
                <w:szCs w:val="16"/>
              </w:rPr>
              <w:t>FS-2</w:t>
            </w:r>
          </w:p>
        </w:tc>
        <w:tc>
          <w:tcPr>
            <w:tcW w:w="603" w:type="dxa"/>
            <w:shd w:val="clear" w:color="auto" w:fill="auto"/>
            <w:vAlign w:val="bottom"/>
          </w:tcPr>
          <w:p w14:paraId="40E3B39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2514B7">
              <w:rPr>
                <w:sz w:val="16"/>
                <w:szCs w:val="16"/>
              </w:rPr>
              <w:t>Gross</w:t>
            </w:r>
          </w:p>
        </w:tc>
        <w:tc>
          <w:tcPr>
            <w:tcW w:w="843" w:type="dxa"/>
            <w:shd w:val="clear" w:color="auto" w:fill="auto"/>
            <w:vAlign w:val="bottom"/>
          </w:tcPr>
          <w:p w14:paraId="7A6D849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4</w:t>
            </w:r>
            <w:r>
              <w:rPr>
                <w:sz w:val="16"/>
                <w:szCs w:val="16"/>
              </w:rPr>
              <w:t>3 254</w:t>
            </w:r>
          </w:p>
        </w:tc>
        <w:tc>
          <w:tcPr>
            <w:tcW w:w="843" w:type="dxa"/>
            <w:shd w:val="clear" w:color="auto" w:fill="auto"/>
            <w:vAlign w:val="bottom"/>
          </w:tcPr>
          <w:p w14:paraId="5685764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4</w:t>
            </w:r>
            <w:r w:rsidRPr="002514B7">
              <w:rPr>
                <w:sz w:val="16"/>
                <w:szCs w:val="16"/>
              </w:rPr>
              <w:t xml:space="preserve"> </w:t>
            </w:r>
            <w:r>
              <w:rPr>
                <w:sz w:val="16"/>
                <w:szCs w:val="16"/>
              </w:rPr>
              <w:t>218</w:t>
            </w:r>
          </w:p>
        </w:tc>
        <w:tc>
          <w:tcPr>
            <w:tcW w:w="843" w:type="dxa"/>
            <w:shd w:val="clear" w:color="auto" w:fill="auto"/>
            <w:vAlign w:val="bottom"/>
          </w:tcPr>
          <w:p w14:paraId="5917ED71"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5</w:t>
            </w:r>
            <w:r w:rsidRPr="002514B7">
              <w:rPr>
                <w:sz w:val="16"/>
                <w:szCs w:val="16"/>
              </w:rPr>
              <w:t xml:space="preserve"> </w:t>
            </w:r>
            <w:r>
              <w:rPr>
                <w:sz w:val="16"/>
                <w:szCs w:val="16"/>
              </w:rPr>
              <w:t>184</w:t>
            </w:r>
          </w:p>
        </w:tc>
        <w:tc>
          <w:tcPr>
            <w:tcW w:w="843" w:type="dxa"/>
            <w:shd w:val="clear" w:color="auto" w:fill="auto"/>
            <w:vAlign w:val="bottom"/>
          </w:tcPr>
          <w:p w14:paraId="05FCEBD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6</w:t>
            </w:r>
            <w:r w:rsidRPr="002514B7">
              <w:rPr>
                <w:sz w:val="16"/>
                <w:szCs w:val="16"/>
              </w:rPr>
              <w:t xml:space="preserve"> </w:t>
            </w:r>
            <w:r>
              <w:rPr>
                <w:sz w:val="16"/>
                <w:szCs w:val="16"/>
              </w:rPr>
              <w:t>146</w:t>
            </w:r>
          </w:p>
        </w:tc>
        <w:tc>
          <w:tcPr>
            <w:tcW w:w="844" w:type="dxa"/>
            <w:shd w:val="clear" w:color="auto" w:fill="auto"/>
            <w:vAlign w:val="bottom"/>
          </w:tcPr>
          <w:p w14:paraId="52F1084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7 111</w:t>
            </w:r>
          </w:p>
        </w:tc>
        <w:tc>
          <w:tcPr>
            <w:tcW w:w="843" w:type="dxa"/>
            <w:shd w:val="clear" w:color="auto" w:fill="auto"/>
            <w:vAlign w:val="bottom"/>
          </w:tcPr>
          <w:p w14:paraId="03D8405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8</w:t>
            </w:r>
            <w:r w:rsidRPr="002514B7">
              <w:rPr>
                <w:sz w:val="16"/>
                <w:szCs w:val="16"/>
              </w:rPr>
              <w:t xml:space="preserve"> </w:t>
            </w:r>
            <w:r>
              <w:rPr>
                <w:sz w:val="16"/>
                <w:szCs w:val="16"/>
              </w:rPr>
              <w:t>072</w:t>
            </w:r>
          </w:p>
        </w:tc>
        <w:tc>
          <w:tcPr>
            <w:tcW w:w="843" w:type="dxa"/>
            <w:shd w:val="clear" w:color="auto" w:fill="auto"/>
            <w:vAlign w:val="bottom"/>
          </w:tcPr>
          <w:p w14:paraId="1A29700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8</w:t>
            </w:r>
            <w:r w:rsidRPr="002514B7">
              <w:rPr>
                <w:sz w:val="16"/>
                <w:szCs w:val="16"/>
              </w:rPr>
              <w:t xml:space="preserve"> </w:t>
            </w:r>
            <w:r>
              <w:rPr>
                <w:sz w:val="16"/>
                <w:szCs w:val="16"/>
              </w:rPr>
              <w:t>995</w:t>
            </w:r>
          </w:p>
        </w:tc>
        <w:tc>
          <w:tcPr>
            <w:tcW w:w="843" w:type="dxa"/>
            <w:shd w:val="clear" w:color="auto" w:fill="auto"/>
            <w:vAlign w:val="bottom"/>
          </w:tcPr>
          <w:p w14:paraId="42BB59E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50</w:t>
            </w:r>
            <w:r w:rsidRPr="002514B7">
              <w:rPr>
                <w:sz w:val="16"/>
                <w:szCs w:val="16"/>
              </w:rPr>
              <w:t xml:space="preserve"> </w:t>
            </w:r>
            <w:r>
              <w:rPr>
                <w:sz w:val="16"/>
                <w:szCs w:val="16"/>
              </w:rPr>
              <w:t>001</w:t>
            </w:r>
          </w:p>
        </w:tc>
        <w:tc>
          <w:tcPr>
            <w:tcW w:w="844" w:type="dxa"/>
            <w:shd w:val="clear" w:color="auto" w:fill="auto"/>
            <w:vAlign w:val="bottom"/>
          </w:tcPr>
          <w:p w14:paraId="287547A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51</w:t>
            </w:r>
            <w:r w:rsidRPr="002514B7">
              <w:rPr>
                <w:sz w:val="16"/>
                <w:szCs w:val="16"/>
              </w:rPr>
              <w:t xml:space="preserve"> </w:t>
            </w:r>
            <w:r>
              <w:rPr>
                <w:sz w:val="16"/>
                <w:szCs w:val="16"/>
              </w:rPr>
              <w:t>055</w:t>
            </w:r>
          </w:p>
        </w:tc>
        <w:tc>
          <w:tcPr>
            <w:tcW w:w="843" w:type="dxa"/>
            <w:shd w:val="clear" w:color="auto" w:fill="auto"/>
            <w:vAlign w:val="bottom"/>
          </w:tcPr>
          <w:p w14:paraId="364A2C0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2</w:t>
            </w:r>
            <w:r w:rsidRPr="002514B7">
              <w:rPr>
                <w:sz w:val="16"/>
                <w:szCs w:val="16"/>
              </w:rPr>
              <w:t xml:space="preserve"> </w:t>
            </w:r>
            <w:r>
              <w:rPr>
                <w:sz w:val="16"/>
                <w:szCs w:val="16"/>
              </w:rPr>
              <w:t>107</w:t>
            </w:r>
          </w:p>
        </w:tc>
        <w:tc>
          <w:tcPr>
            <w:tcW w:w="843" w:type="dxa"/>
            <w:shd w:val="clear" w:color="auto" w:fill="auto"/>
            <w:vAlign w:val="bottom"/>
          </w:tcPr>
          <w:p w14:paraId="5688E7E1"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3</w:t>
            </w:r>
            <w:r w:rsidRPr="002514B7">
              <w:rPr>
                <w:sz w:val="16"/>
                <w:szCs w:val="16"/>
              </w:rPr>
              <w:t xml:space="preserve"> </w:t>
            </w:r>
            <w:r>
              <w:rPr>
                <w:sz w:val="16"/>
                <w:szCs w:val="16"/>
              </w:rPr>
              <w:t>158</w:t>
            </w:r>
          </w:p>
        </w:tc>
        <w:tc>
          <w:tcPr>
            <w:tcW w:w="843" w:type="dxa"/>
            <w:shd w:val="clear" w:color="auto" w:fill="auto"/>
            <w:vAlign w:val="bottom"/>
          </w:tcPr>
          <w:p w14:paraId="5D3497E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4</w:t>
            </w:r>
            <w:r w:rsidRPr="002514B7">
              <w:rPr>
                <w:sz w:val="16"/>
                <w:szCs w:val="16"/>
              </w:rPr>
              <w:t xml:space="preserve"> </w:t>
            </w:r>
            <w:r>
              <w:rPr>
                <w:sz w:val="16"/>
                <w:szCs w:val="16"/>
              </w:rPr>
              <w:t xml:space="preserve">207 </w:t>
            </w:r>
          </w:p>
        </w:tc>
        <w:tc>
          <w:tcPr>
            <w:tcW w:w="844" w:type="dxa"/>
            <w:shd w:val="clear" w:color="auto" w:fill="auto"/>
            <w:vAlign w:val="bottom"/>
          </w:tcPr>
          <w:p w14:paraId="45B53C3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55 257</w:t>
            </w:r>
          </w:p>
        </w:tc>
      </w:tr>
      <w:tr w:rsidR="007E1F60" w:rsidRPr="002514B7" w14:paraId="02693E3B" w14:textId="77777777" w:rsidTr="004F369E">
        <w:trPr>
          <w:gridAfter w:val="1"/>
          <w:wAfter w:w="20" w:type="dxa"/>
          <w:trHeight w:val="20"/>
        </w:trPr>
        <w:tc>
          <w:tcPr>
            <w:tcW w:w="630" w:type="dxa"/>
            <w:shd w:val="clear" w:color="auto" w:fill="auto"/>
            <w:vAlign w:val="bottom"/>
          </w:tcPr>
          <w:p w14:paraId="7B51A47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03" w:type="dxa"/>
            <w:shd w:val="clear" w:color="auto" w:fill="auto"/>
            <w:vAlign w:val="bottom"/>
          </w:tcPr>
          <w:p w14:paraId="0620A13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Pr>
                <w:sz w:val="16"/>
                <w:szCs w:val="16"/>
              </w:rPr>
              <w:t xml:space="preserve">Net </w:t>
            </w:r>
          </w:p>
        </w:tc>
        <w:tc>
          <w:tcPr>
            <w:tcW w:w="843" w:type="dxa"/>
            <w:shd w:val="clear" w:color="auto" w:fill="auto"/>
            <w:vAlign w:val="bottom"/>
          </w:tcPr>
          <w:p w14:paraId="2CD55ED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5</w:t>
            </w:r>
            <w:r w:rsidRPr="002514B7">
              <w:rPr>
                <w:sz w:val="16"/>
                <w:szCs w:val="16"/>
              </w:rPr>
              <w:t xml:space="preserve"> </w:t>
            </w:r>
            <w:r>
              <w:rPr>
                <w:sz w:val="16"/>
                <w:szCs w:val="16"/>
              </w:rPr>
              <w:t>901</w:t>
            </w:r>
          </w:p>
        </w:tc>
        <w:tc>
          <w:tcPr>
            <w:tcW w:w="843" w:type="dxa"/>
            <w:shd w:val="clear" w:color="auto" w:fill="auto"/>
            <w:vAlign w:val="bottom"/>
          </w:tcPr>
          <w:p w14:paraId="10A56B1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6</w:t>
            </w:r>
            <w:r w:rsidRPr="002514B7">
              <w:rPr>
                <w:sz w:val="16"/>
                <w:szCs w:val="16"/>
              </w:rPr>
              <w:t xml:space="preserve"> </w:t>
            </w:r>
            <w:r>
              <w:rPr>
                <w:sz w:val="16"/>
                <w:szCs w:val="16"/>
              </w:rPr>
              <w:t>701</w:t>
            </w:r>
          </w:p>
        </w:tc>
        <w:tc>
          <w:tcPr>
            <w:tcW w:w="843" w:type="dxa"/>
            <w:shd w:val="clear" w:color="auto" w:fill="auto"/>
            <w:vAlign w:val="bottom"/>
          </w:tcPr>
          <w:p w14:paraId="35099E7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7 503</w:t>
            </w:r>
          </w:p>
        </w:tc>
        <w:tc>
          <w:tcPr>
            <w:tcW w:w="843" w:type="dxa"/>
            <w:shd w:val="clear" w:color="auto" w:fill="auto"/>
            <w:vAlign w:val="bottom"/>
          </w:tcPr>
          <w:p w14:paraId="4D11A1B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8</w:t>
            </w:r>
            <w:r w:rsidRPr="002514B7">
              <w:rPr>
                <w:sz w:val="16"/>
                <w:szCs w:val="16"/>
              </w:rPr>
              <w:t xml:space="preserve"> </w:t>
            </w:r>
            <w:r>
              <w:rPr>
                <w:sz w:val="16"/>
                <w:szCs w:val="16"/>
              </w:rPr>
              <w:t>301</w:t>
            </w:r>
          </w:p>
        </w:tc>
        <w:tc>
          <w:tcPr>
            <w:tcW w:w="844" w:type="dxa"/>
            <w:shd w:val="clear" w:color="auto" w:fill="auto"/>
            <w:vAlign w:val="bottom"/>
          </w:tcPr>
          <w:p w14:paraId="3875927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39 102</w:t>
            </w:r>
          </w:p>
        </w:tc>
        <w:tc>
          <w:tcPr>
            <w:tcW w:w="843" w:type="dxa"/>
            <w:shd w:val="clear" w:color="auto" w:fill="auto"/>
            <w:vAlign w:val="bottom"/>
          </w:tcPr>
          <w:p w14:paraId="1180C6C9"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39</w:t>
            </w:r>
            <w:r w:rsidRPr="002514B7">
              <w:rPr>
                <w:sz w:val="16"/>
                <w:szCs w:val="16"/>
              </w:rPr>
              <w:t xml:space="preserve"> </w:t>
            </w:r>
            <w:r>
              <w:rPr>
                <w:sz w:val="16"/>
                <w:szCs w:val="16"/>
              </w:rPr>
              <w:t>900</w:t>
            </w:r>
          </w:p>
        </w:tc>
        <w:tc>
          <w:tcPr>
            <w:tcW w:w="843" w:type="dxa"/>
            <w:shd w:val="clear" w:color="auto" w:fill="auto"/>
            <w:vAlign w:val="bottom"/>
          </w:tcPr>
          <w:p w14:paraId="1456C18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40</w:t>
            </w:r>
            <w:r w:rsidRPr="002514B7">
              <w:rPr>
                <w:sz w:val="16"/>
                <w:szCs w:val="16"/>
              </w:rPr>
              <w:t xml:space="preserve"> </w:t>
            </w:r>
            <w:r>
              <w:rPr>
                <w:sz w:val="16"/>
                <w:szCs w:val="16"/>
              </w:rPr>
              <w:t>666</w:t>
            </w:r>
          </w:p>
        </w:tc>
        <w:tc>
          <w:tcPr>
            <w:tcW w:w="843" w:type="dxa"/>
            <w:shd w:val="clear" w:color="auto" w:fill="auto"/>
            <w:vAlign w:val="bottom"/>
          </w:tcPr>
          <w:p w14:paraId="5F4BD7F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1</w:t>
            </w:r>
            <w:r w:rsidRPr="002514B7">
              <w:rPr>
                <w:sz w:val="16"/>
                <w:szCs w:val="16"/>
              </w:rPr>
              <w:t xml:space="preserve"> </w:t>
            </w:r>
            <w:r>
              <w:rPr>
                <w:sz w:val="16"/>
                <w:szCs w:val="16"/>
              </w:rPr>
              <w:t>501</w:t>
            </w:r>
          </w:p>
        </w:tc>
        <w:tc>
          <w:tcPr>
            <w:tcW w:w="844" w:type="dxa"/>
            <w:shd w:val="clear" w:color="auto" w:fill="auto"/>
            <w:vAlign w:val="bottom"/>
          </w:tcPr>
          <w:p w14:paraId="7BAA3E0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2</w:t>
            </w:r>
            <w:r w:rsidRPr="002514B7">
              <w:rPr>
                <w:sz w:val="16"/>
                <w:szCs w:val="16"/>
              </w:rPr>
              <w:t xml:space="preserve"> </w:t>
            </w:r>
            <w:r>
              <w:rPr>
                <w:sz w:val="16"/>
                <w:szCs w:val="16"/>
              </w:rPr>
              <w:t>302</w:t>
            </w:r>
          </w:p>
        </w:tc>
        <w:tc>
          <w:tcPr>
            <w:tcW w:w="843" w:type="dxa"/>
            <w:shd w:val="clear" w:color="auto" w:fill="auto"/>
            <w:vAlign w:val="bottom"/>
          </w:tcPr>
          <w:p w14:paraId="4D1B98E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3</w:t>
            </w:r>
            <w:r w:rsidRPr="002514B7">
              <w:rPr>
                <w:sz w:val="16"/>
                <w:szCs w:val="16"/>
              </w:rPr>
              <w:t xml:space="preserve"> </w:t>
            </w:r>
            <w:r>
              <w:rPr>
                <w:sz w:val="16"/>
                <w:szCs w:val="16"/>
              </w:rPr>
              <w:t>101</w:t>
            </w:r>
          </w:p>
        </w:tc>
        <w:tc>
          <w:tcPr>
            <w:tcW w:w="843" w:type="dxa"/>
            <w:shd w:val="clear" w:color="auto" w:fill="auto"/>
            <w:vAlign w:val="bottom"/>
          </w:tcPr>
          <w:p w14:paraId="36C656B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3</w:t>
            </w:r>
            <w:r w:rsidRPr="002514B7">
              <w:rPr>
                <w:sz w:val="16"/>
                <w:szCs w:val="16"/>
              </w:rPr>
              <w:t xml:space="preserve"> </w:t>
            </w:r>
            <w:r>
              <w:rPr>
                <w:sz w:val="16"/>
                <w:szCs w:val="16"/>
              </w:rPr>
              <w:t>900</w:t>
            </w:r>
          </w:p>
        </w:tc>
        <w:tc>
          <w:tcPr>
            <w:tcW w:w="843" w:type="dxa"/>
            <w:shd w:val="clear" w:color="auto" w:fill="auto"/>
            <w:vAlign w:val="bottom"/>
          </w:tcPr>
          <w:p w14:paraId="71F8D70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4</w:t>
            </w:r>
            <w:r w:rsidRPr="002514B7">
              <w:rPr>
                <w:sz w:val="16"/>
                <w:szCs w:val="16"/>
              </w:rPr>
              <w:t xml:space="preserve"> </w:t>
            </w:r>
            <w:r>
              <w:rPr>
                <w:sz w:val="16"/>
                <w:szCs w:val="16"/>
              </w:rPr>
              <w:t xml:space="preserve">697 </w:t>
            </w:r>
          </w:p>
        </w:tc>
        <w:tc>
          <w:tcPr>
            <w:tcW w:w="844" w:type="dxa"/>
            <w:shd w:val="clear" w:color="auto" w:fill="auto"/>
            <w:vAlign w:val="bottom"/>
          </w:tcPr>
          <w:p w14:paraId="725D5A9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45 495</w:t>
            </w:r>
          </w:p>
        </w:tc>
      </w:tr>
      <w:tr w:rsidR="007E1F60" w:rsidRPr="002514B7" w14:paraId="2CB6A4C8" w14:textId="77777777" w:rsidTr="004F369E">
        <w:trPr>
          <w:gridAfter w:val="1"/>
          <w:wAfter w:w="20" w:type="dxa"/>
          <w:trHeight w:val="20"/>
        </w:trPr>
        <w:tc>
          <w:tcPr>
            <w:tcW w:w="630" w:type="dxa"/>
            <w:shd w:val="clear" w:color="auto" w:fill="auto"/>
            <w:vAlign w:val="bottom"/>
          </w:tcPr>
          <w:p w14:paraId="1A851C2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03" w:type="dxa"/>
            <w:shd w:val="clear" w:color="auto" w:fill="auto"/>
            <w:vAlign w:val="bottom"/>
          </w:tcPr>
          <w:p w14:paraId="7F95B8E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3" w:type="dxa"/>
            <w:shd w:val="clear" w:color="auto" w:fill="auto"/>
            <w:vAlign w:val="bottom"/>
          </w:tcPr>
          <w:p w14:paraId="2DE3FB6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1E310F0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5B19C97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0751EEB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6D3F7CD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37A5B50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6B1D99F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69A77D5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597FE425"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1A60371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782EF49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3C69AF9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3D81842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r>
      <w:tr w:rsidR="007E1F60" w:rsidRPr="002514B7" w14:paraId="2B571B48" w14:textId="77777777" w:rsidTr="004F369E">
        <w:trPr>
          <w:gridAfter w:val="1"/>
          <w:wAfter w:w="20" w:type="dxa"/>
          <w:trHeight w:val="20"/>
        </w:trPr>
        <w:tc>
          <w:tcPr>
            <w:tcW w:w="630" w:type="dxa"/>
            <w:shd w:val="clear" w:color="auto" w:fill="auto"/>
            <w:vAlign w:val="bottom"/>
          </w:tcPr>
          <w:p w14:paraId="75DC485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03" w:type="dxa"/>
            <w:shd w:val="clear" w:color="auto" w:fill="auto"/>
            <w:vAlign w:val="bottom"/>
          </w:tcPr>
          <w:p w14:paraId="1ED15BC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3" w:type="dxa"/>
            <w:shd w:val="clear" w:color="auto" w:fill="auto"/>
            <w:vAlign w:val="bottom"/>
          </w:tcPr>
          <w:p w14:paraId="60BB818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1465829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154EE30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0E690C31"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14:paraId="6F057C8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40883BB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456887B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14:paraId="562B715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14:paraId="5BA6F13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14:paraId="2E818F9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14:paraId="3B6DA8C9"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14:paraId="78F0EB3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14:paraId="4D7C0EF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r>
      <w:tr w:rsidR="007E1F60" w:rsidRPr="002514B7" w14:paraId="35796D85" w14:textId="77777777" w:rsidTr="004F369E">
        <w:trPr>
          <w:gridAfter w:val="1"/>
          <w:wAfter w:w="20" w:type="dxa"/>
          <w:trHeight w:val="20"/>
        </w:trPr>
        <w:tc>
          <w:tcPr>
            <w:tcW w:w="630" w:type="dxa"/>
            <w:shd w:val="clear" w:color="auto" w:fill="auto"/>
            <w:vAlign w:val="bottom"/>
          </w:tcPr>
          <w:p w14:paraId="47BE752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2514B7">
              <w:rPr>
                <w:sz w:val="16"/>
                <w:szCs w:val="16"/>
              </w:rPr>
              <w:t>FS-1</w:t>
            </w:r>
          </w:p>
        </w:tc>
        <w:tc>
          <w:tcPr>
            <w:tcW w:w="603" w:type="dxa"/>
            <w:shd w:val="clear" w:color="auto" w:fill="auto"/>
            <w:vAlign w:val="bottom"/>
          </w:tcPr>
          <w:p w14:paraId="70A1CE8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2514B7">
              <w:rPr>
                <w:sz w:val="16"/>
                <w:szCs w:val="16"/>
              </w:rPr>
              <w:t>Gross</w:t>
            </w:r>
          </w:p>
        </w:tc>
        <w:tc>
          <w:tcPr>
            <w:tcW w:w="843" w:type="dxa"/>
            <w:shd w:val="clear" w:color="auto" w:fill="auto"/>
            <w:vAlign w:val="bottom"/>
          </w:tcPr>
          <w:p w14:paraId="0A7E18E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3</w:t>
            </w:r>
            <w:r>
              <w:rPr>
                <w:sz w:val="16"/>
                <w:szCs w:val="16"/>
              </w:rPr>
              <w:t>8</w:t>
            </w:r>
            <w:r w:rsidRPr="002514B7">
              <w:rPr>
                <w:sz w:val="16"/>
                <w:szCs w:val="16"/>
              </w:rPr>
              <w:t xml:space="preserve"> </w:t>
            </w:r>
            <w:r>
              <w:rPr>
                <w:sz w:val="16"/>
                <w:szCs w:val="16"/>
              </w:rPr>
              <w:t>506</w:t>
            </w:r>
          </w:p>
        </w:tc>
        <w:tc>
          <w:tcPr>
            <w:tcW w:w="843" w:type="dxa"/>
            <w:shd w:val="clear" w:color="auto" w:fill="auto"/>
            <w:vAlign w:val="bottom"/>
          </w:tcPr>
          <w:p w14:paraId="228EC89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3</w:t>
            </w:r>
            <w:r>
              <w:rPr>
                <w:sz w:val="16"/>
                <w:szCs w:val="16"/>
              </w:rPr>
              <w:t>9</w:t>
            </w:r>
            <w:r w:rsidRPr="002514B7">
              <w:rPr>
                <w:sz w:val="16"/>
                <w:szCs w:val="16"/>
              </w:rPr>
              <w:t xml:space="preserve"> </w:t>
            </w:r>
            <w:r>
              <w:rPr>
                <w:sz w:val="16"/>
                <w:szCs w:val="16"/>
              </w:rPr>
              <w:t>354</w:t>
            </w:r>
          </w:p>
        </w:tc>
        <w:tc>
          <w:tcPr>
            <w:tcW w:w="843" w:type="dxa"/>
            <w:shd w:val="clear" w:color="auto" w:fill="auto"/>
            <w:vAlign w:val="bottom"/>
          </w:tcPr>
          <w:p w14:paraId="5AB2EF5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40</w:t>
            </w:r>
            <w:r w:rsidRPr="002514B7">
              <w:rPr>
                <w:sz w:val="16"/>
                <w:szCs w:val="16"/>
              </w:rPr>
              <w:t xml:space="preserve"> </w:t>
            </w:r>
            <w:r>
              <w:rPr>
                <w:sz w:val="16"/>
                <w:szCs w:val="16"/>
              </w:rPr>
              <w:t>199</w:t>
            </w:r>
          </w:p>
        </w:tc>
        <w:tc>
          <w:tcPr>
            <w:tcW w:w="843" w:type="dxa"/>
            <w:shd w:val="clear" w:color="auto" w:fill="auto"/>
            <w:vAlign w:val="bottom"/>
          </w:tcPr>
          <w:p w14:paraId="1D94172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1</w:t>
            </w:r>
            <w:r w:rsidRPr="002514B7">
              <w:rPr>
                <w:sz w:val="16"/>
                <w:szCs w:val="16"/>
              </w:rPr>
              <w:t xml:space="preserve"> </w:t>
            </w:r>
            <w:r>
              <w:rPr>
                <w:sz w:val="16"/>
                <w:szCs w:val="16"/>
              </w:rPr>
              <w:t>046</w:t>
            </w:r>
          </w:p>
        </w:tc>
        <w:tc>
          <w:tcPr>
            <w:tcW w:w="844" w:type="dxa"/>
            <w:shd w:val="clear" w:color="auto" w:fill="auto"/>
            <w:vAlign w:val="bottom"/>
          </w:tcPr>
          <w:p w14:paraId="5548D80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1</w:t>
            </w:r>
            <w:r w:rsidRPr="002514B7">
              <w:rPr>
                <w:sz w:val="16"/>
                <w:szCs w:val="16"/>
              </w:rPr>
              <w:t xml:space="preserve"> </w:t>
            </w:r>
            <w:r>
              <w:rPr>
                <w:sz w:val="16"/>
                <w:szCs w:val="16"/>
              </w:rPr>
              <w:t>892</w:t>
            </w:r>
          </w:p>
        </w:tc>
        <w:tc>
          <w:tcPr>
            <w:tcW w:w="843" w:type="dxa"/>
            <w:shd w:val="clear" w:color="auto" w:fill="auto"/>
            <w:vAlign w:val="bottom"/>
          </w:tcPr>
          <w:p w14:paraId="669492D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2</w:t>
            </w:r>
            <w:r w:rsidRPr="002514B7">
              <w:rPr>
                <w:sz w:val="16"/>
                <w:szCs w:val="16"/>
              </w:rPr>
              <w:t xml:space="preserve"> </w:t>
            </w:r>
            <w:r>
              <w:rPr>
                <w:sz w:val="16"/>
                <w:szCs w:val="16"/>
              </w:rPr>
              <w:t>745</w:t>
            </w:r>
          </w:p>
        </w:tc>
        <w:tc>
          <w:tcPr>
            <w:tcW w:w="843" w:type="dxa"/>
            <w:shd w:val="clear" w:color="auto" w:fill="auto"/>
            <w:vAlign w:val="bottom"/>
          </w:tcPr>
          <w:p w14:paraId="6CD1CCB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3</w:t>
            </w:r>
            <w:r w:rsidRPr="002514B7">
              <w:rPr>
                <w:sz w:val="16"/>
                <w:szCs w:val="16"/>
              </w:rPr>
              <w:t xml:space="preserve"> </w:t>
            </w:r>
            <w:r>
              <w:rPr>
                <w:sz w:val="16"/>
                <w:szCs w:val="16"/>
              </w:rPr>
              <w:t>592</w:t>
            </w:r>
          </w:p>
        </w:tc>
        <w:tc>
          <w:tcPr>
            <w:tcW w:w="843" w:type="dxa"/>
            <w:shd w:val="clear" w:color="auto" w:fill="auto"/>
            <w:vAlign w:val="bottom"/>
          </w:tcPr>
          <w:p w14:paraId="47A88D49"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4 435</w:t>
            </w:r>
          </w:p>
        </w:tc>
        <w:tc>
          <w:tcPr>
            <w:tcW w:w="844" w:type="dxa"/>
            <w:shd w:val="clear" w:color="auto" w:fill="auto"/>
            <w:vAlign w:val="bottom"/>
          </w:tcPr>
          <w:p w14:paraId="2840F18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5</w:t>
            </w:r>
            <w:r w:rsidRPr="002514B7">
              <w:rPr>
                <w:sz w:val="16"/>
                <w:szCs w:val="16"/>
              </w:rPr>
              <w:t xml:space="preserve"> </w:t>
            </w:r>
            <w:r>
              <w:rPr>
                <w:sz w:val="16"/>
                <w:szCs w:val="16"/>
              </w:rPr>
              <w:t>284</w:t>
            </w:r>
          </w:p>
        </w:tc>
        <w:tc>
          <w:tcPr>
            <w:tcW w:w="843" w:type="dxa"/>
            <w:shd w:val="clear" w:color="auto" w:fill="auto"/>
            <w:vAlign w:val="bottom"/>
          </w:tcPr>
          <w:p w14:paraId="5E7E90D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46</w:t>
            </w:r>
            <w:r w:rsidRPr="002514B7">
              <w:rPr>
                <w:sz w:val="16"/>
                <w:szCs w:val="16"/>
              </w:rPr>
              <w:t xml:space="preserve"> </w:t>
            </w:r>
            <w:r>
              <w:rPr>
                <w:sz w:val="16"/>
                <w:szCs w:val="16"/>
              </w:rPr>
              <w:t>130</w:t>
            </w:r>
          </w:p>
        </w:tc>
        <w:tc>
          <w:tcPr>
            <w:tcW w:w="843" w:type="dxa"/>
            <w:shd w:val="clear" w:color="auto" w:fill="auto"/>
            <w:vAlign w:val="bottom"/>
          </w:tcPr>
          <w:p w14:paraId="3888AA2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46 976</w:t>
            </w:r>
          </w:p>
        </w:tc>
        <w:tc>
          <w:tcPr>
            <w:tcW w:w="843" w:type="dxa"/>
            <w:shd w:val="clear" w:color="auto" w:fill="auto"/>
            <w:vAlign w:val="bottom"/>
          </w:tcPr>
          <w:p w14:paraId="6DF39C2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47 820</w:t>
            </w:r>
          </w:p>
        </w:tc>
        <w:tc>
          <w:tcPr>
            <w:tcW w:w="844" w:type="dxa"/>
            <w:shd w:val="clear" w:color="auto" w:fill="auto"/>
            <w:vAlign w:val="bottom"/>
          </w:tcPr>
          <w:p w14:paraId="35B9D6F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48 666</w:t>
            </w:r>
          </w:p>
        </w:tc>
      </w:tr>
      <w:tr w:rsidR="007E1F60" w:rsidRPr="002514B7" w14:paraId="7DCB04CC" w14:textId="77777777" w:rsidTr="004F369E">
        <w:trPr>
          <w:gridAfter w:val="1"/>
          <w:wAfter w:w="20" w:type="dxa"/>
          <w:trHeight w:val="20"/>
        </w:trPr>
        <w:tc>
          <w:tcPr>
            <w:tcW w:w="630" w:type="dxa"/>
            <w:shd w:val="clear" w:color="auto" w:fill="auto"/>
            <w:vAlign w:val="bottom"/>
          </w:tcPr>
          <w:p w14:paraId="0E6B575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03" w:type="dxa"/>
            <w:shd w:val="clear" w:color="auto" w:fill="auto"/>
            <w:vAlign w:val="bottom"/>
          </w:tcPr>
          <w:p w14:paraId="47027E25"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Pr>
                <w:sz w:val="16"/>
                <w:szCs w:val="16"/>
              </w:rPr>
              <w:t xml:space="preserve">Net </w:t>
            </w:r>
          </w:p>
        </w:tc>
        <w:tc>
          <w:tcPr>
            <w:tcW w:w="843" w:type="dxa"/>
            <w:shd w:val="clear" w:color="auto" w:fill="auto"/>
            <w:vAlign w:val="bottom"/>
          </w:tcPr>
          <w:p w14:paraId="45AE2D9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3</w:t>
            </w:r>
            <w:r>
              <w:rPr>
                <w:sz w:val="16"/>
                <w:szCs w:val="16"/>
              </w:rPr>
              <w:t>1</w:t>
            </w:r>
            <w:r w:rsidRPr="002514B7">
              <w:rPr>
                <w:sz w:val="16"/>
                <w:szCs w:val="16"/>
              </w:rPr>
              <w:t xml:space="preserve"> </w:t>
            </w:r>
            <w:r>
              <w:rPr>
                <w:sz w:val="16"/>
                <w:szCs w:val="16"/>
              </w:rPr>
              <w:t>960</w:t>
            </w:r>
          </w:p>
        </w:tc>
        <w:tc>
          <w:tcPr>
            <w:tcW w:w="843" w:type="dxa"/>
            <w:shd w:val="clear" w:color="auto" w:fill="auto"/>
            <w:vAlign w:val="bottom"/>
          </w:tcPr>
          <w:p w14:paraId="461856D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2</w:t>
            </w:r>
            <w:r w:rsidRPr="002514B7">
              <w:rPr>
                <w:sz w:val="16"/>
                <w:szCs w:val="16"/>
              </w:rPr>
              <w:t xml:space="preserve"> </w:t>
            </w:r>
            <w:r>
              <w:rPr>
                <w:sz w:val="16"/>
                <w:szCs w:val="16"/>
              </w:rPr>
              <w:t>664</w:t>
            </w:r>
          </w:p>
        </w:tc>
        <w:tc>
          <w:tcPr>
            <w:tcW w:w="843" w:type="dxa"/>
            <w:shd w:val="clear" w:color="auto" w:fill="auto"/>
            <w:vAlign w:val="bottom"/>
          </w:tcPr>
          <w:p w14:paraId="2EC7830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3</w:t>
            </w:r>
            <w:r w:rsidRPr="002514B7">
              <w:rPr>
                <w:sz w:val="16"/>
                <w:szCs w:val="16"/>
              </w:rPr>
              <w:t xml:space="preserve"> </w:t>
            </w:r>
            <w:r>
              <w:rPr>
                <w:sz w:val="16"/>
                <w:szCs w:val="16"/>
              </w:rPr>
              <w:t>365</w:t>
            </w:r>
          </w:p>
        </w:tc>
        <w:tc>
          <w:tcPr>
            <w:tcW w:w="843" w:type="dxa"/>
            <w:shd w:val="clear" w:color="auto" w:fill="auto"/>
            <w:vAlign w:val="bottom"/>
          </w:tcPr>
          <w:p w14:paraId="36FA0A4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4</w:t>
            </w:r>
            <w:r w:rsidRPr="002514B7">
              <w:rPr>
                <w:sz w:val="16"/>
                <w:szCs w:val="16"/>
              </w:rPr>
              <w:t xml:space="preserve"> </w:t>
            </w:r>
            <w:r>
              <w:rPr>
                <w:sz w:val="16"/>
                <w:szCs w:val="16"/>
              </w:rPr>
              <w:t>068</w:t>
            </w:r>
          </w:p>
        </w:tc>
        <w:tc>
          <w:tcPr>
            <w:tcW w:w="844" w:type="dxa"/>
            <w:shd w:val="clear" w:color="auto" w:fill="auto"/>
            <w:vAlign w:val="bottom"/>
          </w:tcPr>
          <w:p w14:paraId="3169B0EB"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4</w:t>
            </w:r>
            <w:r w:rsidRPr="002514B7">
              <w:rPr>
                <w:sz w:val="16"/>
                <w:szCs w:val="16"/>
              </w:rPr>
              <w:t xml:space="preserve"> </w:t>
            </w:r>
            <w:r>
              <w:rPr>
                <w:sz w:val="16"/>
                <w:szCs w:val="16"/>
              </w:rPr>
              <w:t>770</w:t>
            </w:r>
          </w:p>
        </w:tc>
        <w:tc>
          <w:tcPr>
            <w:tcW w:w="843" w:type="dxa"/>
            <w:shd w:val="clear" w:color="auto" w:fill="auto"/>
            <w:vAlign w:val="bottom"/>
          </w:tcPr>
          <w:p w14:paraId="3EB500C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5</w:t>
            </w:r>
            <w:r w:rsidRPr="002514B7">
              <w:rPr>
                <w:sz w:val="16"/>
                <w:szCs w:val="16"/>
              </w:rPr>
              <w:t xml:space="preserve"> </w:t>
            </w:r>
            <w:r>
              <w:rPr>
                <w:sz w:val="16"/>
                <w:szCs w:val="16"/>
              </w:rPr>
              <w:t>478</w:t>
            </w:r>
          </w:p>
        </w:tc>
        <w:tc>
          <w:tcPr>
            <w:tcW w:w="843" w:type="dxa"/>
            <w:shd w:val="clear" w:color="auto" w:fill="auto"/>
            <w:vAlign w:val="bottom"/>
          </w:tcPr>
          <w:p w14:paraId="40EB0711"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6</w:t>
            </w:r>
            <w:r w:rsidRPr="002514B7">
              <w:rPr>
                <w:sz w:val="16"/>
                <w:szCs w:val="16"/>
              </w:rPr>
              <w:t xml:space="preserve"> </w:t>
            </w:r>
            <w:r>
              <w:rPr>
                <w:sz w:val="16"/>
                <w:szCs w:val="16"/>
              </w:rPr>
              <w:t>181</w:t>
            </w:r>
          </w:p>
        </w:tc>
        <w:tc>
          <w:tcPr>
            <w:tcW w:w="843" w:type="dxa"/>
            <w:shd w:val="clear" w:color="auto" w:fill="auto"/>
            <w:vAlign w:val="bottom"/>
          </w:tcPr>
          <w:p w14:paraId="137AE2EE"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6</w:t>
            </w:r>
            <w:r w:rsidRPr="002514B7">
              <w:rPr>
                <w:sz w:val="16"/>
                <w:szCs w:val="16"/>
              </w:rPr>
              <w:t xml:space="preserve"> </w:t>
            </w:r>
            <w:r>
              <w:rPr>
                <w:sz w:val="16"/>
                <w:szCs w:val="16"/>
              </w:rPr>
              <w:t>881</w:t>
            </w:r>
          </w:p>
        </w:tc>
        <w:tc>
          <w:tcPr>
            <w:tcW w:w="844" w:type="dxa"/>
            <w:shd w:val="clear" w:color="auto" w:fill="auto"/>
            <w:vAlign w:val="bottom"/>
          </w:tcPr>
          <w:p w14:paraId="6C60907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7</w:t>
            </w:r>
            <w:r w:rsidRPr="002514B7">
              <w:rPr>
                <w:sz w:val="16"/>
                <w:szCs w:val="16"/>
              </w:rPr>
              <w:t xml:space="preserve"> </w:t>
            </w:r>
            <w:r>
              <w:rPr>
                <w:sz w:val="16"/>
                <w:szCs w:val="16"/>
              </w:rPr>
              <w:t>586</w:t>
            </w:r>
          </w:p>
        </w:tc>
        <w:tc>
          <w:tcPr>
            <w:tcW w:w="843" w:type="dxa"/>
            <w:shd w:val="clear" w:color="auto" w:fill="auto"/>
            <w:vAlign w:val="bottom"/>
          </w:tcPr>
          <w:p w14:paraId="4F91F99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8</w:t>
            </w:r>
            <w:r w:rsidRPr="002514B7">
              <w:rPr>
                <w:sz w:val="16"/>
                <w:szCs w:val="16"/>
              </w:rPr>
              <w:t xml:space="preserve"> </w:t>
            </w:r>
            <w:r>
              <w:rPr>
                <w:sz w:val="16"/>
                <w:szCs w:val="16"/>
              </w:rPr>
              <w:t>288</w:t>
            </w:r>
            <w:r w:rsidRPr="002514B7">
              <w:rPr>
                <w:sz w:val="16"/>
                <w:szCs w:val="16"/>
              </w:rPr>
              <w:t xml:space="preserve"> </w:t>
            </w:r>
          </w:p>
        </w:tc>
        <w:tc>
          <w:tcPr>
            <w:tcW w:w="843" w:type="dxa"/>
            <w:shd w:val="clear" w:color="auto" w:fill="auto"/>
            <w:vAlign w:val="bottom"/>
          </w:tcPr>
          <w:p w14:paraId="2E202AA2"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38 990</w:t>
            </w:r>
          </w:p>
        </w:tc>
        <w:tc>
          <w:tcPr>
            <w:tcW w:w="843" w:type="dxa"/>
            <w:shd w:val="clear" w:color="auto" w:fill="auto"/>
            <w:vAlign w:val="bottom"/>
          </w:tcPr>
          <w:p w14:paraId="2310657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39 691</w:t>
            </w:r>
          </w:p>
        </w:tc>
        <w:tc>
          <w:tcPr>
            <w:tcW w:w="844" w:type="dxa"/>
            <w:shd w:val="clear" w:color="auto" w:fill="auto"/>
            <w:vAlign w:val="bottom"/>
          </w:tcPr>
          <w:p w14:paraId="47114D3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40 393</w:t>
            </w:r>
          </w:p>
        </w:tc>
      </w:tr>
      <w:tr w:rsidR="007E1F60" w:rsidRPr="002514B7" w14:paraId="2E99E885" w14:textId="77777777" w:rsidTr="004F369E">
        <w:trPr>
          <w:gridAfter w:val="1"/>
          <w:wAfter w:w="20" w:type="dxa"/>
          <w:trHeight w:val="20"/>
        </w:trPr>
        <w:tc>
          <w:tcPr>
            <w:tcW w:w="630" w:type="dxa"/>
            <w:tcBorders>
              <w:bottom w:val="single" w:sz="12" w:space="0" w:color="auto"/>
            </w:tcBorders>
            <w:shd w:val="clear" w:color="auto" w:fill="auto"/>
            <w:vAlign w:val="bottom"/>
          </w:tcPr>
          <w:p w14:paraId="7084088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603" w:type="dxa"/>
            <w:tcBorders>
              <w:bottom w:val="single" w:sz="12" w:space="0" w:color="auto"/>
            </w:tcBorders>
            <w:shd w:val="clear" w:color="auto" w:fill="auto"/>
            <w:vAlign w:val="bottom"/>
          </w:tcPr>
          <w:p w14:paraId="144938E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3" w:type="dxa"/>
            <w:tcBorders>
              <w:bottom w:val="single" w:sz="12" w:space="0" w:color="auto"/>
            </w:tcBorders>
            <w:shd w:val="clear" w:color="auto" w:fill="auto"/>
            <w:vAlign w:val="bottom"/>
          </w:tcPr>
          <w:p w14:paraId="5819DA5A"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tcBorders>
              <w:bottom w:val="single" w:sz="12" w:space="0" w:color="auto"/>
            </w:tcBorders>
            <w:shd w:val="clear" w:color="auto" w:fill="auto"/>
            <w:vAlign w:val="bottom"/>
          </w:tcPr>
          <w:p w14:paraId="72DA8B01"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tcBorders>
              <w:bottom w:val="single" w:sz="12" w:space="0" w:color="auto"/>
            </w:tcBorders>
            <w:shd w:val="clear" w:color="auto" w:fill="auto"/>
            <w:vAlign w:val="bottom"/>
          </w:tcPr>
          <w:p w14:paraId="45139D2C"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tcBorders>
              <w:bottom w:val="single" w:sz="12" w:space="0" w:color="auto"/>
            </w:tcBorders>
            <w:shd w:val="clear" w:color="auto" w:fill="auto"/>
            <w:vAlign w:val="bottom"/>
          </w:tcPr>
          <w:p w14:paraId="1C818BE9"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tcBorders>
              <w:bottom w:val="single" w:sz="12" w:space="0" w:color="auto"/>
            </w:tcBorders>
            <w:shd w:val="clear" w:color="auto" w:fill="auto"/>
            <w:vAlign w:val="bottom"/>
          </w:tcPr>
          <w:p w14:paraId="30E124D7"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tcBorders>
              <w:bottom w:val="single" w:sz="12" w:space="0" w:color="auto"/>
            </w:tcBorders>
            <w:shd w:val="clear" w:color="auto" w:fill="auto"/>
            <w:vAlign w:val="bottom"/>
          </w:tcPr>
          <w:p w14:paraId="484F129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tcBorders>
              <w:bottom w:val="single" w:sz="12" w:space="0" w:color="auto"/>
            </w:tcBorders>
            <w:shd w:val="clear" w:color="auto" w:fill="auto"/>
            <w:vAlign w:val="bottom"/>
          </w:tcPr>
          <w:p w14:paraId="1C89E7F4"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tcBorders>
              <w:bottom w:val="single" w:sz="12" w:space="0" w:color="auto"/>
            </w:tcBorders>
            <w:shd w:val="clear" w:color="auto" w:fill="auto"/>
            <w:vAlign w:val="bottom"/>
          </w:tcPr>
          <w:p w14:paraId="71944A16"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tcBorders>
              <w:bottom w:val="single" w:sz="12" w:space="0" w:color="auto"/>
            </w:tcBorders>
            <w:shd w:val="clear" w:color="auto" w:fill="auto"/>
            <w:vAlign w:val="bottom"/>
          </w:tcPr>
          <w:p w14:paraId="60EB3503"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tcBorders>
              <w:bottom w:val="single" w:sz="12" w:space="0" w:color="auto"/>
            </w:tcBorders>
            <w:shd w:val="clear" w:color="auto" w:fill="auto"/>
            <w:vAlign w:val="bottom"/>
          </w:tcPr>
          <w:p w14:paraId="3A5D9A38"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tcBorders>
              <w:bottom w:val="single" w:sz="12" w:space="0" w:color="auto"/>
            </w:tcBorders>
            <w:shd w:val="clear" w:color="auto" w:fill="auto"/>
            <w:vAlign w:val="bottom"/>
          </w:tcPr>
          <w:p w14:paraId="33F21FED"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tcBorders>
              <w:bottom w:val="single" w:sz="12" w:space="0" w:color="auto"/>
            </w:tcBorders>
            <w:shd w:val="clear" w:color="auto" w:fill="auto"/>
            <w:vAlign w:val="bottom"/>
          </w:tcPr>
          <w:p w14:paraId="6ABF88CF"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tcBorders>
              <w:bottom w:val="single" w:sz="12" w:space="0" w:color="auto"/>
            </w:tcBorders>
            <w:shd w:val="clear" w:color="auto" w:fill="auto"/>
            <w:vAlign w:val="bottom"/>
          </w:tcPr>
          <w:p w14:paraId="50F05280" w14:textId="77777777" w:rsidR="007E1F60" w:rsidRPr="002514B7" w:rsidRDefault="007E1F60" w:rsidP="004F3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r>
    </w:tbl>
    <w:p w14:paraId="1D5889BE" w14:textId="2E2ABBE7" w:rsidR="00320BDF" w:rsidRPr="007E1F60" w:rsidRDefault="00320BDF" w:rsidP="007E1F60">
      <w:pPr>
        <w:pStyle w:val="SingleTxt"/>
        <w:spacing w:after="0" w:line="120" w:lineRule="exact"/>
        <w:rPr>
          <w:sz w:val="10"/>
        </w:rPr>
      </w:pPr>
    </w:p>
    <w:p w14:paraId="039C9DA9" w14:textId="77777777" w:rsidR="007E1F60" w:rsidRPr="007E1F60" w:rsidRDefault="007E1F60" w:rsidP="007E1F60">
      <w:pPr>
        <w:pStyle w:val="FootnoteText"/>
        <w:tabs>
          <w:tab w:val="clear" w:pos="418"/>
          <w:tab w:val="right" w:pos="216"/>
          <w:tab w:val="left" w:pos="288"/>
          <w:tab w:val="right" w:pos="576"/>
          <w:tab w:val="left" w:pos="648"/>
        </w:tabs>
        <w:ind w:left="288" w:hanging="288"/>
        <w:rPr>
          <w:sz w:val="16"/>
          <w:szCs w:val="16"/>
        </w:rPr>
      </w:pPr>
      <w:r w:rsidRPr="007E1F60">
        <w:rPr>
          <w:sz w:val="16"/>
          <w:szCs w:val="16"/>
        </w:rPr>
        <w:tab/>
        <w:t>*</w:t>
      </w:r>
      <w:r w:rsidRPr="007E1F60">
        <w:rPr>
          <w:sz w:val="16"/>
          <w:szCs w:val="16"/>
        </w:rPr>
        <w:tab/>
        <w:t>Step increment periodicity is two years.</w:t>
      </w:r>
    </w:p>
    <w:p w14:paraId="46464E64" w14:textId="77777777" w:rsidR="00853436" w:rsidRDefault="00853436" w:rsidP="00B03122">
      <w:pPr>
        <w:pStyle w:val="SingleTxt"/>
      </w:pPr>
    </w:p>
    <w:p w14:paraId="1EF58F19" w14:textId="77777777" w:rsidR="00853436" w:rsidRDefault="00853436" w:rsidP="00B03122">
      <w:pPr>
        <w:pStyle w:val="SingleTxt"/>
        <w:sectPr w:rsidR="00853436" w:rsidSect="00853436">
          <w:headerReference w:type="even" r:id="rId16"/>
          <w:headerReference w:type="default" r:id="rId17"/>
          <w:footerReference w:type="even" r:id="rId18"/>
          <w:footerReference w:type="default" r:id="rId19"/>
          <w:endnotePr>
            <w:numFmt w:val="decimal"/>
          </w:endnotePr>
          <w:pgSz w:w="15840" w:h="12240" w:orient="landscape"/>
          <w:pgMar w:top="1195" w:right="1440" w:bottom="1195" w:left="1152" w:header="576" w:footer="1037" w:gutter="0"/>
          <w:cols w:space="720"/>
          <w:noEndnote/>
          <w:bidi/>
          <w:rtlGutter/>
          <w:docGrid w:linePitch="360"/>
        </w:sectPr>
      </w:pPr>
    </w:p>
    <w:p w14:paraId="1DD31282" w14:textId="77777777" w:rsidR="00816CD7" w:rsidRDefault="00816CD7" w:rsidP="00816CD7">
      <w:pPr>
        <w:pStyle w:val="HCh"/>
        <w:tabs>
          <w:tab w:val="clear" w:pos="1742"/>
        </w:tabs>
        <w:ind w:left="1267" w:hanging="1267"/>
      </w:pPr>
      <w:r>
        <w:lastRenderedPageBreak/>
        <w:t xml:space="preserve">Annex III </w:t>
      </w:r>
    </w:p>
    <w:p w14:paraId="4579B448" w14:textId="3519F7DA" w:rsidR="00816CD7" w:rsidRPr="00816CD7" w:rsidRDefault="00816CD7" w:rsidP="00816CD7">
      <w:pPr>
        <w:pStyle w:val="SingleTxt"/>
        <w:spacing w:after="0" w:line="120" w:lineRule="exact"/>
        <w:rPr>
          <w:sz w:val="10"/>
        </w:rPr>
      </w:pPr>
    </w:p>
    <w:p w14:paraId="69060AB1" w14:textId="3A0077F7" w:rsidR="00816CD7" w:rsidRDefault="00816CD7" w:rsidP="00816CD7">
      <w:pPr>
        <w:pStyle w:val="HCh"/>
        <w:ind w:left="1267" w:right="1260" w:hanging="1267"/>
      </w:pPr>
      <w:r>
        <w:tab/>
      </w:r>
      <w:r>
        <w:tab/>
        <w:t>Pay protection measures for staff whose salaries are higher than the maximum salaries on the base/floor salary scales, with effect from 1 January 2018, showing annual gross salaries and net equivalents after application of staff</w:t>
      </w:r>
      <w:r w:rsidR="002B5714">
        <w:t> </w:t>
      </w:r>
      <w:r>
        <w:t>assessment</w:t>
      </w:r>
    </w:p>
    <w:p w14:paraId="27D50EA8" w14:textId="575D8DC8" w:rsidR="00816CD7" w:rsidRPr="00816CD7" w:rsidRDefault="00816CD7" w:rsidP="00816CD7">
      <w:pPr>
        <w:pStyle w:val="SingleTxt"/>
        <w:spacing w:after="0" w:line="120" w:lineRule="exact"/>
        <w:rPr>
          <w:sz w:val="10"/>
        </w:rPr>
      </w:pPr>
    </w:p>
    <w:p w14:paraId="3B15061A" w14:textId="7BA818AB" w:rsidR="00816CD7" w:rsidRPr="00816CD7" w:rsidRDefault="00816CD7" w:rsidP="00816CD7">
      <w:pPr>
        <w:pStyle w:val="SingleTxt"/>
        <w:spacing w:after="0" w:line="120" w:lineRule="exact"/>
        <w:rPr>
          <w:sz w:val="10"/>
        </w:rPr>
      </w:pPr>
    </w:p>
    <w:p w14:paraId="1B72E2E2" w14:textId="77777777" w:rsidR="00816CD7" w:rsidRDefault="00816CD7" w:rsidP="00816C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Effective 1 January 2018</w:t>
      </w:r>
    </w:p>
    <w:p w14:paraId="2176B82B" w14:textId="3D8DAEF6" w:rsidR="00816CD7" w:rsidRPr="00816CD7" w:rsidRDefault="00816CD7" w:rsidP="00816CD7">
      <w:pPr>
        <w:pStyle w:val="SingleTxt"/>
        <w:spacing w:after="0" w:line="120" w:lineRule="exact"/>
        <w:rPr>
          <w:sz w:val="10"/>
        </w:rPr>
      </w:pPr>
    </w:p>
    <w:p w14:paraId="7E61793F" w14:textId="4432BB3F" w:rsidR="00853436" w:rsidRPr="00816CD7" w:rsidRDefault="00816CD7" w:rsidP="00816CD7">
      <w:pPr>
        <w:pStyle w:val="H56"/>
        <w:spacing w:line="200" w:lineRule="exact"/>
        <w:rPr>
          <w:sz w:val="14"/>
          <w:szCs w:val="14"/>
        </w:rPr>
      </w:pPr>
      <w:r w:rsidRPr="00816CD7">
        <w:rPr>
          <w:sz w:val="14"/>
          <w:szCs w:val="14"/>
        </w:rPr>
        <w:tab/>
      </w:r>
      <w:r w:rsidRPr="00816CD7">
        <w:rPr>
          <w:sz w:val="14"/>
          <w:szCs w:val="14"/>
        </w:rPr>
        <w:tab/>
        <w:t>(United States dollars)</w:t>
      </w:r>
    </w:p>
    <w:p w14:paraId="69464244" w14:textId="4F3038D1" w:rsidR="00816CD7" w:rsidRDefault="00816CD7" w:rsidP="00816CD7">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540"/>
        <w:gridCol w:w="3906"/>
        <w:gridCol w:w="1437"/>
        <w:gridCol w:w="1437"/>
      </w:tblGrid>
      <w:tr w:rsidR="00E44604" w:rsidRPr="007D5A1B" w14:paraId="75C09992" w14:textId="77777777" w:rsidTr="00D05AF2">
        <w:trPr>
          <w:tblHeader/>
        </w:trPr>
        <w:tc>
          <w:tcPr>
            <w:tcW w:w="540" w:type="dxa"/>
            <w:tcBorders>
              <w:top w:val="single" w:sz="4" w:space="0" w:color="auto"/>
              <w:bottom w:val="single" w:sz="12" w:space="0" w:color="auto"/>
            </w:tcBorders>
            <w:shd w:val="clear" w:color="auto" w:fill="auto"/>
            <w:vAlign w:val="bottom"/>
          </w:tcPr>
          <w:p w14:paraId="3A147659" w14:textId="77777777" w:rsidR="00E44604" w:rsidRPr="007D5A1B" w:rsidRDefault="00E44604" w:rsidP="007D5A1B">
            <w:pPr>
              <w:spacing w:before="81" w:after="81" w:line="160" w:lineRule="exact"/>
              <w:ind w:right="40"/>
              <w:rPr>
                <w:rFonts w:eastAsiaTheme="minorEastAsia"/>
                <w:i/>
                <w:sz w:val="14"/>
                <w:lang w:eastAsia="zh-CN"/>
              </w:rPr>
            </w:pPr>
            <w:r w:rsidRPr="007D5A1B">
              <w:rPr>
                <w:rFonts w:eastAsiaTheme="minorEastAsia"/>
                <w:i/>
                <w:sz w:val="14"/>
                <w:lang w:eastAsia="zh-CN"/>
              </w:rPr>
              <w:t>Level</w:t>
            </w:r>
          </w:p>
        </w:tc>
        <w:tc>
          <w:tcPr>
            <w:tcW w:w="3906" w:type="dxa"/>
            <w:tcBorders>
              <w:top w:val="single" w:sz="4" w:space="0" w:color="auto"/>
              <w:bottom w:val="single" w:sz="12" w:space="0" w:color="auto"/>
            </w:tcBorders>
            <w:shd w:val="clear" w:color="auto" w:fill="auto"/>
            <w:vAlign w:val="center"/>
          </w:tcPr>
          <w:p w14:paraId="3E0D16B7" w14:textId="77777777" w:rsidR="00E44604" w:rsidRPr="007D5A1B" w:rsidRDefault="00E44604" w:rsidP="00D05AF2">
            <w:pPr>
              <w:spacing w:before="81" w:after="81" w:line="160" w:lineRule="exact"/>
              <w:ind w:left="144" w:right="40"/>
              <w:rPr>
                <w:rFonts w:eastAsiaTheme="minorEastAsia"/>
                <w:i/>
                <w:sz w:val="14"/>
                <w:lang w:eastAsia="zh-CN"/>
              </w:rPr>
            </w:pPr>
          </w:p>
        </w:tc>
        <w:tc>
          <w:tcPr>
            <w:tcW w:w="1437" w:type="dxa"/>
            <w:tcBorders>
              <w:top w:val="single" w:sz="4" w:space="0" w:color="auto"/>
              <w:bottom w:val="single" w:sz="12" w:space="0" w:color="auto"/>
            </w:tcBorders>
            <w:shd w:val="clear" w:color="auto" w:fill="auto"/>
            <w:vAlign w:val="bottom"/>
          </w:tcPr>
          <w:p w14:paraId="172D30EA" w14:textId="77777777" w:rsidR="00E44604" w:rsidRPr="007D5A1B" w:rsidRDefault="00E44604" w:rsidP="007D5A1B">
            <w:pPr>
              <w:spacing w:before="81" w:after="81" w:line="160" w:lineRule="exact"/>
              <w:ind w:left="144" w:right="40"/>
              <w:jc w:val="right"/>
              <w:rPr>
                <w:rFonts w:eastAsiaTheme="minorEastAsia"/>
                <w:i/>
                <w:sz w:val="14"/>
                <w:lang w:eastAsia="zh-CN"/>
              </w:rPr>
            </w:pPr>
            <w:r w:rsidRPr="007D5A1B">
              <w:rPr>
                <w:rFonts w:eastAsiaTheme="minorEastAsia"/>
                <w:i/>
                <w:sz w:val="14"/>
                <w:lang w:eastAsia="zh-CN"/>
              </w:rPr>
              <w:t>Pay protection measure 1</w:t>
            </w:r>
          </w:p>
        </w:tc>
        <w:tc>
          <w:tcPr>
            <w:tcW w:w="1437" w:type="dxa"/>
            <w:tcBorders>
              <w:top w:val="single" w:sz="4" w:space="0" w:color="auto"/>
              <w:bottom w:val="single" w:sz="12" w:space="0" w:color="auto"/>
            </w:tcBorders>
            <w:shd w:val="clear" w:color="auto" w:fill="auto"/>
            <w:vAlign w:val="bottom"/>
          </w:tcPr>
          <w:p w14:paraId="3BBA50F5" w14:textId="77777777" w:rsidR="00E44604" w:rsidRPr="007D5A1B" w:rsidRDefault="00E44604" w:rsidP="007D5A1B">
            <w:pPr>
              <w:spacing w:before="81" w:after="81" w:line="160" w:lineRule="exact"/>
              <w:ind w:left="144" w:right="40"/>
              <w:jc w:val="right"/>
              <w:rPr>
                <w:rFonts w:eastAsiaTheme="minorEastAsia"/>
                <w:i/>
                <w:sz w:val="14"/>
                <w:lang w:eastAsia="zh-CN"/>
              </w:rPr>
            </w:pPr>
            <w:r w:rsidRPr="007D5A1B">
              <w:rPr>
                <w:rFonts w:eastAsiaTheme="minorEastAsia"/>
                <w:i/>
                <w:sz w:val="14"/>
                <w:lang w:eastAsia="zh-CN"/>
              </w:rPr>
              <w:t>Pay protection measure 2</w:t>
            </w:r>
          </w:p>
        </w:tc>
      </w:tr>
      <w:tr w:rsidR="00E44604" w:rsidRPr="007D5A1B" w14:paraId="0475BD04" w14:textId="77777777" w:rsidTr="00D05AF2">
        <w:trPr>
          <w:trHeight w:hRule="exact" w:val="115"/>
          <w:tblHeader/>
        </w:trPr>
        <w:tc>
          <w:tcPr>
            <w:tcW w:w="540" w:type="dxa"/>
            <w:tcBorders>
              <w:top w:val="single" w:sz="12" w:space="0" w:color="auto"/>
            </w:tcBorders>
            <w:shd w:val="clear" w:color="auto" w:fill="auto"/>
            <w:vAlign w:val="bottom"/>
          </w:tcPr>
          <w:p w14:paraId="78D07CAF" w14:textId="77777777" w:rsidR="00E44604" w:rsidRPr="007D5A1B" w:rsidRDefault="00E44604" w:rsidP="007D5A1B">
            <w:pPr>
              <w:tabs>
                <w:tab w:val="left" w:pos="288"/>
                <w:tab w:val="left" w:pos="576"/>
                <w:tab w:val="left" w:pos="864"/>
                <w:tab w:val="left" w:pos="1152"/>
              </w:tabs>
              <w:spacing w:before="40" w:after="40" w:line="210" w:lineRule="exact"/>
              <w:ind w:right="40"/>
              <w:rPr>
                <w:rFonts w:eastAsiaTheme="minorEastAsia"/>
                <w:bCs/>
                <w:sz w:val="17"/>
                <w:lang w:eastAsia="zh-CN"/>
              </w:rPr>
            </w:pPr>
          </w:p>
        </w:tc>
        <w:tc>
          <w:tcPr>
            <w:tcW w:w="3906" w:type="dxa"/>
            <w:tcBorders>
              <w:top w:val="single" w:sz="12" w:space="0" w:color="auto"/>
            </w:tcBorders>
            <w:shd w:val="clear" w:color="auto" w:fill="auto"/>
            <w:vAlign w:val="center"/>
          </w:tcPr>
          <w:p w14:paraId="714C2F25" w14:textId="77777777" w:rsidR="00E44604" w:rsidRPr="007D5A1B" w:rsidRDefault="00E44604" w:rsidP="00D05AF2">
            <w:pPr>
              <w:tabs>
                <w:tab w:val="left" w:pos="288"/>
                <w:tab w:val="left" w:pos="576"/>
                <w:tab w:val="left" w:pos="864"/>
                <w:tab w:val="left" w:pos="1152"/>
              </w:tabs>
              <w:spacing w:before="40" w:after="40" w:line="210" w:lineRule="exact"/>
              <w:ind w:left="144" w:right="40"/>
              <w:rPr>
                <w:rFonts w:eastAsiaTheme="minorEastAsia"/>
                <w:b/>
                <w:sz w:val="17"/>
                <w:lang w:eastAsia="zh-CN"/>
              </w:rPr>
            </w:pPr>
          </w:p>
        </w:tc>
        <w:tc>
          <w:tcPr>
            <w:tcW w:w="1437" w:type="dxa"/>
            <w:tcBorders>
              <w:top w:val="single" w:sz="12" w:space="0" w:color="auto"/>
            </w:tcBorders>
            <w:shd w:val="clear" w:color="auto" w:fill="auto"/>
            <w:vAlign w:val="bottom"/>
          </w:tcPr>
          <w:p w14:paraId="12B99C19"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
                <w:sz w:val="17"/>
                <w:lang w:eastAsia="zh-CN"/>
              </w:rPr>
            </w:pPr>
          </w:p>
        </w:tc>
        <w:tc>
          <w:tcPr>
            <w:tcW w:w="1437" w:type="dxa"/>
            <w:tcBorders>
              <w:top w:val="single" w:sz="12" w:space="0" w:color="auto"/>
            </w:tcBorders>
            <w:shd w:val="clear" w:color="auto" w:fill="auto"/>
            <w:vAlign w:val="bottom"/>
          </w:tcPr>
          <w:p w14:paraId="75A63615"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
                <w:sz w:val="17"/>
                <w:lang w:eastAsia="zh-CN"/>
              </w:rPr>
            </w:pPr>
          </w:p>
        </w:tc>
      </w:tr>
      <w:tr w:rsidR="00E44604" w:rsidRPr="007D5A1B" w14:paraId="6D9EE4B5" w14:textId="77777777" w:rsidTr="00D05AF2">
        <w:tc>
          <w:tcPr>
            <w:tcW w:w="540" w:type="dxa"/>
            <w:shd w:val="clear" w:color="auto" w:fill="auto"/>
            <w:vAlign w:val="bottom"/>
          </w:tcPr>
          <w:p w14:paraId="33E0FFD2" w14:textId="77777777" w:rsidR="00E44604" w:rsidRPr="007D5A1B" w:rsidRDefault="00E44604" w:rsidP="007D5A1B">
            <w:pPr>
              <w:tabs>
                <w:tab w:val="left" w:pos="288"/>
                <w:tab w:val="left" w:pos="576"/>
                <w:tab w:val="left" w:pos="864"/>
                <w:tab w:val="left" w:pos="1152"/>
              </w:tabs>
              <w:spacing w:before="40" w:after="40" w:line="210" w:lineRule="exact"/>
              <w:ind w:right="40"/>
              <w:rPr>
                <w:rFonts w:eastAsiaTheme="minorEastAsia"/>
                <w:bCs/>
                <w:sz w:val="17"/>
                <w:lang w:eastAsia="zh-CN"/>
              </w:rPr>
            </w:pPr>
            <w:r w:rsidRPr="007D5A1B">
              <w:rPr>
                <w:rFonts w:eastAsiaTheme="minorEastAsia"/>
                <w:bCs/>
                <w:sz w:val="17"/>
                <w:lang w:eastAsia="zh-CN"/>
              </w:rPr>
              <w:t>P-4</w:t>
            </w:r>
          </w:p>
        </w:tc>
        <w:tc>
          <w:tcPr>
            <w:tcW w:w="3906" w:type="dxa"/>
            <w:shd w:val="clear" w:color="auto" w:fill="auto"/>
            <w:vAlign w:val="center"/>
          </w:tcPr>
          <w:p w14:paraId="59C2EC0F" w14:textId="77777777" w:rsidR="00E44604" w:rsidRPr="007D5A1B" w:rsidRDefault="00E44604" w:rsidP="00D05AF2">
            <w:pPr>
              <w:tabs>
                <w:tab w:val="left" w:pos="288"/>
                <w:tab w:val="left" w:pos="576"/>
                <w:tab w:val="left" w:pos="864"/>
                <w:tab w:val="left" w:pos="1152"/>
              </w:tabs>
              <w:spacing w:before="40" w:after="40" w:line="210" w:lineRule="exact"/>
              <w:ind w:left="144" w:right="40"/>
              <w:rPr>
                <w:rFonts w:eastAsiaTheme="minorEastAsia"/>
                <w:bCs/>
                <w:sz w:val="17"/>
                <w:lang w:eastAsia="zh-CN"/>
              </w:rPr>
            </w:pPr>
            <w:r w:rsidRPr="007D5A1B">
              <w:rPr>
                <w:rFonts w:eastAsiaTheme="minorEastAsia"/>
                <w:bCs/>
                <w:sz w:val="17"/>
                <w:lang w:eastAsia="zh-CN"/>
              </w:rPr>
              <w:t>Gross</w:t>
            </w:r>
          </w:p>
        </w:tc>
        <w:tc>
          <w:tcPr>
            <w:tcW w:w="1437" w:type="dxa"/>
            <w:shd w:val="clear" w:color="auto" w:fill="auto"/>
            <w:vAlign w:val="bottom"/>
          </w:tcPr>
          <w:p w14:paraId="25E6F44F"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117 154</w:t>
            </w:r>
          </w:p>
        </w:tc>
        <w:tc>
          <w:tcPr>
            <w:tcW w:w="1437" w:type="dxa"/>
            <w:shd w:val="clear" w:color="auto" w:fill="auto"/>
            <w:vAlign w:val="bottom"/>
          </w:tcPr>
          <w:p w14:paraId="28375404"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119 373</w:t>
            </w:r>
          </w:p>
        </w:tc>
      </w:tr>
      <w:tr w:rsidR="00E44604" w:rsidRPr="007D5A1B" w14:paraId="1AA3C90D" w14:textId="77777777" w:rsidTr="00D05AF2">
        <w:tc>
          <w:tcPr>
            <w:tcW w:w="540" w:type="dxa"/>
            <w:shd w:val="clear" w:color="auto" w:fill="auto"/>
            <w:vAlign w:val="bottom"/>
          </w:tcPr>
          <w:p w14:paraId="03B8E9FF" w14:textId="77777777" w:rsidR="00E44604" w:rsidRPr="007D5A1B" w:rsidRDefault="00E44604" w:rsidP="007D5A1B">
            <w:pPr>
              <w:tabs>
                <w:tab w:val="left" w:pos="288"/>
                <w:tab w:val="left" w:pos="576"/>
                <w:tab w:val="left" w:pos="864"/>
                <w:tab w:val="left" w:pos="1152"/>
              </w:tabs>
              <w:spacing w:before="40" w:after="40" w:line="210" w:lineRule="exact"/>
              <w:ind w:right="40"/>
              <w:rPr>
                <w:rFonts w:eastAsiaTheme="minorEastAsia"/>
                <w:bCs/>
                <w:sz w:val="17"/>
                <w:lang w:eastAsia="zh-CN"/>
              </w:rPr>
            </w:pPr>
          </w:p>
        </w:tc>
        <w:tc>
          <w:tcPr>
            <w:tcW w:w="3906" w:type="dxa"/>
            <w:shd w:val="clear" w:color="auto" w:fill="auto"/>
            <w:vAlign w:val="center"/>
          </w:tcPr>
          <w:p w14:paraId="67F58106" w14:textId="77777777" w:rsidR="00E44604" w:rsidRPr="007D5A1B" w:rsidRDefault="00E44604" w:rsidP="00D05AF2">
            <w:pPr>
              <w:tabs>
                <w:tab w:val="left" w:pos="288"/>
                <w:tab w:val="left" w:pos="576"/>
                <w:tab w:val="left" w:pos="864"/>
                <w:tab w:val="left" w:pos="1152"/>
              </w:tabs>
              <w:spacing w:before="40" w:after="40" w:line="210" w:lineRule="exact"/>
              <w:ind w:left="144" w:right="40"/>
              <w:rPr>
                <w:rFonts w:eastAsiaTheme="minorEastAsia"/>
                <w:bCs/>
                <w:sz w:val="17"/>
                <w:lang w:eastAsia="zh-CN"/>
              </w:rPr>
            </w:pPr>
            <w:r w:rsidRPr="007D5A1B">
              <w:rPr>
                <w:rFonts w:eastAsiaTheme="minorEastAsia"/>
                <w:bCs/>
                <w:sz w:val="17"/>
                <w:lang w:eastAsia="zh-CN"/>
              </w:rPr>
              <w:t>Net</w:t>
            </w:r>
          </w:p>
        </w:tc>
        <w:tc>
          <w:tcPr>
            <w:tcW w:w="1437" w:type="dxa"/>
            <w:shd w:val="clear" w:color="auto" w:fill="auto"/>
            <w:vAlign w:val="bottom"/>
          </w:tcPr>
          <w:p w14:paraId="5063B585"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91 508</w:t>
            </w:r>
          </w:p>
        </w:tc>
        <w:tc>
          <w:tcPr>
            <w:tcW w:w="1437" w:type="dxa"/>
            <w:shd w:val="clear" w:color="auto" w:fill="auto"/>
            <w:vAlign w:val="bottom"/>
          </w:tcPr>
          <w:p w14:paraId="1C379034"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93 061</w:t>
            </w:r>
          </w:p>
        </w:tc>
      </w:tr>
      <w:tr w:rsidR="00E44604" w:rsidRPr="007D5A1B" w14:paraId="60167BAB" w14:textId="77777777" w:rsidTr="00D05AF2">
        <w:tc>
          <w:tcPr>
            <w:tcW w:w="540" w:type="dxa"/>
            <w:shd w:val="clear" w:color="auto" w:fill="auto"/>
            <w:vAlign w:val="bottom"/>
          </w:tcPr>
          <w:p w14:paraId="1864A701" w14:textId="77777777" w:rsidR="00E44604" w:rsidRPr="007D5A1B" w:rsidRDefault="00E44604" w:rsidP="007D5A1B">
            <w:pPr>
              <w:tabs>
                <w:tab w:val="left" w:pos="288"/>
                <w:tab w:val="left" w:pos="576"/>
                <w:tab w:val="left" w:pos="864"/>
                <w:tab w:val="left" w:pos="1152"/>
              </w:tabs>
              <w:spacing w:before="40" w:after="40" w:line="210" w:lineRule="exact"/>
              <w:ind w:right="40"/>
              <w:rPr>
                <w:rFonts w:eastAsiaTheme="minorEastAsia"/>
                <w:bCs/>
                <w:sz w:val="17"/>
                <w:lang w:eastAsia="zh-CN"/>
              </w:rPr>
            </w:pPr>
            <w:r w:rsidRPr="007D5A1B">
              <w:rPr>
                <w:rFonts w:eastAsiaTheme="minorEastAsia"/>
                <w:bCs/>
                <w:sz w:val="17"/>
                <w:lang w:eastAsia="zh-CN"/>
              </w:rPr>
              <w:t>P-3</w:t>
            </w:r>
          </w:p>
        </w:tc>
        <w:tc>
          <w:tcPr>
            <w:tcW w:w="3906" w:type="dxa"/>
            <w:shd w:val="clear" w:color="auto" w:fill="auto"/>
            <w:vAlign w:val="center"/>
          </w:tcPr>
          <w:p w14:paraId="68679C70" w14:textId="77777777" w:rsidR="00E44604" w:rsidRPr="007D5A1B" w:rsidRDefault="00E44604" w:rsidP="00D05AF2">
            <w:pPr>
              <w:tabs>
                <w:tab w:val="left" w:pos="288"/>
                <w:tab w:val="left" w:pos="576"/>
                <w:tab w:val="left" w:pos="864"/>
                <w:tab w:val="left" w:pos="1152"/>
              </w:tabs>
              <w:spacing w:before="40" w:after="40" w:line="210" w:lineRule="exact"/>
              <w:ind w:left="144" w:right="40"/>
              <w:rPr>
                <w:rFonts w:eastAsiaTheme="minorEastAsia"/>
                <w:bCs/>
                <w:sz w:val="17"/>
                <w:lang w:eastAsia="zh-CN"/>
              </w:rPr>
            </w:pPr>
            <w:r w:rsidRPr="007D5A1B">
              <w:rPr>
                <w:rFonts w:eastAsiaTheme="minorEastAsia"/>
                <w:bCs/>
                <w:sz w:val="17"/>
                <w:lang w:eastAsia="zh-CN"/>
              </w:rPr>
              <w:t>Gross</w:t>
            </w:r>
          </w:p>
        </w:tc>
        <w:tc>
          <w:tcPr>
            <w:tcW w:w="1437" w:type="dxa"/>
            <w:shd w:val="clear" w:color="auto" w:fill="auto"/>
            <w:vAlign w:val="bottom"/>
          </w:tcPr>
          <w:p w14:paraId="69E9750A"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97 796</w:t>
            </w:r>
          </w:p>
        </w:tc>
        <w:tc>
          <w:tcPr>
            <w:tcW w:w="1437" w:type="dxa"/>
            <w:shd w:val="clear" w:color="auto" w:fill="auto"/>
            <w:vAlign w:val="bottom"/>
          </w:tcPr>
          <w:p w14:paraId="3C3BE03E"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99 686</w:t>
            </w:r>
          </w:p>
        </w:tc>
      </w:tr>
      <w:tr w:rsidR="00E44604" w:rsidRPr="007D5A1B" w14:paraId="214890F6" w14:textId="77777777" w:rsidTr="00D05AF2">
        <w:tc>
          <w:tcPr>
            <w:tcW w:w="540" w:type="dxa"/>
            <w:shd w:val="clear" w:color="auto" w:fill="auto"/>
            <w:vAlign w:val="bottom"/>
          </w:tcPr>
          <w:p w14:paraId="59934475" w14:textId="77777777" w:rsidR="00E44604" w:rsidRPr="007D5A1B" w:rsidRDefault="00E44604" w:rsidP="007D5A1B">
            <w:pPr>
              <w:tabs>
                <w:tab w:val="left" w:pos="288"/>
                <w:tab w:val="left" w:pos="576"/>
                <w:tab w:val="left" w:pos="864"/>
                <w:tab w:val="left" w:pos="1152"/>
              </w:tabs>
              <w:spacing w:before="40" w:after="40" w:line="210" w:lineRule="exact"/>
              <w:ind w:right="40"/>
              <w:rPr>
                <w:rFonts w:eastAsiaTheme="minorEastAsia"/>
                <w:bCs/>
                <w:sz w:val="17"/>
                <w:lang w:eastAsia="zh-CN"/>
              </w:rPr>
            </w:pPr>
          </w:p>
        </w:tc>
        <w:tc>
          <w:tcPr>
            <w:tcW w:w="3906" w:type="dxa"/>
            <w:shd w:val="clear" w:color="auto" w:fill="auto"/>
            <w:vAlign w:val="center"/>
          </w:tcPr>
          <w:p w14:paraId="01B62795" w14:textId="77777777" w:rsidR="00E44604" w:rsidRPr="007D5A1B" w:rsidRDefault="00E44604" w:rsidP="00D05AF2">
            <w:pPr>
              <w:tabs>
                <w:tab w:val="left" w:pos="288"/>
                <w:tab w:val="left" w:pos="576"/>
                <w:tab w:val="left" w:pos="864"/>
                <w:tab w:val="left" w:pos="1152"/>
              </w:tabs>
              <w:spacing w:before="40" w:after="40" w:line="210" w:lineRule="exact"/>
              <w:ind w:left="144" w:right="40"/>
              <w:rPr>
                <w:rFonts w:eastAsiaTheme="minorEastAsia"/>
                <w:bCs/>
                <w:sz w:val="17"/>
                <w:lang w:eastAsia="zh-CN"/>
              </w:rPr>
            </w:pPr>
            <w:r w:rsidRPr="007D5A1B">
              <w:rPr>
                <w:rFonts w:eastAsiaTheme="minorEastAsia"/>
                <w:bCs/>
                <w:sz w:val="17"/>
                <w:lang w:eastAsia="zh-CN"/>
              </w:rPr>
              <w:t>Net</w:t>
            </w:r>
          </w:p>
        </w:tc>
        <w:tc>
          <w:tcPr>
            <w:tcW w:w="1437" w:type="dxa"/>
            <w:shd w:val="clear" w:color="auto" w:fill="auto"/>
            <w:vAlign w:val="bottom"/>
          </w:tcPr>
          <w:p w14:paraId="441921E5"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77 825</w:t>
            </w:r>
          </w:p>
        </w:tc>
        <w:tc>
          <w:tcPr>
            <w:tcW w:w="1437" w:type="dxa"/>
            <w:shd w:val="clear" w:color="auto" w:fill="auto"/>
            <w:vAlign w:val="bottom"/>
          </w:tcPr>
          <w:p w14:paraId="133632D3"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79 261</w:t>
            </w:r>
          </w:p>
        </w:tc>
      </w:tr>
      <w:tr w:rsidR="00E44604" w:rsidRPr="007D5A1B" w14:paraId="35630D4F" w14:textId="77777777" w:rsidTr="00D05AF2">
        <w:tc>
          <w:tcPr>
            <w:tcW w:w="540" w:type="dxa"/>
            <w:shd w:val="clear" w:color="auto" w:fill="auto"/>
            <w:vAlign w:val="bottom"/>
          </w:tcPr>
          <w:p w14:paraId="77EDEBB4" w14:textId="77777777" w:rsidR="00E44604" w:rsidRPr="007D5A1B" w:rsidRDefault="00E44604" w:rsidP="007D5A1B">
            <w:pPr>
              <w:tabs>
                <w:tab w:val="left" w:pos="288"/>
                <w:tab w:val="left" w:pos="576"/>
                <w:tab w:val="left" w:pos="864"/>
                <w:tab w:val="left" w:pos="1152"/>
              </w:tabs>
              <w:spacing w:before="40" w:after="40" w:line="210" w:lineRule="exact"/>
              <w:ind w:right="40"/>
              <w:rPr>
                <w:rFonts w:eastAsiaTheme="minorEastAsia"/>
                <w:bCs/>
                <w:sz w:val="17"/>
                <w:lang w:eastAsia="zh-CN"/>
              </w:rPr>
            </w:pPr>
            <w:r w:rsidRPr="007D5A1B">
              <w:rPr>
                <w:rFonts w:eastAsiaTheme="minorEastAsia"/>
                <w:bCs/>
                <w:sz w:val="17"/>
                <w:lang w:eastAsia="zh-CN"/>
              </w:rPr>
              <w:t>P-2</w:t>
            </w:r>
          </w:p>
        </w:tc>
        <w:tc>
          <w:tcPr>
            <w:tcW w:w="3906" w:type="dxa"/>
            <w:shd w:val="clear" w:color="auto" w:fill="auto"/>
            <w:vAlign w:val="center"/>
          </w:tcPr>
          <w:p w14:paraId="7D785D63" w14:textId="77777777" w:rsidR="00E44604" w:rsidRPr="007D5A1B" w:rsidRDefault="00E44604" w:rsidP="00D05AF2">
            <w:pPr>
              <w:tabs>
                <w:tab w:val="left" w:pos="288"/>
                <w:tab w:val="left" w:pos="576"/>
                <w:tab w:val="left" w:pos="864"/>
                <w:tab w:val="left" w:pos="1152"/>
              </w:tabs>
              <w:spacing w:before="40" w:after="40" w:line="210" w:lineRule="exact"/>
              <w:ind w:left="144" w:right="40"/>
              <w:rPr>
                <w:rFonts w:eastAsiaTheme="minorEastAsia"/>
                <w:bCs/>
                <w:sz w:val="17"/>
                <w:lang w:eastAsia="zh-CN"/>
              </w:rPr>
            </w:pPr>
            <w:r w:rsidRPr="007D5A1B">
              <w:rPr>
                <w:rFonts w:eastAsiaTheme="minorEastAsia"/>
                <w:bCs/>
                <w:sz w:val="17"/>
                <w:lang w:eastAsia="zh-CN"/>
              </w:rPr>
              <w:t>Gross</w:t>
            </w:r>
          </w:p>
        </w:tc>
        <w:tc>
          <w:tcPr>
            <w:tcW w:w="1437" w:type="dxa"/>
            <w:shd w:val="clear" w:color="auto" w:fill="auto"/>
            <w:vAlign w:val="bottom"/>
          </w:tcPr>
          <w:p w14:paraId="0DA388B1"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78 520</w:t>
            </w:r>
          </w:p>
        </w:tc>
        <w:tc>
          <w:tcPr>
            <w:tcW w:w="1437" w:type="dxa"/>
            <w:shd w:val="clear" w:color="auto" w:fill="auto"/>
            <w:vAlign w:val="bottom"/>
          </w:tcPr>
          <w:p w14:paraId="55BFAD2A"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w:t>
            </w:r>
          </w:p>
        </w:tc>
      </w:tr>
      <w:tr w:rsidR="00E44604" w:rsidRPr="007D5A1B" w14:paraId="73B09C4E" w14:textId="77777777" w:rsidTr="00D05AF2">
        <w:tc>
          <w:tcPr>
            <w:tcW w:w="540" w:type="dxa"/>
            <w:shd w:val="clear" w:color="auto" w:fill="auto"/>
            <w:vAlign w:val="bottom"/>
          </w:tcPr>
          <w:p w14:paraId="34025C80" w14:textId="77777777" w:rsidR="00E44604" w:rsidRPr="007D5A1B" w:rsidRDefault="00E44604" w:rsidP="007D5A1B">
            <w:pPr>
              <w:tabs>
                <w:tab w:val="left" w:pos="288"/>
                <w:tab w:val="left" w:pos="576"/>
                <w:tab w:val="left" w:pos="864"/>
                <w:tab w:val="left" w:pos="1152"/>
              </w:tabs>
              <w:spacing w:before="40" w:after="40" w:line="210" w:lineRule="exact"/>
              <w:ind w:right="40"/>
              <w:rPr>
                <w:rFonts w:eastAsiaTheme="minorEastAsia"/>
                <w:bCs/>
                <w:sz w:val="17"/>
                <w:lang w:eastAsia="zh-CN"/>
              </w:rPr>
            </w:pPr>
          </w:p>
        </w:tc>
        <w:tc>
          <w:tcPr>
            <w:tcW w:w="3906" w:type="dxa"/>
            <w:shd w:val="clear" w:color="auto" w:fill="auto"/>
            <w:vAlign w:val="center"/>
          </w:tcPr>
          <w:p w14:paraId="59A37B4E" w14:textId="77777777" w:rsidR="00E44604" w:rsidRPr="007D5A1B" w:rsidRDefault="00E44604" w:rsidP="00D05AF2">
            <w:pPr>
              <w:tabs>
                <w:tab w:val="left" w:pos="288"/>
                <w:tab w:val="left" w:pos="576"/>
                <w:tab w:val="left" w:pos="864"/>
                <w:tab w:val="left" w:pos="1152"/>
              </w:tabs>
              <w:spacing w:before="40" w:after="40" w:line="210" w:lineRule="exact"/>
              <w:ind w:left="144" w:right="40"/>
              <w:rPr>
                <w:rFonts w:eastAsiaTheme="minorEastAsia"/>
                <w:bCs/>
                <w:sz w:val="17"/>
                <w:lang w:eastAsia="zh-CN"/>
              </w:rPr>
            </w:pPr>
            <w:r w:rsidRPr="007D5A1B">
              <w:rPr>
                <w:rFonts w:eastAsiaTheme="minorEastAsia"/>
                <w:bCs/>
                <w:sz w:val="17"/>
                <w:lang w:eastAsia="zh-CN"/>
              </w:rPr>
              <w:t>Net</w:t>
            </w:r>
          </w:p>
        </w:tc>
        <w:tc>
          <w:tcPr>
            <w:tcW w:w="1437" w:type="dxa"/>
            <w:shd w:val="clear" w:color="auto" w:fill="auto"/>
            <w:vAlign w:val="bottom"/>
          </w:tcPr>
          <w:p w14:paraId="6FBE533F"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63 175</w:t>
            </w:r>
          </w:p>
        </w:tc>
        <w:tc>
          <w:tcPr>
            <w:tcW w:w="1437" w:type="dxa"/>
            <w:shd w:val="clear" w:color="auto" w:fill="auto"/>
            <w:vAlign w:val="bottom"/>
          </w:tcPr>
          <w:p w14:paraId="738C9803"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w:t>
            </w:r>
          </w:p>
        </w:tc>
      </w:tr>
      <w:tr w:rsidR="00E44604" w:rsidRPr="007D5A1B" w14:paraId="27B87FB9" w14:textId="77777777" w:rsidTr="00D05AF2">
        <w:tc>
          <w:tcPr>
            <w:tcW w:w="540" w:type="dxa"/>
            <w:shd w:val="clear" w:color="auto" w:fill="auto"/>
            <w:vAlign w:val="bottom"/>
          </w:tcPr>
          <w:p w14:paraId="596947DB" w14:textId="77777777" w:rsidR="00E44604" w:rsidRPr="007D5A1B" w:rsidRDefault="00E44604" w:rsidP="007D5A1B">
            <w:pPr>
              <w:tabs>
                <w:tab w:val="left" w:pos="288"/>
                <w:tab w:val="left" w:pos="576"/>
                <w:tab w:val="left" w:pos="864"/>
                <w:tab w:val="left" w:pos="1152"/>
              </w:tabs>
              <w:spacing w:before="40" w:after="40" w:line="210" w:lineRule="exact"/>
              <w:ind w:right="40"/>
              <w:rPr>
                <w:rFonts w:eastAsiaTheme="minorEastAsia"/>
                <w:bCs/>
                <w:sz w:val="17"/>
                <w:lang w:eastAsia="zh-CN"/>
              </w:rPr>
            </w:pPr>
            <w:r w:rsidRPr="007D5A1B">
              <w:rPr>
                <w:rFonts w:eastAsiaTheme="minorEastAsia"/>
                <w:bCs/>
                <w:sz w:val="17"/>
                <w:lang w:eastAsia="zh-CN"/>
              </w:rPr>
              <w:t>P-1</w:t>
            </w:r>
          </w:p>
        </w:tc>
        <w:tc>
          <w:tcPr>
            <w:tcW w:w="3906" w:type="dxa"/>
            <w:shd w:val="clear" w:color="auto" w:fill="auto"/>
            <w:vAlign w:val="center"/>
          </w:tcPr>
          <w:p w14:paraId="36F68F93" w14:textId="77777777" w:rsidR="00E44604" w:rsidRPr="007D5A1B" w:rsidRDefault="00E44604" w:rsidP="00D05AF2">
            <w:pPr>
              <w:tabs>
                <w:tab w:val="left" w:pos="288"/>
                <w:tab w:val="left" w:pos="576"/>
                <w:tab w:val="left" w:pos="864"/>
                <w:tab w:val="left" w:pos="1152"/>
              </w:tabs>
              <w:spacing w:before="40" w:after="40" w:line="210" w:lineRule="exact"/>
              <w:ind w:left="144" w:right="40"/>
              <w:rPr>
                <w:rFonts w:eastAsiaTheme="minorEastAsia"/>
                <w:bCs/>
                <w:sz w:val="17"/>
                <w:lang w:eastAsia="zh-CN"/>
              </w:rPr>
            </w:pPr>
            <w:r w:rsidRPr="007D5A1B">
              <w:rPr>
                <w:rFonts w:eastAsiaTheme="minorEastAsia"/>
                <w:bCs/>
                <w:sz w:val="17"/>
                <w:lang w:eastAsia="zh-CN"/>
              </w:rPr>
              <w:t>Gross</w:t>
            </w:r>
          </w:p>
        </w:tc>
        <w:tc>
          <w:tcPr>
            <w:tcW w:w="1437" w:type="dxa"/>
            <w:shd w:val="clear" w:color="auto" w:fill="auto"/>
            <w:vAlign w:val="bottom"/>
          </w:tcPr>
          <w:p w14:paraId="2BEECD46"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61 871</w:t>
            </w:r>
          </w:p>
        </w:tc>
        <w:tc>
          <w:tcPr>
            <w:tcW w:w="1437" w:type="dxa"/>
            <w:shd w:val="clear" w:color="auto" w:fill="auto"/>
            <w:vAlign w:val="bottom"/>
          </w:tcPr>
          <w:p w14:paraId="0345CC3A"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w:t>
            </w:r>
          </w:p>
        </w:tc>
      </w:tr>
      <w:tr w:rsidR="00E44604" w:rsidRPr="007D5A1B" w14:paraId="531F7EC8" w14:textId="77777777" w:rsidTr="00D05AF2">
        <w:tc>
          <w:tcPr>
            <w:tcW w:w="540" w:type="dxa"/>
            <w:shd w:val="clear" w:color="auto" w:fill="auto"/>
            <w:vAlign w:val="bottom"/>
          </w:tcPr>
          <w:p w14:paraId="6C08ADF4" w14:textId="77777777" w:rsidR="00E44604" w:rsidRPr="007D5A1B" w:rsidRDefault="00E44604" w:rsidP="007D5A1B">
            <w:pPr>
              <w:tabs>
                <w:tab w:val="left" w:pos="288"/>
                <w:tab w:val="left" w:pos="576"/>
                <w:tab w:val="left" w:pos="864"/>
                <w:tab w:val="left" w:pos="1152"/>
              </w:tabs>
              <w:spacing w:before="40" w:after="40" w:line="210" w:lineRule="exact"/>
              <w:ind w:right="40"/>
              <w:rPr>
                <w:rFonts w:eastAsiaTheme="minorEastAsia"/>
                <w:sz w:val="17"/>
                <w:lang w:eastAsia="zh-CN"/>
              </w:rPr>
            </w:pPr>
          </w:p>
        </w:tc>
        <w:tc>
          <w:tcPr>
            <w:tcW w:w="3906" w:type="dxa"/>
            <w:shd w:val="clear" w:color="auto" w:fill="auto"/>
            <w:vAlign w:val="center"/>
          </w:tcPr>
          <w:p w14:paraId="24066101" w14:textId="77777777" w:rsidR="00E44604" w:rsidRPr="007D5A1B" w:rsidRDefault="00E44604" w:rsidP="00D05AF2">
            <w:pPr>
              <w:tabs>
                <w:tab w:val="left" w:pos="288"/>
                <w:tab w:val="left" w:pos="576"/>
                <w:tab w:val="left" w:pos="864"/>
                <w:tab w:val="left" w:pos="1152"/>
              </w:tabs>
              <w:spacing w:before="40" w:after="40" w:line="210" w:lineRule="exact"/>
              <w:ind w:left="144" w:right="40"/>
              <w:rPr>
                <w:rFonts w:eastAsiaTheme="minorEastAsia"/>
                <w:bCs/>
                <w:sz w:val="17"/>
                <w:lang w:eastAsia="zh-CN"/>
              </w:rPr>
            </w:pPr>
            <w:r w:rsidRPr="007D5A1B">
              <w:rPr>
                <w:rFonts w:eastAsiaTheme="minorEastAsia"/>
                <w:bCs/>
                <w:sz w:val="17"/>
                <w:lang w:eastAsia="zh-CN"/>
              </w:rPr>
              <w:t>Net</w:t>
            </w:r>
          </w:p>
        </w:tc>
        <w:tc>
          <w:tcPr>
            <w:tcW w:w="1437" w:type="dxa"/>
            <w:shd w:val="clear" w:color="auto" w:fill="auto"/>
            <w:vAlign w:val="bottom"/>
          </w:tcPr>
          <w:p w14:paraId="23C4247A"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50 522</w:t>
            </w:r>
          </w:p>
        </w:tc>
        <w:tc>
          <w:tcPr>
            <w:tcW w:w="1437" w:type="dxa"/>
            <w:shd w:val="clear" w:color="auto" w:fill="auto"/>
            <w:vAlign w:val="bottom"/>
          </w:tcPr>
          <w:p w14:paraId="36B8303E"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w:t>
            </w:r>
          </w:p>
        </w:tc>
      </w:tr>
      <w:tr w:rsidR="00E44604" w:rsidRPr="007D5A1B" w14:paraId="71FDBFEF" w14:textId="77777777" w:rsidTr="00D05AF2">
        <w:tc>
          <w:tcPr>
            <w:tcW w:w="540" w:type="dxa"/>
            <w:shd w:val="clear" w:color="auto" w:fill="auto"/>
            <w:vAlign w:val="bottom"/>
          </w:tcPr>
          <w:p w14:paraId="7A4FAAB3" w14:textId="77777777" w:rsidR="00E44604" w:rsidRPr="007D5A1B" w:rsidRDefault="00E44604" w:rsidP="007D5A1B">
            <w:pPr>
              <w:tabs>
                <w:tab w:val="left" w:pos="288"/>
                <w:tab w:val="left" w:pos="576"/>
                <w:tab w:val="left" w:pos="864"/>
                <w:tab w:val="left" w:pos="1152"/>
              </w:tabs>
              <w:spacing w:before="40" w:after="40" w:line="210" w:lineRule="exact"/>
              <w:ind w:right="40"/>
              <w:rPr>
                <w:rFonts w:eastAsiaTheme="minorEastAsia"/>
                <w:sz w:val="17"/>
                <w:lang w:eastAsia="zh-CN"/>
              </w:rPr>
            </w:pPr>
            <w:r w:rsidRPr="007D5A1B">
              <w:rPr>
                <w:rFonts w:eastAsiaTheme="minorEastAsia"/>
                <w:sz w:val="17"/>
                <w:lang w:eastAsia="zh-CN"/>
              </w:rPr>
              <w:t>FS-4</w:t>
            </w:r>
          </w:p>
        </w:tc>
        <w:tc>
          <w:tcPr>
            <w:tcW w:w="3906" w:type="dxa"/>
            <w:shd w:val="clear" w:color="auto" w:fill="auto"/>
            <w:vAlign w:val="center"/>
          </w:tcPr>
          <w:p w14:paraId="5D549262" w14:textId="77777777" w:rsidR="00E44604" w:rsidRPr="007D5A1B" w:rsidRDefault="00E44604" w:rsidP="00D05AF2">
            <w:pPr>
              <w:tabs>
                <w:tab w:val="left" w:pos="288"/>
                <w:tab w:val="left" w:pos="576"/>
                <w:tab w:val="left" w:pos="864"/>
                <w:tab w:val="left" w:pos="1152"/>
              </w:tabs>
              <w:spacing w:before="40" w:after="40" w:line="210" w:lineRule="exact"/>
              <w:ind w:left="144" w:right="40"/>
              <w:rPr>
                <w:rFonts w:eastAsiaTheme="minorEastAsia"/>
                <w:bCs/>
                <w:sz w:val="17"/>
                <w:lang w:eastAsia="zh-CN"/>
              </w:rPr>
            </w:pPr>
            <w:r w:rsidRPr="007D5A1B">
              <w:rPr>
                <w:rFonts w:eastAsiaTheme="minorEastAsia"/>
                <w:bCs/>
                <w:sz w:val="17"/>
                <w:lang w:eastAsia="zh-CN"/>
              </w:rPr>
              <w:t>Gross</w:t>
            </w:r>
          </w:p>
        </w:tc>
        <w:tc>
          <w:tcPr>
            <w:tcW w:w="1437" w:type="dxa"/>
            <w:shd w:val="clear" w:color="auto" w:fill="auto"/>
            <w:vAlign w:val="bottom"/>
          </w:tcPr>
          <w:p w14:paraId="10808F19"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73 666</w:t>
            </w:r>
          </w:p>
        </w:tc>
        <w:tc>
          <w:tcPr>
            <w:tcW w:w="1437" w:type="dxa"/>
            <w:shd w:val="clear" w:color="auto" w:fill="auto"/>
            <w:vAlign w:val="bottom"/>
          </w:tcPr>
          <w:p w14:paraId="2EFE6F3A"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75 064</w:t>
            </w:r>
          </w:p>
        </w:tc>
      </w:tr>
      <w:tr w:rsidR="00E44604" w:rsidRPr="007D5A1B" w14:paraId="3887978B" w14:textId="77777777" w:rsidTr="00D05AF2">
        <w:tc>
          <w:tcPr>
            <w:tcW w:w="540" w:type="dxa"/>
            <w:shd w:val="clear" w:color="auto" w:fill="auto"/>
            <w:vAlign w:val="bottom"/>
          </w:tcPr>
          <w:p w14:paraId="2EB9390C" w14:textId="77777777" w:rsidR="00E44604" w:rsidRPr="007D5A1B" w:rsidRDefault="00E44604" w:rsidP="007D5A1B">
            <w:pPr>
              <w:tabs>
                <w:tab w:val="left" w:pos="288"/>
                <w:tab w:val="left" w:pos="576"/>
                <w:tab w:val="left" w:pos="864"/>
                <w:tab w:val="left" w:pos="1152"/>
              </w:tabs>
              <w:spacing w:before="40" w:after="40" w:line="210" w:lineRule="exact"/>
              <w:ind w:right="40"/>
              <w:rPr>
                <w:rFonts w:eastAsiaTheme="minorEastAsia"/>
                <w:sz w:val="17"/>
                <w:lang w:eastAsia="zh-CN"/>
              </w:rPr>
            </w:pPr>
          </w:p>
        </w:tc>
        <w:tc>
          <w:tcPr>
            <w:tcW w:w="3906" w:type="dxa"/>
            <w:shd w:val="clear" w:color="auto" w:fill="auto"/>
            <w:vAlign w:val="center"/>
          </w:tcPr>
          <w:p w14:paraId="12CE59B4" w14:textId="77777777" w:rsidR="00E44604" w:rsidRPr="007D5A1B" w:rsidRDefault="00E44604" w:rsidP="00D05AF2">
            <w:pPr>
              <w:tabs>
                <w:tab w:val="left" w:pos="288"/>
                <w:tab w:val="left" w:pos="576"/>
                <w:tab w:val="left" w:pos="864"/>
                <w:tab w:val="left" w:pos="1152"/>
              </w:tabs>
              <w:spacing w:before="40" w:after="40" w:line="210" w:lineRule="exact"/>
              <w:ind w:left="144" w:right="40"/>
              <w:rPr>
                <w:rFonts w:eastAsiaTheme="minorEastAsia"/>
                <w:bCs/>
                <w:sz w:val="17"/>
                <w:lang w:eastAsia="zh-CN"/>
              </w:rPr>
            </w:pPr>
            <w:r w:rsidRPr="007D5A1B">
              <w:rPr>
                <w:rFonts w:eastAsiaTheme="minorEastAsia"/>
                <w:bCs/>
                <w:sz w:val="17"/>
                <w:lang w:eastAsia="zh-CN"/>
              </w:rPr>
              <w:t>Net</w:t>
            </w:r>
          </w:p>
        </w:tc>
        <w:tc>
          <w:tcPr>
            <w:tcW w:w="1437" w:type="dxa"/>
            <w:shd w:val="clear" w:color="auto" w:fill="auto"/>
            <w:vAlign w:val="bottom"/>
          </w:tcPr>
          <w:p w14:paraId="115407CA"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59 486</w:t>
            </w:r>
          </w:p>
        </w:tc>
        <w:tc>
          <w:tcPr>
            <w:tcW w:w="1437" w:type="dxa"/>
            <w:shd w:val="clear" w:color="auto" w:fill="auto"/>
            <w:vAlign w:val="bottom"/>
          </w:tcPr>
          <w:p w14:paraId="5FBB891A"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60 549</w:t>
            </w:r>
          </w:p>
        </w:tc>
      </w:tr>
      <w:tr w:rsidR="00E44604" w:rsidRPr="007D5A1B" w14:paraId="593E338A" w14:textId="77777777" w:rsidTr="00D05AF2">
        <w:tc>
          <w:tcPr>
            <w:tcW w:w="540" w:type="dxa"/>
            <w:shd w:val="clear" w:color="auto" w:fill="auto"/>
            <w:vAlign w:val="bottom"/>
          </w:tcPr>
          <w:p w14:paraId="44CD74F4" w14:textId="77777777" w:rsidR="00E44604" w:rsidRPr="007D5A1B" w:rsidRDefault="00E44604" w:rsidP="007D5A1B">
            <w:pPr>
              <w:tabs>
                <w:tab w:val="left" w:pos="288"/>
                <w:tab w:val="left" w:pos="576"/>
                <w:tab w:val="left" w:pos="864"/>
                <w:tab w:val="left" w:pos="1152"/>
              </w:tabs>
              <w:spacing w:before="40" w:after="40" w:line="210" w:lineRule="exact"/>
              <w:ind w:right="40"/>
              <w:rPr>
                <w:rFonts w:eastAsiaTheme="minorEastAsia"/>
                <w:sz w:val="17"/>
                <w:lang w:eastAsia="zh-CN"/>
              </w:rPr>
            </w:pPr>
            <w:r w:rsidRPr="007D5A1B">
              <w:rPr>
                <w:rFonts w:eastAsiaTheme="minorEastAsia"/>
                <w:sz w:val="17"/>
                <w:lang w:eastAsia="zh-CN"/>
              </w:rPr>
              <w:t>FS-3</w:t>
            </w:r>
          </w:p>
        </w:tc>
        <w:tc>
          <w:tcPr>
            <w:tcW w:w="3906" w:type="dxa"/>
            <w:shd w:val="clear" w:color="auto" w:fill="auto"/>
            <w:vAlign w:val="center"/>
          </w:tcPr>
          <w:p w14:paraId="190C9D18" w14:textId="77777777" w:rsidR="00E44604" w:rsidRPr="007D5A1B" w:rsidRDefault="00E44604" w:rsidP="00D05AF2">
            <w:pPr>
              <w:tabs>
                <w:tab w:val="left" w:pos="288"/>
                <w:tab w:val="left" w:pos="576"/>
                <w:tab w:val="left" w:pos="864"/>
                <w:tab w:val="left" w:pos="1152"/>
              </w:tabs>
              <w:spacing w:before="40" w:after="40" w:line="210" w:lineRule="exact"/>
              <w:ind w:left="144" w:right="40"/>
              <w:rPr>
                <w:rFonts w:eastAsiaTheme="minorEastAsia"/>
                <w:bCs/>
                <w:sz w:val="17"/>
                <w:lang w:eastAsia="zh-CN"/>
              </w:rPr>
            </w:pPr>
            <w:r w:rsidRPr="007D5A1B">
              <w:rPr>
                <w:rFonts w:eastAsiaTheme="minorEastAsia"/>
                <w:bCs/>
                <w:sz w:val="17"/>
                <w:lang w:eastAsia="zh-CN"/>
              </w:rPr>
              <w:t>Gross</w:t>
            </w:r>
          </w:p>
        </w:tc>
        <w:tc>
          <w:tcPr>
            <w:tcW w:w="1437" w:type="dxa"/>
            <w:shd w:val="clear" w:color="auto" w:fill="auto"/>
            <w:vAlign w:val="bottom"/>
          </w:tcPr>
          <w:p w14:paraId="13F35D24"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64 050</w:t>
            </w:r>
          </w:p>
        </w:tc>
        <w:tc>
          <w:tcPr>
            <w:tcW w:w="1437" w:type="dxa"/>
            <w:shd w:val="clear" w:color="auto" w:fill="auto"/>
            <w:vAlign w:val="bottom"/>
          </w:tcPr>
          <w:p w14:paraId="7A48E320"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65 239</w:t>
            </w:r>
          </w:p>
        </w:tc>
      </w:tr>
      <w:tr w:rsidR="00E44604" w:rsidRPr="007D5A1B" w14:paraId="4A51E999" w14:textId="77777777" w:rsidTr="00D05AF2">
        <w:tc>
          <w:tcPr>
            <w:tcW w:w="540" w:type="dxa"/>
            <w:tcBorders>
              <w:bottom w:val="single" w:sz="12" w:space="0" w:color="auto"/>
            </w:tcBorders>
            <w:shd w:val="clear" w:color="auto" w:fill="auto"/>
            <w:vAlign w:val="bottom"/>
          </w:tcPr>
          <w:p w14:paraId="424C2B25" w14:textId="77777777" w:rsidR="00E44604" w:rsidRPr="007D5A1B" w:rsidRDefault="00E44604" w:rsidP="007D5A1B">
            <w:pPr>
              <w:tabs>
                <w:tab w:val="left" w:pos="288"/>
                <w:tab w:val="left" w:pos="576"/>
                <w:tab w:val="left" w:pos="864"/>
                <w:tab w:val="left" w:pos="1152"/>
              </w:tabs>
              <w:spacing w:before="40" w:after="40" w:line="210" w:lineRule="exact"/>
              <w:ind w:right="40"/>
              <w:rPr>
                <w:rFonts w:eastAsiaTheme="minorEastAsia"/>
                <w:sz w:val="17"/>
                <w:lang w:eastAsia="zh-CN"/>
              </w:rPr>
            </w:pPr>
          </w:p>
        </w:tc>
        <w:tc>
          <w:tcPr>
            <w:tcW w:w="3906" w:type="dxa"/>
            <w:tcBorders>
              <w:bottom w:val="single" w:sz="12" w:space="0" w:color="auto"/>
            </w:tcBorders>
            <w:shd w:val="clear" w:color="auto" w:fill="auto"/>
            <w:vAlign w:val="center"/>
          </w:tcPr>
          <w:p w14:paraId="7F200780" w14:textId="77777777" w:rsidR="00E44604" w:rsidRPr="007D5A1B" w:rsidRDefault="00E44604" w:rsidP="00D05AF2">
            <w:pPr>
              <w:tabs>
                <w:tab w:val="left" w:pos="288"/>
                <w:tab w:val="left" w:pos="576"/>
                <w:tab w:val="left" w:pos="864"/>
                <w:tab w:val="left" w:pos="1152"/>
              </w:tabs>
              <w:spacing w:before="40" w:after="40" w:line="210" w:lineRule="exact"/>
              <w:ind w:left="144" w:right="40"/>
              <w:rPr>
                <w:rFonts w:eastAsiaTheme="minorEastAsia"/>
                <w:bCs/>
                <w:sz w:val="17"/>
                <w:lang w:eastAsia="zh-CN"/>
              </w:rPr>
            </w:pPr>
            <w:r w:rsidRPr="007D5A1B">
              <w:rPr>
                <w:rFonts w:eastAsiaTheme="minorEastAsia"/>
                <w:bCs/>
                <w:sz w:val="17"/>
                <w:lang w:eastAsia="zh-CN"/>
              </w:rPr>
              <w:t>Net</w:t>
            </w:r>
          </w:p>
        </w:tc>
        <w:tc>
          <w:tcPr>
            <w:tcW w:w="1437" w:type="dxa"/>
            <w:tcBorders>
              <w:bottom w:val="single" w:sz="12" w:space="0" w:color="auto"/>
            </w:tcBorders>
            <w:shd w:val="clear" w:color="auto" w:fill="auto"/>
            <w:vAlign w:val="bottom"/>
          </w:tcPr>
          <w:p w14:paraId="0ACCAA45"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52 178</w:t>
            </w:r>
          </w:p>
        </w:tc>
        <w:tc>
          <w:tcPr>
            <w:tcW w:w="1437" w:type="dxa"/>
            <w:tcBorders>
              <w:bottom w:val="single" w:sz="12" w:space="0" w:color="auto"/>
            </w:tcBorders>
            <w:shd w:val="clear" w:color="auto" w:fill="auto"/>
            <w:vAlign w:val="bottom"/>
          </w:tcPr>
          <w:p w14:paraId="68ACDAC7" w14:textId="77777777" w:rsidR="00E44604" w:rsidRPr="007D5A1B" w:rsidRDefault="00E44604" w:rsidP="007D5A1B">
            <w:pPr>
              <w:tabs>
                <w:tab w:val="left" w:pos="288"/>
                <w:tab w:val="left" w:pos="576"/>
                <w:tab w:val="left" w:pos="864"/>
                <w:tab w:val="left" w:pos="1152"/>
              </w:tabs>
              <w:spacing w:before="40" w:after="40" w:line="210" w:lineRule="exact"/>
              <w:ind w:left="144" w:right="40"/>
              <w:jc w:val="right"/>
              <w:rPr>
                <w:rFonts w:eastAsiaTheme="minorEastAsia"/>
                <w:bCs/>
                <w:sz w:val="17"/>
                <w:lang w:eastAsia="zh-CN"/>
              </w:rPr>
            </w:pPr>
            <w:r w:rsidRPr="007D5A1B">
              <w:rPr>
                <w:rFonts w:eastAsiaTheme="minorEastAsia"/>
                <w:bCs/>
                <w:sz w:val="17"/>
                <w:lang w:eastAsia="zh-CN"/>
              </w:rPr>
              <w:t>53 082</w:t>
            </w:r>
          </w:p>
        </w:tc>
      </w:tr>
    </w:tbl>
    <w:p w14:paraId="08009AEC" w14:textId="39A07B04" w:rsidR="00816CD7" w:rsidRPr="00E44604" w:rsidRDefault="00816CD7" w:rsidP="00E44604">
      <w:pPr>
        <w:pStyle w:val="SingleTxt"/>
        <w:spacing w:after="0" w:line="120" w:lineRule="exact"/>
        <w:rPr>
          <w:sz w:val="10"/>
        </w:rPr>
      </w:pPr>
    </w:p>
    <w:p w14:paraId="5C9C0DAF" w14:textId="2CCFF428" w:rsidR="00E44604" w:rsidRPr="00816CD7" w:rsidRDefault="00E44604" w:rsidP="00816CD7">
      <w:pPr>
        <w:pStyle w:val="SingleTxt"/>
      </w:pPr>
      <w:r>
        <w:rPr>
          <w:noProof/>
          <w:w w:val="100"/>
          <w:lang w:val="en-US" w:eastAsia="zh-CN"/>
        </w:rPr>
        <mc:AlternateContent>
          <mc:Choice Requires="wps">
            <w:drawing>
              <wp:anchor distT="0" distB="0" distL="114300" distR="114300" simplePos="0" relativeHeight="251660288" behindDoc="0" locked="0" layoutInCell="1" allowOverlap="1" wp14:anchorId="40D662BF" wp14:editId="0EB052CF">
                <wp:simplePos x="0" y="0"/>
                <wp:positionH relativeFrom="column">
                  <wp:posOffset>2669540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w:pict>
              <v:line w14:anchorId="1C9361E8"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E44604" w:rsidRPr="00816CD7" w:rsidSect="00853436">
      <w:headerReference w:type="even" r:id="rId20"/>
      <w:headerReference w:type="default" r:id="rId21"/>
      <w:footerReference w:type="even" r:id="rId22"/>
      <w:footerReference w:type="default" r:id="rId23"/>
      <w:endnotePr>
        <w:numFmt w:val="decimal"/>
      </w:endnotePr>
      <w:pgSz w:w="12240" w:h="15840"/>
      <w:pgMar w:top="1440" w:right="1200" w:bottom="1757"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68B34" w14:textId="77777777" w:rsidR="00DF56A8" w:rsidRDefault="00DF56A8" w:rsidP="00556720">
      <w:r>
        <w:separator/>
      </w:r>
    </w:p>
  </w:endnote>
  <w:endnote w:type="continuationSeparator" w:id="0">
    <w:p w14:paraId="78EEAB92" w14:textId="77777777" w:rsidR="00DF56A8" w:rsidRDefault="00DF56A8"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DF56A8" w14:paraId="2BED620B" w14:textId="77777777" w:rsidTr="00065C80">
      <w:tc>
        <w:tcPr>
          <w:tcW w:w="4920" w:type="dxa"/>
          <w:shd w:val="clear" w:color="auto" w:fill="auto"/>
        </w:tcPr>
        <w:p w14:paraId="15C9A443" w14:textId="0AE3BA0F" w:rsidR="00DF56A8" w:rsidRPr="00065C80" w:rsidRDefault="00DF56A8" w:rsidP="00065C80">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F0932">
            <w:rPr>
              <w:b w:val="0"/>
              <w:w w:val="103"/>
              <w:sz w:val="14"/>
            </w:rPr>
            <w:t>18-00276</w:t>
          </w:r>
          <w:r>
            <w:rPr>
              <w:b w:val="0"/>
              <w:w w:val="103"/>
              <w:sz w:val="14"/>
            </w:rPr>
            <w:fldChar w:fldCharType="end"/>
          </w:r>
        </w:p>
      </w:tc>
      <w:tc>
        <w:tcPr>
          <w:tcW w:w="4920" w:type="dxa"/>
          <w:shd w:val="clear" w:color="auto" w:fill="auto"/>
        </w:tcPr>
        <w:p w14:paraId="73AF6CC9" w14:textId="011D2EA0" w:rsidR="00DF56A8" w:rsidRPr="00065C80" w:rsidRDefault="00DF56A8" w:rsidP="00065C80">
          <w:pPr>
            <w:pStyle w:val="Footer"/>
            <w:rPr>
              <w:w w:val="103"/>
            </w:rPr>
          </w:pPr>
          <w:r>
            <w:rPr>
              <w:w w:val="103"/>
            </w:rPr>
            <w:fldChar w:fldCharType="begin"/>
          </w:r>
          <w:r>
            <w:rPr>
              <w:w w:val="103"/>
            </w:rPr>
            <w:instrText xml:space="preserve"> PAGE  \* Arabic  \* MERGEFORMAT </w:instrText>
          </w:r>
          <w:r>
            <w:rPr>
              <w:w w:val="103"/>
            </w:rPr>
            <w:fldChar w:fldCharType="separate"/>
          </w:r>
          <w:r w:rsidR="009F0932">
            <w:rPr>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F0932">
            <w:rPr>
              <w:w w:val="103"/>
            </w:rPr>
            <w:t>4</w:t>
          </w:r>
          <w:r>
            <w:rPr>
              <w:w w:val="103"/>
            </w:rPr>
            <w:fldChar w:fldCharType="end"/>
          </w:r>
        </w:p>
      </w:tc>
    </w:tr>
  </w:tbl>
  <w:p w14:paraId="4CD6FFC2" w14:textId="77777777" w:rsidR="00DF56A8" w:rsidRPr="00065C80" w:rsidRDefault="00DF56A8" w:rsidP="00065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DF56A8" w14:paraId="1A739BDF" w14:textId="77777777" w:rsidTr="00065C80">
      <w:tc>
        <w:tcPr>
          <w:tcW w:w="4920" w:type="dxa"/>
          <w:shd w:val="clear" w:color="auto" w:fill="auto"/>
        </w:tcPr>
        <w:p w14:paraId="05BCE1F3" w14:textId="1ED22630" w:rsidR="00DF56A8" w:rsidRPr="00065C80" w:rsidRDefault="00DF56A8" w:rsidP="00065C80">
          <w:pPr>
            <w:pStyle w:val="Footer"/>
            <w:jc w:val="right"/>
            <w:rPr>
              <w:w w:val="103"/>
            </w:rPr>
          </w:pPr>
          <w:r>
            <w:rPr>
              <w:w w:val="103"/>
            </w:rPr>
            <w:fldChar w:fldCharType="begin"/>
          </w:r>
          <w:r>
            <w:rPr>
              <w:w w:val="103"/>
            </w:rPr>
            <w:instrText xml:space="preserve"> PAGE  \* Arabic  \* MERGEFORMAT </w:instrText>
          </w:r>
          <w:r>
            <w:rPr>
              <w:w w:val="103"/>
            </w:rPr>
            <w:fldChar w:fldCharType="separate"/>
          </w:r>
          <w:r w:rsidR="009F0932">
            <w:rPr>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F0932">
            <w:rPr>
              <w:w w:val="103"/>
            </w:rPr>
            <w:t>4</w:t>
          </w:r>
          <w:r>
            <w:rPr>
              <w:w w:val="103"/>
            </w:rPr>
            <w:fldChar w:fldCharType="end"/>
          </w:r>
        </w:p>
      </w:tc>
      <w:tc>
        <w:tcPr>
          <w:tcW w:w="4920" w:type="dxa"/>
          <w:shd w:val="clear" w:color="auto" w:fill="auto"/>
        </w:tcPr>
        <w:p w14:paraId="3A34E64B" w14:textId="1C93DB8A" w:rsidR="00DF56A8" w:rsidRPr="00065C80" w:rsidRDefault="00DF56A8" w:rsidP="00065C80">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F0932">
            <w:rPr>
              <w:b w:val="0"/>
              <w:w w:val="103"/>
              <w:sz w:val="14"/>
            </w:rPr>
            <w:t>18-00276</w:t>
          </w:r>
          <w:r>
            <w:rPr>
              <w:b w:val="0"/>
              <w:w w:val="103"/>
              <w:sz w:val="14"/>
            </w:rPr>
            <w:fldChar w:fldCharType="end"/>
          </w:r>
        </w:p>
      </w:tc>
    </w:tr>
  </w:tbl>
  <w:p w14:paraId="602F7E92" w14:textId="77777777" w:rsidR="00DF56A8" w:rsidRPr="00065C80" w:rsidRDefault="00DF56A8" w:rsidP="00065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801"/>
      <w:gridCol w:w="4920"/>
    </w:tblGrid>
    <w:tr w:rsidR="00DF56A8" w14:paraId="6FC3354D" w14:textId="77777777" w:rsidTr="00065C80">
      <w:tc>
        <w:tcPr>
          <w:tcW w:w="3801" w:type="dxa"/>
        </w:tcPr>
        <w:p w14:paraId="52480DFC" w14:textId="04FE3B0F" w:rsidR="00DF56A8" w:rsidRDefault="00DF56A8" w:rsidP="00065C80">
          <w:pPr>
            <w:pStyle w:val="ReleaseDate0"/>
          </w:pPr>
          <w:r>
            <w:rPr>
              <w:noProof/>
              <w:lang w:val="en-US" w:eastAsia="zh-CN"/>
            </w:rPr>
            <w:drawing>
              <wp:anchor distT="0" distB="0" distL="114300" distR="114300" simplePos="0" relativeHeight="251658240" behindDoc="0" locked="0" layoutInCell="1" allowOverlap="1" wp14:anchorId="2C4483CB" wp14:editId="5B80C19C">
                <wp:simplePos x="0" y="0"/>
                <wp:positionH relativeFrom="column">
                  <wp:posOffset>5458460</wp:posOffset>
                </wp:positionH>
                <wp:positionV relativeFrom="paragraph">
                  <wp:posOffset>-365760</wp:posOffset>
                </wp:positionV>
                <wp:extent cx="694690" cy="694690"/>
                <wp:effectExtent l="0" t="0" r="0" b="0"/>
                <wp:wrapNone/>
                <wp:docPr id="3" name="Picture 3" descr="https://undocs.org/m2/QRCode2.ashx?DS=ST/IC/2018/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ST/IC/2018/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18-00276 (E)    </w:t>
          </w:r>
          <w:r w:rsidR="00AC6FE8">
            <w:t>12</w:t>
          </w:r>
          <w:r>
            <w:t xml:space="preserve">0118    </w:t>
          </w:r>
        </w:p>
        <w:p w14:paraId="314D4E5F" w14:textId="77777777" w:rsidR="00DF56A8" w:rsidRPr="00065C80" w:rsidRDefault="00DF56A8" w:rsidP="00065C80">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*1800276*</w:t>
          </w:r>
        </w:p>
      </w:tc>
      <w:tc>
        <w:tcPr>
          <w:tcW w:w="4920" w:type="dxa"/>
        </w:tcPr>
        <w:p w14:paraId="7DC45379" w14:textId="77777777" w:rsidR="00DF56A8" w:rsidRDefault="00DF56A8" w:rsidP="00065C80">
          <w:pPr>
            <w:pStyle w:val="Footer"/>
            <w:jc w:val="right"/>
            <w:rPr>
              <w:b w:val="0"/>
              <w:sz w:val="20"/>
            </w:rPr>
          </w:pPr>
          <w:r>
            <w:rPr>
              <w:b w:val="0"/>
              <w:sz w:val="20"/>
              <w:lang w:eastAsia="zh-CN"/>
            </w:rPr>
            <w:drawing>
              <wp:inline distT="0" distB="0" distL="0" distR="0" wp14:anchorId="759066B8" wp14:editId="3FC19402">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2EE0BDFD" w14:textId="77777777" w:rsidR="00DF56A8" w:rsidRPr="00065C80" w:rsidRDefault="00DF56A8" w:rsidP="00065C80">
    <w:pPr>
      <w:pStyle w:val="Footer"/>
      <w:spacing w:line="56" w:lineRule="auto"/>
      <w:rPr>
        <w:b w:val="0"/>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7" w:rightFromText="187" w:vertAnchor="page" w:horzAnchor="page" w:tblpX="504"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DF56A8" w:rsidRPr="00853436" w14:paraId="62FD2051" w14:textId="77777777" w:rsidTr="00853436">
      <w:trPr>
        <w:cantSplit/>
        <w:trHeight w:val="4925"/>
      </w:trPr>
      <w:tc>
        <w:tcPr>
          <w:tcW w:w="13238" w:type="dxa"/>
          <w:shd w:val="clear" w:color="auto" w:fill="auto"/>
          <w:textDirection w:val="tbRl"/>
        </w:tcPr>
        <w:p w14:paraId="0C84F023" w14:textId="43A3A2DE" w:rsidR="00DF56A8" w:rsidRPr="00853436" w:rsidRDefault="00DF56A8" w:rsidP="00853436">
          <w:pPr>
            <w:pStyle w:val="Footer"/>
            <w:rPr>
              <w:w w:val="103"/>
            </w:rPr>
          </w:pPr>
          <w:r>
            <w:rPr>
              <w:w w:val="103"/>
            </w:rPr>
            <w:fldChar w:fldCharType="begin"/>
          </w:r>
          <w:r>
            <w:rPr>
              <w:w w:val="103"/>
            </w:rPr>
            <w:instrText xml:space="preserve"> PAGE  \* Arabic  \* MERGEFORMAT </w:instrText>
          </w:r>
          <w:r>
            <w:rPr>
              <w:w w:val="103"/>
            </w:rPr>
            <w:fldChar w:fldCharType="separate"/>
          </w:r>
          <w:r w:rsidR="002D048C">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D048C">
            <w:rPr>
              <w:w w:val="103"/>
            </w:rPr>
            <w:t>4</w:t>
          </w:r>
          <w:r>
            <w:rPr>
              <w:w w:val="103"/>
            </w:rPr>
            <w:fldChar w:fldCharType="end"/>
          </w:r>
        </w:p>
      </w:tc>
    </w:tr>
    <w:tr w:rsidR="00DF56A8" w:rsidRPr="00853436" w14:paraId="23813B15" w14:textId="77777777" w:rsidTr="00853436">
      <w:trPr>
        <w:cantSplit/>
        <w:trHeight w:val="4925"/>
      </w:trPr>
      <w:tc>
        <w:tcPr>
          <w:tcW w:w="13238" w:type="dxa"/>
          <w:shd w:val="clear" w:color="auto" w:fill="auto"/>
          <w:textDirection w:val="tbRl"/>
        </w:tcPr>
        <w:p w14:paraId="23CDA6B5" w14:textId="483F4E51" w:rsidR="00DF56A8" w:rsidRPr="00853436" w:rsidRDefault="00DF56A8" w:rsidP="00853436">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F0932">
            <w:rPr>
              <w:b w:val="0"/>
              <w:w w:val="103"/>
              <w:sz w:val="14"/>
            </w:rPr>
            <w:t>18-00276</w:t>
          </w:r>
          <w:r>
            <w:rPr>
              <w:b w:val="0"/>
              <w:w w:val="103"/>
              <w:sz w:val="14"/>
            </w:rPr>
            <w:fldChar w:fldCharType="end"/>
          </w:r>
        </w:p>
      </w:tc>
    </w:tr>
  </w:tbl>
  <w:p w14:paraId="69240455" w14:textId="77777777" w:rsidR="00DF56A8" w:rsidRPr="00853436" w:rsidRDefault="00DF56A8" w:rsidP="008534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7" w:rightFromText="187" w:vertAnchor="page" w:horzAnchor="page" w:tblpX="504"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DF56A8" w:rsidRPr="00853436" w14:paraId="0553BD2E" w14:textId="77777777" w:rsidTr="00853436">
      <w:trPr>
        <w:cantSplit/>
        <w:trHeight w:val="4925"/>
      </w:trPr>
      <w:tc>
        <w:tcPr>
          <w:tcW w:w="13238" w:type="dxa"/>
          <w:shd w:val="clear" w:color="auto" w:fill="auto"/>
          <w:textDirection w:val="tbRl"/>
        </w:tcPr>
        <w:p w14:paraId="296791DE" w14:textId="53C089D2" w:rsidR="00DF56A8" w:rsidRPr="00853436" w:rsidRDefault="00DF56A8" w:rsidP="00853436">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F0932">
            <w:rPr>
              <w:b w:val="0"/>
              <w:w w:val="103"/>
              <w:sz w:val="14"/>
            </w:rPr>
            <w:t>18-00276</w:t>
          </w:r>
          <w:r>
            <w:rPr>
              <w:b w:val="0"/>
              <w:w w:val="103"/>
              <w:sz w:val="14"/>
            </w:rPr>
            <w:fldChar w:fldCharType="end"/>
          </w:r>
        </w:p>
      </w:tc>
    </w:tr>
    <w:tr w:rsidR="00DF56A8" w:rsidRPr="00853436" w14:paraId="5E9499E6" w14:textId="77777777" w:rsidTr="00853436">
      <w:trPr>
        <w:cantSplit/>
        <w:trHeight w:val="4925"/>
      </w:trPr>
      <w:tc>
        <w:tcPr>
          <w:tcW w:w="13238" w:type="dxa"/>
          <w:shd w:val="clear" w:color="auto" w:fill="auto"/>
          <w:textDirection w:val="tbRl"/>
        </w:tcPr>
        <w:p w14:paraId="788D44C8" w14:textId="3C641AE9" w:rsidR="00DF56A8" w:rsidRPr="00853436" w:rsidRDefault="00DF56A8" w:rsidP="00853436">
          <w:pPr>
            <w:pStyle w:val="Footer"/>
            <w:jc w:val="right"/>
            <w:rPr>
              <w:w w:val="103"/>
            </w:rPr>
          </w:pPr>
          <w:r>
            <w:rPr>
              <w:w w:val="103"/>
            </w:rPr>
            <w:fldChar w:fldCharType="begin"/>
          </w:r>
          <w:r>
            <w:rPr>
              <w:w w:val="103"/>
            </w:rPr>
            <w:instrText xml:space="preserve"> PAGE  \* Arabic  \* MERGEFORMAT </w:instrText>
          </w:r>
          <w:r>
            <w:rPr>
              <w:w w:val="103"/>
            </w:rPr>
            <w:fldChar w:fldCharType="separate"/>
          </w:r>
          <w:r w:rsidR="002D048C">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D048C">
            <w:rPr>
              <w:w w:val="103"/>
            </w:rPr>
            <w:t>4</w:t>
          </w:r>
          <w:r>
            <w:rPr>
              <w:w w:val="103"/>
            </w:rPr>
            <w:fldChar w:fldCharType="end"/>
          </w:r>
        </w:p>
      </w:tc>
    </w:tr>
  </w:tbl>
  <w:p w14:paraId="0ACD0520" w14:textId="77777777" w:rsidR="00DF56A8" w:rsidRPr="00853436" w:rsidRDefault="00DF56A8" w:rsidP="008534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DF56A8" w14:paraId="2A7C055E" w14:textId="77777777" w:rsidTr="00065C80">
      <w:tc>
        <w:tcPr>
          <w:tcW w:w="4920" w:type="dxa"/>
          <w:shd w:val="clear" w:color="auto" w:fill="auto"/>
        </w:tcPr>
        <w:p w14:paraId="347985E7" w14:textId="31A49289" w:rsidR="00DF56A8" w:rsidRPr="00065C80" w:rsidRDefault="00DF56A8" w:rsidP="00065C80">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F0932">
            <w:rPr>
              <w:b w:val="0"/>
              <w:w w:val="103"/>
              <w:sz w:val="14"/>
            </w:rPr>
            <w:t>18-00276</w:t>
          </w:r>
          <w:r>
            <w:rPr>
              <w:b w:val="0"/>
              <w:w w:val="103"/>
              <w:sz w:val="14"/>
            </w:rPr>
            <w:fldChar w:fldCharType="end"/>
          </w:r>
        </w:p>
      </w:tc>
      <w:tc>
        <w:tcPr>
          <w:tcW w:w="4920" w:type="dxa"/>
          <w:shd w:val="clear" w:color="auto" w:fill="auto"/>
        </w:tcPr>
        <w:p w14:paraId="3512BA26" w14:textId="79FAAE49" w:rsidR="00DF56A8" w:rsidRPr="00065C80" w:rsidRDefault="00DF56A8" w:rsidP="00065C80">
          <w:pPr>
            <w:pStyle w:val="Footer"/>
            <w:rPr>
              <w:w w:val="103"/>
            </w:rPr>
          </w:pPr>
          <w:r>
            <w:rPr>
              <w:w w:val="103"/>
            </w:rPr>
            <w:fldChar w:fldCharType="begin"/>
          </w:r>
          <w:r>
            <w:rPr>
              <w:w w:val="103"/>
            </w:rPr>
            <w:instrText xml:space="preserve"> PAGE  \* Arabic  \* MERGEFORMAT </w:instrText>
          </w:r>
          <w:r>
            <w:rPr>
              <w:w w:val="103"/>
            </w:rPr>
            <w:fldChar w:fldCharType="separate"/>
          </w:r>
          <w:r w:rsidR="002D048C">
            <w:rPr>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D048C">
            <w:rPr>
              <w:w w:val="103"/>
            </w:rPr>
            <w:t>4</w:t>
          </w:r>
          <w:r>
            <w:rPr>
              <w:w w:val="103"/>
            </w:rPr>
            <w:fldChar w:fldCharType="end"/>
          </w:r>
        </w:p>
      </w:tc>
    </w:tr>
  </w:tbl>
  <w:p w14:paraId="72E6BE83" w14:textId="77777777" w:rsidR="00DF56A8" w:rsidRPr="00065C80" w:rsidRDefault="00DF56A8" w:rsidP="00065C8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DF56A8" w14:paraId="02789003" w14:textId="77777777" w:rsidTr="00065C80">
      <w:tc>
        <w:tcPr>
          <w:tcW w:w="4920" w:type="dxa"/>
          <w:shd w:val="clear" w:color="auto" w:fill="auto"/>
        </w:tcPr>
        <w:p w14:paraId="1414EADA" w14:textId="4250AB16" w:rsidR="00DF56A8" w:rsidRPr="00065C80" w:rsidRDefault="00DF56A8" w:rsidP="00065C80">
          <w:pPr>
            <w:pStyle w:val="Footer"/>
            <w:jc w:val="right"/>
            <w:rPr>
              <w:w w:val="103"/>
            </w:rPr>
          </w:pPr>
          <w:r>
            <w:rPr>
              <w:w w:val="103"/>
            </w:rPr>
            <w:fldChar w:fldCharType="begin"/>
          </w:r>
          <w:r>
            <w:rPr>
              <w:w w:val="103"/>
            </w:rPr>
            <w:instrText xml:space="preserve"> PAGE  \* Arabic  \* MERGEFORMAT </w:instrText>
          </w:r>
          <w:r>
            <w:rPr>
              <w:w w:val="103"/>
            </w:rPr>
            <w:fldChar w:fldCharType="separate"/>
          </w:r>
          <w:r w:rsidR="009F0932">
            <w:rPr>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F0932">
            <w:rPr>
              <w:w w:val="103"/>
            </w:rPr>
            <w:t>4</w:t>
          </w:r>
          <w:r>
            <w:rPr>
              <w:w w:val="103"/>
            </w:rPr>
            <w:fldChar w:fldCharType="end"/>
          </w:r>
        </w:p>
      </w:tc>
      <w:tc>
        <w:tcPr>
          <w:tcW w:w="4920" w:type="dxa"/>
          <w:shd w:val="clear" w:color="auto" w:fill="auto"/>
        </w:tcPr>
        <w:p w14:paraId="01826565" w14:textId="09F252FF" w:rsidR="00DF56A8" w:rsidRPr="00065C80" w:rsidRDefault="00DF56A8" w:rsidP="00065C80">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F0932">
            <w:rPr>
              <w:b w:val="0"/>
              <w:w w:val="103"/>
              <w:sz w:val="14"/>
            </w:rPr>
            <w:t>18-00276</w:t>
          </w:r>
          <w:r>
            <w:rPr>
              <w:b w:val="0"/>
              <w:w w:val="103"/>
              <w:sz w:val="14"/>
            </w:rPr>
            <w:fldChar w:fldCharType="end"/>
          </w:r>
        </w:p>
      </w:tc>
    </w:tr>
  </w:tbl>
  <w:p w14:paraId="66397F08" w14:textId="77777777" w:rsidR="00DF56A8" w:rsidRPr="00065C80" w:rsidRDefault="00DF56A8" w:rsidP="00065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12359" w14:textId="77777777" w:rsidR="00DF56A8" w:rsidRDefault="00DF56A8" w:rsidP="00556720">
      <w:r>
        <w:separator/>
      </w:r>
    </w:p>
  </w:footnote>
  <w:footnote w:type="continuationSeparator" w:id="0">
    <w:p w14:paraId="1915F760" w14:textId="77777777" w:rsidR="00DF56A8" w:rsidRDefault="00DF56A8" w:rsidP="00556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DF56A8" w14:paraId="119E1BD9" w14:textId="77777777" w:rsidTr="00065C80">
      <w:trPr>
        <w:trHeight w:hRule="exact" w:val="864"/>
      </w:trPr>
      <w:tc>
        <w:tcPr>
          <w:tcW w:w="4920" w:type="dxa"/>
          <w:shd w:val="clear" w:color="auto" w:fill="auto"/>
          <w:vAlign w:val="bottom"/>
        </w:tcPr>
        <w:p w14:paraId="6115D8E8" w14:textId="6EE3DB39" w:rsidR="00DF56A8" w:rsidRPr="00065C80" w:rsidRDefault="00DF56A8" w:rsidP="00065C80">
          <w:pPr>
            <w:pStyle w:val="Header"/>
            <w:spacing w:after="80"/>
            <w:rPr>
              <w:b/>
            </w:rPr>
          </w:pPr>
          <w:r>
            <w:rPr>
              <w:b/>
            </w:rPr>
            <w:fldChar w:fldCharType="begin"/>
          </w:r>
          <w:r>
            <w:rPr>
              <w:b/>
            </w:rPr>
            <w:instrText xml:space="preserve"> DOCVARIABLE "sss1" \* MERGEFORMAT </w:instrText>
          </w:r>
          <w:r>
            <w:rPr>
              <w:b/>
            </w:rPr>
            <w:fldChar w:fldCharType="separate"/>
          </w:r>
          <w:r w:rsidR="009F0932">
            <w:rPr>
              <w:b/>
            </w:rPr>
            <w:t>ST/IC/2018/3</w:t>
          </w:r>
          <w:r>
            <w:rPr>
              <w:b/>
            </w:rPr>
            <w:fldChar w:fldCharType="end"/>
          </w:r>
        </w:p>
      </w:tc>
      <w:tc>
        <w:tcPr>
          <w:tcW w:w="4920" w:type="dxa"/>
          <w:shd w:val="clear" w:color="auto" w:fill="auto"/>
          <w:vAlign w:val="bottom"/>
        </w:tcPr>
        <w:p w14:paraId="1E2F24A9" w14:textId="77777777" w:rsidR="00DF56A8" w:rsidRDefault="00DF56A8" w:rsidP="00065C80">
          <w:pPr>
            <w:pStyle w:val="Header"/>
          </w:pPr>
        </w:p>
      </w:tc>
    </w:tr>
  </w:tbl>
  <w:p w14:paraId="799F0D00" w14:textId="77777777" w:rsidR="00DF56A8" w:rsidRPr="00065C80" w:rsidRDefault="00DF56A8" w:rsidP="00065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DF56A8" w14:paraId="34C6D32B" w14:textId="77777777" w:rsidTr="00065C80">
      <w:trPr>
        <w:trHeight w:hRule="exact" w:val="864"/>
      </w:trPr>
      <w:tc>
        <w:tcPr>
          <w:tcW w:w="4920" w:type="dxa"/>
          <w:shd w:val="clear" w:color="auto" w:fill="auto"/>
          <w:vAlign w:val="bottom"/>
        </w:tcPr>
        <w:p w14:paraId="77EF0CBD" w14:textId="77777777" w:rsidR="00DF56A8" w:rsidRDefault="00DF56A8" w:rsidP="00065C80">
          <w:pPr>
            <w:pStyle w:val="Header"/>
          </w:pPr>
        </w:p>
      </w:tc>
      <w:tc>
        <w:tcPr>
          <w:tcW w:w="4920" w:type="dxa"/>
          <w:shd w:val="clear" w:color="auto" w:fill="auto"/>
          <w:vAlign w:val="bottom"/>
        </w:tcPr>
        <w:p w14:paraId="28C8A74C" w14:textId="4EB6A3C6" w:rsidR="00DF56A8" w:rsidRPr="00065C80" w:rsidRDefault="00DF56A8" w:rsidP="00065C80">
          <w:pPr>
            <w:pStyle w:val="Header"/>
            <w:spacing w:after="80"/>
            <w:jc w:val="right"/>
            <w:rPr>
              <w:b/>
            </w:rPr>
          </w:pPr>
          <w:r>
            <w:rPr>
              <w:b/>
            </w:rPr>
            <w:fldChar w:fldCharType="begin"/>
          </w:r>
          <w:r>
            <w:rPr>
              <w:b/>
            </w:rPr>
            <w:instrText xml:space="preserve"> DOCVARIABLE "sss1" \* MERGEFORMAT </w:instrText>
          </w:r>
          <w:r>
            <w:rPr>
              <w:b/>
            </w:rPr>
            <w:fldChar w:fldCharType="separate"/>
          </w:r>
          <w:r w:rsidR="009F0932">
            <w:rPr>
              <w:b/>
            </w:rPr>
            <w:t>ST/IC/2018/3</w:t>
          </w:r>
          <w:r>
            <w:rPr>
              <w:b/>
            </w:rPr>
            <w:fldChar w:fldCharType="end"/>
          </w:r>
        </w:p>
      </w:tc>
    </w:tr>
  </w:tbl>
  <w:p w14:paraId="4A9FFA2D" w14:textId="77777777" w:rsidR="00DF56A8" w:rsidRPr="00065C80" w:rsidRDefault="00DF56A8" w:rsidP="00065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DF56A8" w14:paraId="35D66CAB" w14:textId="77777777" w:rsidTr="00065C80">
      <w:trPr>
        <w:trHeight w:hRule="exact" w:val="864"/>
      </w:trPr>
      <w:tc>
        <w:tcPr>
          <w:tcW w:w="1267" w:type="dxa"/>
          <w:tcBorders>
            <w:bottom w:val="single" w:sz="4" w:space="0" w:color="auto"/>
          </w:tcBorders>
          <w:shd w:val="clear" w:color="auto" w:fill="auto"/>
          <w:vAlign w:val="bottom"/>
        </w:tcPr>
        <w:p w14:paraId="36E01C17" w14:textId="77777777" w:rsidR="00DF56A8" w:rsidRDefault="00DF56A8" w:rsidP="00065C80">
          <w:pPr>
            <w:pStyle w:val="Header"/>
            <w:spacing w:after="120"/>
          </w:pPr>
        </w:p>
      </w:tc>
      <w:tc>
        <w:tcPr>
          <w:tcW w:w="1872" w:type="dxa"/>
          <w:tcBorders>
            <w:bottom w:val="single" w:sz="4" w:space="0" w:color="auto"/>
          </w:tcBorders>
          <w:shd w:val="clear" w:color="auto" w:fill="auto"/>
          <w:vAlign w:val="bottom"/>
        </w:tcPr>
        <w:p w14:paraId="4EA27546" w14:textId="77777777" w:rsidR="00DF56A8" w:rsidRPr="00065C80" w:rsidRDefault="00DF56A8" w:rsidP="00065C80">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4979CCE1" w14:textId="77777777" w:rsidR="00DF56A8" w:rsidRDefault="00DF56A8" w:rsidP="00065C80">
          <w:pPr>
            <w:pStyle w:val="Header"/>
            <w:spacing w:after="120"/>
          </w:pPr>
        </w:p>
      </w:tc>
      <w:tc>
        <w:tcPr>
          <w:tcW w:w="6466" w:type="dxa"/>
          <w:gridSpan w:val="4"/>
          <w:tcBorders>
            <w:bottom w:val="single" w:sz="4" w:space="0" w:color="auto"/>
          </w:tcBorders>
          <w:shd w:val="clear" w:color="auto" w:fill="auto"/>
          <w:vAlign w:val="bottom"/>
        </w:tcPr>
        <w:p w14:paraId="60B5B465" w14:textId="77777777" w:rsidR="00DF56A8" w:rsidRPr="00065C80" w:rsidRDefault="00DF56A8" w:rsidP="00065C80">
          <w:pPr>
            <w:spacing w:after="80" w:line="240" w:lineRule="auto"/>
            <w:jc w:val="right"/>
            <w:rPr>
              <w:position w:val="-4"/>
            </w:rPr>
          </w:pPr>
          <w:r>
            <w:rPr>
              <w:position w:val="-4"/>
              <w:sz w:val="40"/>
            </w:rPr>
            <w:t>ST</w:t>
          </w:r>
          <w:r>
            <w:rPr>
              <w:position w:val="-4"/>
            </w:rPr>
            <w:t>/IC/2018/3</w:t>
          </w:r>
        </w:p>
      </w:tc>
    </w:tr>
    <w:tr w:rsidR="00DF56A8" w:rsidRPr="00065C80" w14:paraId="65C7E81C" w14:textId="77777777" w:rsidTr="00065C80">
      <w:trPr>
        <w:gridAfter w:val="1"/>
        <w:wAfter w:w="15" w:type="dxa"/>
        <w:trHeight w:hRule="exact" w:val="2880"/>
      </w:trPr>
      <w:tc>
        <w:tcPr>
          <w:tcW w:w="1267" w:type="dxa"/>
          <w:tcBorders>
            <w:top w:val="single" w:sz="4" w:space="0" w:color="auto"/>
            <w:bottom w:val="single" w:sz="12" w:space="0" w:color="auto"/>
          </w:tcBorders>
          <w:shd w:val="clear" w:color="auto" w:fill="auto"/>
        </w:tcPr>
        <w:p w14:paraId="7E13BE20" w14:textId="77777777" w:rsidR="00DF56A8" w:rsidRPr="00065C80" w:rsidRDefault="00DF56A8" w:rsidP="00065C80">
          <w:pPr>
            <w:pStyle w:val="Header"/>
            <w:spacing w:before="120"/>
            <w:jc w:val="center"/>
          </w:pPr>
          <w:r>
            <w:t xml:space="preserve"> </w:t>
          </w:r>
          <w:r>
            <w:rPr>
              <w:lang w:eastAsia="zh-CN"/>
            </w:rPr>
            <w:drawing>
              <wp:inline distT="0" distB="0" distL="0" distR="0" wp14:anchorId="4BB21164" wp14:editId="09521035">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5671C1F1" w14:textId="77777777" w:rsidR="00DF56A8" w:rsidRPr="00065C80" w:rsidRDefault="00DF56A8" w:rsidP="00065C80">
          <w:pPr>
            <w:pStyle w:val="XLarge"/>
            <w:spacing w:before="109"/>
          </w:pPr>
          <w:r>
            <w:t>Secretariat</w:t>
          </w:r>
        </w:p>
      </w:tc>
      <w:tc>
        <w:tcPr>
          <w:tcW w:w="245" w:type="dxa"/>
          <w:tcBorders>
            <w:top w:val="single" w:sz="4" w:space="0" w:color="auto"/>
            <w:bottom w:val="single" w:sz="12" w:space="0" w:color="auto"/>
          </w:tcBorders>
          <w:shd w:val="clear" w:color="auto" w:fill="auto"/>
        </w:tcPr>
        <w:p w14:paraId="652A1F2D" w14:textId="77777777" w:rsidR="00DF56A8" w:rsidRPr="00065C80" w:rsidRDefault="00DF56A8" w:rsidP="00065C80">
          <w:pPr>
            <w:pStyle w:val="Header"/>
            <w:spacing w:before="109"/>
          </w:pPr>
        </w:p>
      </w:tc>
      <w:tc>
        <w:tcPr>
          <w:tcW w:w="3096" w:type="dxa"/>
          <w:tcBorders>
            <w:top w:val="single" w:sz="4" w:space="0" w:color="auto"/>
            <w:bottom w:val="single" w:sz="12" w:space="0" w:color="auto"/>
          </w:tcBorders>
          <w:shd w:val="clear" w:color="auto" w:fill="auto"/>
        </w:tcPr>
        <w:p w14:paraId="1BFAFF61" w14:textId="7A0D2C8D" w:rsidR="00DF56A8" w:rsidRDefault="00DF56A8" w:rsidP="00065C80">
          <w:pPr>
            <w:pStyle w:val="Publication"/>
            <w:spacing w:before="240"/>
            <w:rPr>
              <w:color w:val="010000"/>
            </w:rPr>
          </w:pPr>
        </w:p>
        <w:p w14:paraId="0723F3A6" w14:textId="77777777" w:rsidR="00DF56A8" w:rsidRDefault="00DF56A8" w:rsidP="00065C80">
          <w:r>
            <w:t>8 January 2018</w:t>
          </w:r>
        </w:p>
        <w:p w14:paraId="7EDC5578" w14:textId="79939CBB" w:rsidR="00DF56A8" w:rsidRPr="00065C80" w:rsidRDefault="00DF56A8" w:rsidP="00065C80"/>
      </w:tc>
    </w:tr>
  </w:tbl>
  <w:p w14:paraId="41205C67" w14:textId="77777777" w:rsidR="00DF56A8" w:rsidRPr="00065C80" w:rsidRDefault="00DF56A8" w:rsidP="00065C80">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7" w:rightFromText="187" w:vertAnchor="text" w:horzAnchor="page" w:tblpX="1470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DF56A8" w:rsidRPr="00853436" w14:paraId="4B63C329" w14:textId="77777777" w:rsidTr="00853436">
      <w:trPr>
        <w:cantSplit/>
        <w:trHeight w:val="4925"/>
      </w:trPr>
      <w:tc>
        <w:tcPr>
          <w:tcW w:w="13238" w:type="dxa"/>
          <w:shd w:val="clear" w:color="auto" w:fill="auto"/>
          <w:textDirection w:val="tbRl"/>
          <w:vAlign w:val="bottom"/>
        </w:tcPr>
        <w:p w14:paraId="22D7C9C1" w14:textId="696D56F6" w:rsidR="00DF56A8" w:rsidRPr="00853436" w:rsidRDefault="00DF56A8" w:rsidP="00853436">
          <w:pPr>
            <w:pStyle w:val="Header"/>
            <w:ind w:left="14" w:right="14"/>
            <w:rPr>
              <w:b/>
              <w:w w:val="103"/>
            </w:rPr>
          </w:pPr>
          <w:r w:rsidRPr="00853436">
            <w:rPr>
              <w:b/>
              <w:w w:val="103"/>
            </w:rPr>
            <w:fldChar w:fldCharType="begin"/>
          </w:r>
          <w:r w:rsidRPr="00853436">
            <w:rPr>
              <w:b/>
              <w:w w:val="103"/>
            </w:rPr>
            <w:instrText xml:space="preserve"> DOCVARIABLE "sss1" \* MERGEFORMAT </w:instrText>
          </w:r>
          <w:r w:rsidRPr="00853436">
            <w:rPr>
              <w:b/>
              <w:w w:val="103"/>
            </w:rPr>
            <w:fldChar w:fldCharType="separate"/>
          </w:r>
          <w:r w:rsidR="009F0932">
            <w:rPr>
              <w:b/>
              <w:w w:val="103"/>
            </w:rPr>
            <w:t>ST/IC/2018/3</w:t>
          </w:r>
          <w:r w:rsidRPr="00853436">
            <w:rPr>
              <w:b/>
              <w:w w:val="103"/>
            </w:rPr>
            <w:fldChar w:fldCharType="end"/>
          </w:r>
        </w:p>
      </w:tc>
    </w:tr>
    <w:tr w:rsidR="00DF56A8" w:rsidRPr="00853436" w14:paraId="177605D3" w14:textId="77777777" w:rsidTr="00853436">
      <w:trPr>
        <w:cantSplit/>
        <w:trHeight w:val="4925"/>
      </w:trPr>
      <w:tc>
        <w:tcPr>
          <w:tcW w:w="13238" w:type="dxa"/>
          <w:shd w:val="clear" w:color="auto" w:fill="auto"/>
          <w:textDirection w:val="tbRl"/>
          <w:vAlign w:val="bottom"/>
        </w:tcPr>
        <w:p w14:paraId="4D42D1C3" w14:textId="77777777" w:rsidR="00DF56A8" w:rsidRPr="00853436" w:rsidRDefault="00DF56A8" w:rsidP="00853436">
          <w:pPr>
            <w:pStyle w:val="Header"/>
            <w:ind w:left="14" w:right="14"/>
            <w:rPr>
              <w:b/>
              <w:w w:val="103"/>
            </w:rPr>
          </w:pPr>
        </w:p>
      </w:tc>
    </w:tr>
  </w:tbl>
  <w:p w14:paraId="3C995CA7" w14:textId="77777777" w:rsidR="00DF56A8" w:rsidRPr="00853436" w:rsidRDefault="00DF56A8" w:rsidP="008534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7" w:rightFromText="187" w:vertAnchor="text" w:horzAnchor="page" w:tblpX="1470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DF56A8" w:rsidRPr="00853436" w14:paraId="37CE0088" w14:textId="77777777" w:rsidTr="00853436">
      <w:trPr>
        <w:trHeight w:val="4925"/>
      </w:trPr>
      <w:tc>
        <w:tcPr>
          <w:tcW w:w="13238" w:type="dxa"/>
          <w:shd w:val="clear" w:color="auto" w:fill="auto"/>
          <w:vAlign w:val="bottom"/>
        </w:tcPr>
        <w:p w14:paraId="7F2489F9" w14:textId="77777777" w:rsidR="00DF56A8" w:rsidRPr="00853436" w:rsidRDefault="00DF56A8" w:rsidP="00853436">
          <w:pPr>
            <w:pStyle w:val="Header"/>
            <w:ind w:left="14" w:right="14"/>
            <w:jc w:val="right"/>
            <w:rPr>
              <w:b/>
              <w:bCs/>
              <w:w w:val="103"/>
              <w:szCs w:val="26"/>
            </w:rPr>
          </w:pPr>
        </w:p>
      </w:tc>
    </w:tr>
    <w:tr w:rsidR="00DF56A8" w:rsidRPr="00853436" w14:paraId="492A8E45" w14:textId="77777777" w:rsidTr="00853436">
      <w:trPr>
        <w:cantSplit/>
        <w:trHeight w:val="4925"/>
      </w:trPr>
      <w:tc>
        <w:tcPr>
          <w:tcW w:w="13238" w:type="dxa"/>
          <w:shd w:val="clear" w:color="auto" w:fill="auto"/>
          <w:textDirection w:val="tbRl"/>
          <w:vAlign w:val="bottom"/>
        </w:tcPr>
        <w:p w14:paraId="74F72A9C" w14:textId="09BE203C" w:rsidR="00DF56A8" w:rsidRPr="00853436" w:rsidRDefault="00DF56A8" w:rsidP="00853436">
          <w:pPr>
            <w:pStyle w:val="Header"/>
            <w:ind w:left="14" w:right="14"/>
            <w:jc w:val="right"/>
            <w:rPr>
              <w:b/>
              <w:bCs/>
              <w:w w:val="103"/>
              <w:szCs w:val="26"/>
            </w:rPr>
          </w:pPr>
          <w:r w:rsidRPr="00853436">
            <w:rPr>
              <w:b/>
              <w:bCs/>
              <w:w w:val="103"/>
              <w:szCs w:val="26"/>
            </w:rPr>
            <w:fldChar w:fldCharType="begin"/>
          </w:r>
          <w:r w:rsidRPr="00853436">
            <w:rPr>
              <w:b/>
              <w:bCs/>
              <w:w w:val="103"/>
              <w:szCs w:val="26"/>
            </w:rPr>
            <w:instrText xml:space="preserve"> DOCVARIABLE "sss1" \* MERGEFORMAT </w:instrText>
          </w:r>
          <w:r w:rsidRPr="00853436">
            <w:rPr>
              <w:b/>
              <w:bCs/>
              <w:w w:val="103"/>
              <w:szCs w:val="26"/>
            </w:rPr>
            <w:fldChar w:fldCharType="separate"/>
          </w:r>
          <w:r w:rsidR="009F0932">
            <w:rPr>
              <w:b/>
              <w:bCs/>
              <w:w w:val="103"/>
              <w:szCs w:val="26"/>
            </w:rPr>
            <w:t>ST/IC/2018/3</w:t>
          </w:r>
          <w:r w:rsidRPr="00853436">
            <w:rPr>
              <w:b/>
              <w:bCs/>
              <w:w w:val="103"/>
              <w:szCs w:val="26"/>
            </w:rPr>
            <w:fldChar w:fldCharType="end"/>
          </w:r>
        </w:p>
      </w:tc>
    </w:tr>
  </w:tbl>
  <w:p w14:paraId="14981718" w14:textId="77777777" w:rsidR="00DF56A8" w:rsidRPr="00853436" w:rsidRDefault="00DF56A8" w:rsidP="008534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DF56A8" w14:paraId="59AAAC6D" w14:textId="77777777" w:rsidTr="00065C80">
      <w:trPr>
        <w:trHeight w:hRule="exact" w:val="864"/>
      </w:trPr>
      <w:tc>
        <w:tcPr>
          <w:tcW w:w="4920" w:type="dxa"/>
          <w:shd w:val="clear" w:color="auto" w:fill="auto"/>
          <w:vAlign w:val="bottom"/>
        </w:tcPr>
        <w:p w14:paraId="4AE2CC9F" w14:textId="38D329AB" w:rsidR="00DF56A8" w:rsidRPr="00065C80" w:rsidRDefault="00DF56A8" w:rsidP="00065C80">
          <w:pPr>
            <w:pStyle w:val="Header"/>
            <w:spacing w:after="80"/>
            <w:rPr>
              <w:b/>
            </w:rPr>
          </w:pPr>
          <w:r>
            <w:rPr>
              <w:b/>
            </w:rPr>
            <w:fldChar w:fldCharType="begin"/>
          </w:r>
          <w:r>
            <w:rPr>
              <w:b/>
            </w:rPr>
            <w:instrText xml:space="preserve"> DOCVARIABLE "sss1" \* MERGEFORMAT </w:instrText>
          </w:r>
          <w:r>
            <w:rPr>
              <w:b/>
            </w:rPr>
            <w:fldChar w:fldCharType="separate"/>
          </w:r>
          <w:r w:rsidR="009F0932">
            <w:rPr>
              <w:b/>
            </w:rPr>
            <w:t>ST/IC/2018/3</w:t>
          </w:r>
          <w:r>
            <w:rPr>
              <w:b/>
            </w:rPr>
            <w:fldChar w:fldCharType="end"/>
          </w:r>
        </w:p>
      </w:tc>
      <w:tc>
        <w:tcPr>
          <w:tcW w:w="4920" w:type="dxa"/>
          <w:shd w:val="clear" w:color="auto" w:fill="auto"/>
          <w:vAlign w:val="bottom"/>
        </w:tcPr>
        <w:p w14:paraId="79D0C88C" w14:textId="77777777" w:rsidR="00DF56A8" w:rsidRDefault="00DF56A8" w:rsidP="00065C80">
          <w:pPr>
            <w:pStyle w:val="Header"/>
          </w:pPr>
        </w:p>
      </w:tc>
    </w:tr>
  </w:tbl>
  <w:p w14:paraId="03A5BE53" w14:textId="77777777" w:rsidR="00DF56A8" w:rsidRPr="00065C80" w:rsidRDefault="00DF56A8" w:rsidP="00065C8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DF56A8" w14:paraId="417227FC" w14:textId="77777777" w:rsidTr="00065C80">
      <w:trPr>
        <w:trHeight w:hRule="exact" w:val="864"/>
      </w:trPr>
      <w:tc>
        <w:tcPr>
          <w:tcW w:w="4920" w:type="dxa"/>
          <w:shd w:val="clear" w:color="auto" w:fill="auto"/>
          <w:vAlign w:val="bottom"/>
        </w:tcPr>
        <w:p w14:paraId="169A9DC4" w14:textId="77777777" w:rsidR="00DF56A8" w:rsidRDefault="00DF56A8" w:rsidP="00065C80">
          <w:pPr>
            <w:pStyle w:val="Header"/>
          </w:pPr>
        </w:p>
      </w:tc>
      <w:tc>
        <w:tcPr>
          <w:tcW w:w="4920" w:type="dxa"/>
          <w:shd w:val="clear" w:color="auto" w:fill="auto"/>
          <w:vAlign w:val="bottom"/>
        </w:tcPr>
        <w:p w14:paraId="44A32293" w14:textId="471821B6" w:rsidR="00DF56A8" w:rsidRPr="00065C80" w:rsidRDefault="00DF56A8" w:rsidP="00065C80">
          <w:pPr>
            <w:pStyle w:val="Header"/>
            <w:spacing w:after="80"/>
            <w:jc w:val="right"/>
            <w:rPr>
              <w:b/>
            </w:rPr>
          </w:pPr>
          <w:r>
            <w:rPr>
              <w:b/>
            </w:rPr>
            <w:fldChar w:fldCharType="begin"/>
          </w:r>
          <w:r>
            <w:rPr>
              <w:b/>
            </w:rPr>
            <w:instrText xml:space="preserve"> DOCVARIABLE "sss1" \* MERGEFORMAT </w:instrText>
          </w:r>
          <w:r>
            <w:rPr>
              <w:b/>
            </w:rPr>
            <w:fldChar w:fldCharType="separate"/>
          </w:r>
          <w:r w:rsidR="009F0932">
            <w:rPr>
              <w:b/>
            </w:rPr>
            <w:t>ST/IC/2018/3</w:t>
          </w:r>
          <w:r>
            <w:rPr>
              <w:b/>
            </w:rPr>
            <w:fldChar w:fldCharType="end"/>
          </w:r>
        </w:p>
      </w:tc>
    </w:tr>
  </w:tbl>
  <w:p w14:paraId="5374CC6E" w14:textId="77777777" w:rsidR="00DF56A8" w:rsidRPr="00065C80" w:rsidRDefault="00DF56A8" w:rsidP="00065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4"/>
  </w:num>
  <w:num w:numId="6">
    <w:abstractNumId w:val="0"/>
  </w:num>
  <w:num w:numId="7">
    <w:abstractNumId w:val="3"/>
  </w:num>
  <w:num w:numId="8">
    <w:abstractNumId w:val="2"/>
  </w:num>
  <w:num w:numId="9">
    <w:abstractNumId w:val="4"/>
  </w:num>
  <w:num w:numId="10">
    <w:abstractNumId w:val="0"/>
  </w:num>
  <w:num w:numId="11">
    <w:abstractNumId w:val="3"/>
  </w:num>
  <w:num w:numId="12">
    <w:abstractNumId w:val="2"/>
  </w:num>
  <w:num w:numId="13">
    <w:abstractNumId w:val="4"/>
  </w:num>
  <w:num w:numId="14">
    <w:abstractNumId w:val="0"/>
  </w:num>
  <w:num w:numId="15">
    <w:abstractNumId w:val="3"/>
  </w:num>
  <w:num w:numId="16">
    <w:abstractNumId w:val="2"/>
  </w:num>
  <w:num w:numId="17">
    <w:abstractNumId w:val="4"/>
  </w:num>
  <w:num w:numId="18">
    <w:abstractNumId w:val="0"/>
  </w:num>
  <w:num w:numId="19">
    <w:abstractNumId w:val="3"/>
  </w:num>
  <w:num w:numId="20">
    <w:abstractNumId w:val="2"/>
  </w:num>
  <w:num w:numId="21">
    <w:abstractNumId w:val="4"/>
  </w:num>
  <w:num w:numId="22">
    <w:abstractNumId w:val="0"/>
  </w:num>
  <w:num w:numId="23">
    <w:abstractNumId w:val="3"/>
  </w:num>
  <w:num w:numId="24">
    <w:abstractNumId w:val="2"/>
  </w:num>
  <w:num w:numId="25">
    <w:abstractNumId w:val="5"/>
  </w:num>
  <w:num w:numId="26">
    <w:abstractNumId w:val="1"/>
  </w:num>
  <w:num w:numId="27">
    <w:abstractNumId w:val="5"/>
  </w:num>
  <w:num w:numId="28">
    <w:abstractNumId w:val="1"/>
  </w:num>
  <w:num w:numId="29">
    <w:abstractNumId w:val="5"/>
  </w:num>
  <w:num w:numId="30">
    <w:abstractNumId w:val="1"/>
  </w:num>
  <w:num w:numId="31">
    <w:abstractNumId w:val="5"/>
  </w:num>
  <w:num w:numId="32">
    <w:abstractNumId w:val="1"/>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75"/>
  <w:hyphenationZone w:val="20"/>
  <w:doNotHyphenateCaps/>
  <w:evenAndOddHeaders/>
  <w:characterSpacingControl w:val="doNotCompress"/>
  <w:hdrShapeDefaults>
    <o:shapedefaults v:ext="edit" spidmax="8193"/>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800276*"/>
    <w:docVar w:name="CreationDt" w:val="11/01/2018 2:54: PM"/>
    <w:docVar w:name="DocCategory" w:val="Doc"/>
    <w:docVar w:name="DocType" w:val="Final"/>
    <w:docVar w:name="DutyStation" w:val="New York"/>
    <w:docVar w:name="FooterJN" w:val="18-00276"/>
    <w:docVar w:name="jobn" w:val="18-00276 (E)"/>
    <w:docVar w:name="jobnDT" w:val="18-00276 (E)   110118"/>
    <w:docVar w:name="jobnDTDT" w:val="18-00276 (E)   110118   110118"/>
    <w:docVar w:name="JobNo" w:val="1800276E"/>
    <w:docVar w:name="JobNo2" w:val="1800579E"/>
    <w:docVar w:name="LocalDrive" w:val="0"/>
    <w:docVar w:name="OandT" w:val=" "/>
    <w:docVar w:name="sss1" w:val="ST/IC/2018/3"/>
    <w:docVar w:name="sss2" w:val="-"/>
    <w:docVar w:name="Symbol1" w:val="ST/IC/2018/3"/>
    <w:docVar w:name="Symbol2" w:val="-"/>
  </w:docVars>
  <w:rsids>
    <w:rsidRoot w:val="005928AB"/>
    <w:rsid w:val="00011C48"/>
    <w:rsid w:val="0001325F"/>
    <w:rsid w:val="00017FCF"/>
    <w:rsid w:val="000205FC"/>
    <w:rsid w:val="00024D1E"/>
    <w:rsid w:val="00065C80"/>
    <w:rsid w:val="000B3288"/>
    <w:rsid w:val="000C4C9C"/>
    <w:rsid w:val="001D51DB"/>
    <w:rsid w:val="00214645"/>
    <w:rsid w:val="002706A2"/>
    <w:rsid w:val="0028029E"/>
    <w:rsid w:val="002B5714"/>
    <w:rsid w:val="002D048C"/>
    <w:rsid w:val="002E09A8"/>
    <w:rsid w:val="00300E03"/>
    <w:rsid w:val="00320BDF"/>
    <w:rsid w:val="00395698"/>
    <w:rsid w:val="003B135F"/>
    <w:rsid w:val="003C01CE"/>
    <w:rsid w:val="003E0F53"/>
    <w:rsid w:val="003E3B08"/>
    <w:rsid w:val="003E723B"/>
    <w:rsid w:val="00401BFB"/>
    <w:rsid w:val="0044179B"/>
    <w:rsid w:val="004856CD"/>
    <w:rsid w:val="004A3392"/>
    <w:rsid w:val="004B0B18"/>
    <w:rsid w:val="004B4C46"/>
    <w:rsid w:val="004D17DB"/>
    <w:rsid w:val="004F369E"/>
    <w:rsid w:val="00556720"/>
    <w:rsid w:val="005928AB"/>
    <w:rsid w:val="005C49C8"/>
    <w:rsid w:val="005F2F1C"/>
    <w:rsid w:val="00640E8B"/>
    <w:rsid w:val="00674235"/>
    <w:rsid w:val="006B2245"/>
    <w:rsid w:val="00777887"/>
    <w:rsid w:val="007A620C"/>
    <w:rsid w:val="007C424E"/>
    <w:rsid w:val="007D5A1B"/>
    <w:rsid w:val="007E1F60"/>
    <w:rsid w:val="007F4512"/>
    <w:rsid w:val="00816CD7"/>
    <w:rsid w:val="00846D29"/>
    <w:rsid w:val="00853436"/>
    <w:rsid w:val="00855FFA"/>
    <w:rsid w:val="00867439"/>
    <w:rsid w:val="008723C3"/>
    <w:rsid w:val="008A156F"/>
    <w:rsid w:val="008A7836"/>
    <w:rsid w:val="008F1C5D"/>
    <w:rsid w:val="009B70E6"/>
    <w:rsid w:val="009E1969"/>
    <w:rsid w:val="009E6223"/>
    <w:rsid w:val="009F0932"/>
    <w:rsid w:val="00A20AC0"/>
    <w:rsid w:val="00A93A73"/>
    <w:rsid w:val="00AA2E74"/>
    <w:rsid w:val="00AC6FE8"/>
    <w:rsid w:val="00AD6B51"/>
    <w:rsid w:val="00B03122"/>
    <w:rsid w:val="00B27E2C"/>
    <w:rsid w:val="00BB5C7D"/>
    <w:rsid w:val="00BF2BBC"/>
    <w:rsid w:val="00BF5B27"/>
    <w:rsid w:val="00BF6BE0"/>
    <w:rsid w:val="00C779E4"/>
    <w:rsid w:val="00D05AF2"/>
    <w:rsid w:val="00D31A69"/>
    <w:rsid w:val="00D526E8"/>
    <w:rsid w:val="00D749E2"/>
    <w:rsid w:val="00DC7B16"/>
    <w:rsid w:val="00DD24A5"/>
    <w:rsid w:val="00DF56A8"/>
    <w:rsid w:val="00E279EB"/>
    <w:rsid w:val="00E44604"/>
    <w:rsid w:val="00E65E7A"/>
    <w:rsid w:val="00E870C2"/>
    <w:rsid w:val="00EA4392"/>
    <w:rsid w:val="00EA53AD"/>
    <w:rsid w:val="00F27BF6"/>
    <w:rsid w:val="00F30184"/>
    <w:rsid w:val="00F5593E"/>
    <w:rsid w:val="00F94BC6"/>
    <w:rsid w:val="00FC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57F19D"/>
  <w15:chartTrackingRefBased/>
  <w15:docId w15:val="{568A3C99-10CF-4281-82D2-A7AD4BD1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223"/>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FC49F5"/>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Normal"/>
    <w:rsid w:val="009E622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9E6223"/>
    <w:pPr>
      <w:spacing w:line="300" w:lineRule="exact"/>
      <w:ind w:left="0" w:right="0" w:firstLine="0"/>
    </w:pPr>
    <w:rPr>
      <w:spacing w:val="-2"/>
      <w:sz w:val="28"/>
    </w:rPr>
  </w:style>
  <w:style w:type="paragraph" w:customStyle="1" w:styleId="HM">
    <w:name w:val="_ H __M"/>
    <w:basedOn w:val="HCh"/>
    <w:next w:val="Normal"/>
    <w:rsid w:val="009E6223"/>
    <w:pPr>
      <w:spacing w:line="360" w:lineRule="exact"/>
    </w:pPr>
    <w:rPr>
      <w:spacing w:val="-3"/>
      <w:w w:val="99"/>
      <w:sz w:val="34"/>
    </w:rPr>
  </w:style>
  <w:style w:type="paragraph" w:customStyle="1" w:styleId="H23">
    <w:name w:val="_ H_2/3"/>
    <w:basedOn w:val="Normal"/>
    <w:next w:val="SingleTxt"/>
    <w:rsid w:val="009E6223"/>
    <w:pPr>
      <w:outlineLvl w:val="1"/>
    </w:pPr>
    <w:rPr>
      <w:b/>
      <w:lang w:val="en-US"/>
    </w:rPr>
  </w:style>
  <w:style w:type="paragraph" w:customStyle="1" w:styleId="H4">
    <w:name w:val="_ H_4"/>
    <w:basedOn w:val="Normal"/>
    <w:next w:val="Normal"/>
    <w:rsid w:val="009E622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SingleTxt"/>
    <w:rsid w:val="009E622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9E6223"/>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9E6223"/>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9E6223"/>
    <w:pPr>
      <w:spacing w:line="540" w:lineRule="exact"/>
    </w:pPr>
    <w:rPr>
      <w:spacing w:val="-8"/>
      <w:w w:val="96"/>
      <w:sz w:val="57"/>
    </w:rPr>
  </w:style>
  <w:style w:type="paragraph" w:customStyle="1" w:styleId="SS">
    <w:name w:val="__S_S"/>
    <w:basedOn w:val="HCh"/>
    <w:next w:val="Normal"/>
    <w:rsid w:val="009E6223"/>
    <w:pPr>
      <w:ind w:left="1267" w:right="1267"/>
    </w:pPr>
  </w:style>
  <w:style w:type="paragraph" w:customStyle="1" w:styleId="SingleTxt">
    <w:name w:val="__Single Txt"/>
    <w:basedOn w:val="Normal"/>
    <w:rsid w:val="009E622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9E6223"/>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SingleTxt"/>
    <w:qFormat/>
    <w:rsid w:val="009E6223"/>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9E6223"/>
    <w:pPr>
      <w:spacing w:line="240" w:lineRule="exact"/>
      <w:ind w:left="0" w:right="5040" w:firstLine="0"/>
      <w:outlineLvl w:val="1"/>
    </w:pPr>
    <w:rPr>
      <w:sz w:val="20"/>
    </w:rPr>
  </w:style>
  <w:style w:type="paragraph" w:styleId="BalloonText">
    <w:name w:val="Balloon Text"/>
    <w:basedOn w:val="Normal"/>
    <w:link w:val="BalloonTextChar"/>
    <w:semiHidden/>
    <w:rsid w:val="009E6223"/>
    <w:rPr>
      <w:rFonts w:ascii="Tahoma" w:hAnsi="Tahoma" w:cs="Tahoma"/>
      <w:sz w:val="16"/>
      <w:szCs w:val="16"/>
    </w:rPr>
  </w:style>
  <w:style w:type="character" w:customStyle="1" w:styleId="BalloonTextChar">
    <w:name w:val="Balloon Text Char"/>
    <w:basedOn w:val="DefaultParagraphFont"/>
    <w:link w:val="BalloonText"/>
    <w:semiHidden/>
    <w:rsid w:val="009E6223"/>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9E6223"/>
    <w:pPr>
      <w:numPr>
        <w:numId w:val="33"/>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9E6223"/>
    <w:pPr>
      <w:numPr>
        <w:numId w:val="3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semiHidden/>
    <w:rsid w:val="009E6223"/>
    <w:rPr>
      <w:sz w:val="6"/>
    </w:rPr>
  </w:style>
  <w:style w:type="paragraph" w:customStyle="1" w:styleId="Distribution">
    <w:name w:val="Distribution"/>
    <w:next w:val="Normal"/>
    <w:rsid w:val="009E6223"/>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9E6223"/>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9E6223"/>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9E6223"/>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9E6223"/>
  </w:style>
  <w:style w:type="character" w:customStyle="1" w:styleId="EndnoteTextChar">
    <w:name w:val="Endnote Text Char"/>
    <w:basedOn w:val="DefaultParagraphFont"/>
    <w:link w:val="EndnoteText"/>
    <w:semiHidden/>
    <w:rsid w:val="009E6223"/>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9E6223"/>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9E6223"/>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9E6223"/>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9E6223"/>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9E6223"/>
    <w:rPr>
      <w:rFonts w:ascii="Times New Roman" w:eastAsiaTheme="minorHAnsi" w:hAnsi="Times New Roman" w:cs="Times New Roman"/>
      <w:noProof/>
      <w:sz w:val="17"/>
      <w:szCs w:val="20"/>
      <w:lang w:val="en-US" w:eastAsia="en-US"/>
    </w:rPr>
  </w:style>
  <w:style w:type="character" w:customStyle="1" w:styleId="Heading1Char">
    <w:name w:val="Heading 1 Char"/>
    <w:link w:val="Heading1"/>
    <w:uiPriority w:val="9"/>
    <w:rsid w:val="00FC49F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FC49F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LineNumber">
    <w:name w:val="line number"/>
    <w:rsid w:val="009E6223"/>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9E6223"/>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9E6223"/>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9E6223"/>
    <w:pPr>
      <w:tabs>
        <w:tab w:val="right" w:pos="9965"/>
      </w:tabs>
      <w:spacing w:line="210" w:lineRule="exact"/>
    </w:pPr>
    <w:rPr>
      <w:spacing w:val="5"/>
      <w:w w:val="104"/>
      <w:sz w:val="17"/>
    </w:rPr>
  </w:style>
  <w:style w:type="paragraph" w:customStyle="1" w:styleId="SmallX">
    <w:name w:val="SmallX"/>
    <w:basedOn w:val="Small"/>
    <w:next w:val="Normal"/>
    <w:rsid w:val="009E6223"/>
    <w:pPr>
      <w:spacing w:line="180" w:lineRule="exact"/>
      <w:jc w:val="right"/>
    </w:pPr>
    <w:rPr>
      <w:spacing w:val="6"/>
      <w:w w:val="106"/>
      <w:sz w:val="14"/>
    </w:rPr>
  </w:style>
  <w:style w:type="paragraph" w:customStyle="1" w:styleId="TitleHCH">
    <w:name w:val="Title_H_CH"/>
    <w:basedOn w:val="H1"/>
    <w:next w:val="Normal"/>
    <w:qFormat/>
    <w:rsid w:val="009E6223"/>
    <w:pPr>
      <w:spacing w:line="300" w:lineRule="exact"/>
      <w:ind w:left="0" w:right="0" w:firstLine="0"/>
    </w:pPr>
    <w:rPr>
      <w:spacing w:val="-2"/>
      <w:sz w:val="28"/>
    </w:rPr>
  </w:style>
  <w:style w:type="paragraph" w:customStyle="1" w:styleId="TitleH2">
    <w:name w:val="Title_H2"/>
    <w:basedOn w:val="Normal"/>
    <w:next w:val="Normal"/>
    <w:qFormat/>
    <w:rsid w:val="009E6223"/>
    <w:pPr>
      <w:outlineLvl w:val="1"/>
    </w:pPr>
    <w:rPr>
      <w:b/>
    </w:r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9E6223"/>
    <w:pPr>
      <w:spacing w:line="390" w:lineRule="exact"/>
    </w:pPr>
    <w:rPr>
      <w:spacing w:val="-4"/>
      <w:w w:val="98"/>
      <w:sz w:val="40"/>
    </w:rPr>
  </w:style>
  <w:style w:type="character" w:styleId="Hyperlink">
    <w:name w:val="Hyperlink"/>
    <w:basedOn w:val="DefaultParagraphFont"/>
    <w:rsid w:val="009E6223"/>
    <w:rPr>
      <w:color w:val="0000FF" w:themeColor="hyperlink"/>
      <w:u w:val="none"/>
    </w:rPr>
  </w:style>
  <w:style w:type="paragraph" w:styleId="PlainText">
    <w:name w:val="Plain Text"/>
    <w:basedOn w:val="Normal"/>
    <w:link w:val="PlainTextChar"/>
    <w:rsid w:val="009E6223"/>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9E6223"/>
    <w:rPr>
      <w:rFonts w:ascii="Courier New" w:eastAsia="Times New Roman" w:hAnsi="Courier New" w:cs="Times New Roman"/>
      <w:sz w:val="20"/>
      <w:szCs w:val="20"/>
      <w:lang w:val="en-US" w:eastAsia="en-GB"/>
    </w:rPr>
  </w:style>
  <w:style w:type="paragraph" w:customStyle="1" w:styleId="ReleaseDate0">
    <w:name w:val="Release Date"/>
    <w:next w:val="Footer"/>
    <w:rsid w:val="009E6223"/>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9E6223"/>
  </w:style>
  <w:style w:type="table" w:styleId="TableGrid">
    <w:name w:val="Table Grid"/>
    <w:basedOn w:val="TableNormal"/>
    <w:rsid w:val="009E6223"/>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B27E2C"/>
    <w:pPr>
      <w:outlineLvl w:val="1"/>
    </w:pPr>
    <w:rPr>
      <w:b/>
    </w:rPr>
  </w:style>
  <w:style w:type="paragraph" w:styleId="CommentText">
    <w:name w:val="annotation text"/>
    <w:basedOn w:val="Normal"/>
    <w:link w:val="CommentTextChar"/>
    <w:uiPriority w:val="99"/>
    <w:semiHidden/>
    <w:unhideWhenUsed/>
    <w:rsid w:val="00065C80"/>
    <w:pPr>
      <w:spacing w:line="240" w:lineRule="auto"/>
    </w:pPr>
  </w:style>
  <w:style w:type="character" w:customStyle="1" w:styleId="CommentTextChar">
    <w:name w:val="Comment Text Char"/>
    <w:basedOn w:val="DefaultParagraphFont"/>
    <w:link w:val="CommentText"/>
    <w:uiPriority w:val="99"/>
    <w:semiHidden/>
    <w:rsid w:val="00065C80"/>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065C80"/>
    <w:rPr>
      <w:b/>
      <w:bCs/>
    </w:rPr>
  </w:style>
  <w:style w:type="character" w:customStyle="1" w:styleId="CommentSubjectChar">
    <w:name w:val="Comment Subject Char"/>
    <w:basedOn w:val="CommentTextChar"/>
    <w:link w:val="CommentSubject"/>
    <w:uiPriority w:val="99"/>
    <w:semiHidden/>
    <w:rsid w:val="00065C80"/>
    <w:rPr>
      <w:rFonts w:ascii="Times New Roman" w:eastAsiaTheme="minorHAnsi" w:hAnsi="Times New Roman" w:cs="Times New Roman"/>
      <w:b/>
      <w:bCs/>
      <w:spacing w:val="4"/>
      <w:w w:val="103"/>
      <w:kern w:val="14"/>
      <w:sz w:val="20"/>
      <w:szCs w:val="20"/>
      <w:lang w:eastAsia="en-US"/>
    </w:rPr>
  </w:style>
  <w:style w:type="character" w:styleId="FollowedHyperlink">
    <w:name w:val="FollowedHyperlink"/>
    <w:basedOn w:val="DefaultParagraphFont"/>
    <w:uiPriority w:val="99"/>
    <w:semiHidden/>
    <w:unhideWhenUsed/>
    <w:rsid w:val="009B70E6"/>
    <w:rPr>
      <w:color w:val="0000FF"/>
      <w:u w:val="none"/>
    </w:rPr>
  </w:style>
  <w:style w:type="character" w:styleId="Mention">
    <w:name w:val="Mention"/>
    <w:basedOn w:val="DefaultParagraphFont"/>
    <w:uiPriority w:val="99"/>
    <w:semiHidden/>
    <w:unhideWhenUsed/>
    <w:rsid w:val="009B70E6"/>
    <w:rPr>
      <w:color w:val="2B579A"/>
      <w:shd w:val="clear" w:color="auto" w:fill="E6E6E6"/>
    </w:rPr>
  </w:style>
  <w:style w:type="paragraph" w:styleId="Revision">
    <w:name w:val="Revision"/>
    <w:hidden/>
    <w:uiPriority w:val="99"/>
    <w:semiHidden/>
    <w:rsid w:val="00D31A69"/>
    <w:pPr>
      <w:spacing w:after="0" w:line="240" w:lineRule="auto"/>
    </w:pPr>
    <w:rPr>
      <w:rFonts w:ascii="Times New Roman" w:eastAsiaTheme="minorHAnsi"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ndocs.org/ST/IC/2017/3"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ndocs.org/A/45/30" TargetMode="Externa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ndocs.org/A/RES/72/255" TargetMode="Externa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Theodosia Ashie</dc:creator>
  <cp:keywords/>
  <dc:description/>
  <cp:lastModifiedBy>Maria Margareth Baccay</cp:lastModifiedBy>
  <cp:revision>2</cp:revision>
  <cp:lastPrinted>2018-01-12T16:55:00Z</cp:lastPrinted>
  <dcterms:created xsi:type="dcterms:W3CDTF">2018-01-17T20:26:00Z</dcterms:created>
  <dcterms:modified xsi:type="dcterms:W3CDTF">2018-01-17T20:26:00Z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1800276</vt:lpwstr>
  </property>
  <property fmtid="{D5CDD505-2E9C-101B-9397-08002B2CF9AE}" pid="3" name="ODSRefJobNo">
    <vt:lpwstr>1800579E</vt:lpwstr>
  </property>
  <property fmtid="{D5CDD505-2E9C-101B-9397-08002B2CF9AE}" pid="4" name="Symbol1">
    <vt:lpwstr>ST/IC/2018/3</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Release Date">
    <vt:lpwstr/>
  </property>
  <property fmtid="{D5CDD505-2E9C-101B-9397-08002B2CF9AE}" pid="11" name="Title1">
    <vt:lpwstr>		Information circular*_x000d_</vt:lpwstr>
  </property>
  <property fmtid="{D5CDD505-2E9C-101B-9397-08002B2CF9AE}" pid="12" name="Title2">
    <vt:lpwstr>	Subject:	Revised base salary scales for staff in the Professional and higher categories and staff in the Field Service category_x000d_</vt:lpwstr>
  </property>
  <property fmtid="{D5CDD505-2E9C-101B-9397-08002B2CF9AE}" pid="13" name="Comment">
    <vt:lpwstr/>
  </property>
  <property fmtid="{D5CDD505-2E9C-101B-9397-08002B2CF9AE}" pid="14" name="DraftPages">
    <vt:lpwstr>4</vt:lpwstr>
  </property>
  <property fmtid="{D5CDD505-2E9C-101B-9397-08002B2CF9AE}" pid="15" name="Operator">
    <vt:lpwstr>hme (f)</vt:lpwstr>
  </property>
</Properties>
</file>