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FB9" w:rsidRPr="00897962" w:rsidRDefault="00751FB9" w:rsidP="00897962">
      <w:pPr>
        <w:suppressAutoHyphens/>
        <w:spacing w:line="240" w:lineRule="auto"/>
        <w:rPr>
          <w:sz w:val="2"/>
        </w:rPr>
        <w:sectPr w:rsidR="00751FB9" w:rsidRPr="00897962" w:rsidSect="00751FB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742" w:right="1200" w:bottom="1898" w:left="1200" w:header="576" w:footer="1030" w:gutter="0"/>
          <w:cols w:space="720"/>
          <w:titlePg/>
          <w:docGrid w:linePitch="360"/>
        </w:sectPr>
      </w:pPr>
      <w:bookmarkStart w:id="0" w:name="_GoBack"/>
      <w:bookmarkEnd w:id="0"/>
    </w:p>
    <w:p w:rsidR="00FC1319" w:rsidRPr="00897962" w:rsidRDefault="00897962" w:rsidP="00897962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lastRenderedPageBreak/>
        <w:tab/>
      </w:r>
      <w:r>
        <w:tab/>
      </w:r>
      <w:r w:rsidR="00FC1319" w:rsidRPr="00897962">
        <w:t>Instruction administrative</w:t>
      </w:r>
    </w:p>
    <w:p w:rsidR="00FC1319" w:rsidRPr="00897962" w:rsidRDefault="00FC1319" w:rsidP="00897962">
      <w:pPr>
        <w:pStyle w:val="SingleTxt"/>
        <w:suppressAutoHyphens/>
        <w:spacing w:after="0" w:line="120" w:lineRule="atLeast"/>
        <w:rPr>
          <w:sz w:val="10"/>
        </w:rPr>
      </w:pPr>
    </w:p>
    <w:p w:rsidR="00897962" w:rsidRPr="00897962" w:rsidRDefault="00897962" w:rsidP="00897962">
      <w:pPr>
        <w:pStyle w:val="SingleTxt"/>
        <w:suppressAutoHyphens/>
        <w:spacing w:after="0" w:line="120" w:lineRule="atLeast"/>
        <w:rPr>
          <w:sz w:val="10"/>
        </w:rPr>
      </w:pPr>
    </w:p>
    <w:p w:rsidR="00FC1319" w:rsidRPr="00897962" w:rsidRDefault="00897962" w:rsidP="00897962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>
        <w:tab/>
      </w:r>
      <w:r w:rsidR="00FC1319" w:rsidRPr="00897962">
        <w:t>Aptitudes linguistiques et prime de connaissances linguistiques</w:t>
      </w:r>
    </w:p>
    <w:p w:rsidR="00FC1319" w:rsidRPr="00897962" w:rsidRDefault="00FC1319" w:rsidP="00897962">
      <w:pPr>
        <w:pStyle w:val="SingleTxt"/>
        <w:suppressAutoHyphens/>
        <w:spacing w:after="0" w:line="120" w:lineRule="atLeast"/>
        <w:rPr>
          <w:sz w:val="10"/>
        </w:rPr>
      </w:pPr>
    </w:p>
    <w:p w:rsidR="00897962" w:rsidRPr="00897962" w:rsidRDefault="00897962" w:rsidP="00897962">
      <w:pPr>
        <w:pStyle w:val="SingleTxt"/>
        <w:suppressAutoHyphens/>
        <w:spacing w:after="0" w:line="120" w:lineRule="atLeast"/>
        <w:rPr>
          <w:sz w:val="10"/>
        </w:rPr>
      </w:pPr>
    </w:p>
    <w:p w:rsidR="00FC1319" w:rsidRPr="00897962" w:rsidRDefault="00897962" w:rsidP="00897962">
      <w:pPr>
        <w:pStyle w:val="SingleTxt"/>
        <w:suppressAutoHyphens/>
      </w:pPr>
      <w:r>
        <w:tab/>
      </w:r>
      <w:r w:rsidR="00FC1319" w:rsidRPr="00897962">
        <w:t xml:space="preserve">En application du paragraphe 4.2 de la circulaire </w:t>
      </w:r>
      <w:hyperlink r:id="rId14" w:history="1">
        <w:r w:rsidR="00FC1319" w:rsidRPr="00897962">
          <w:rPr>
            <w:rStyle w:val="Hyperlink"/>
          </w:rPr>
          <w:t>ST/SGB/2009/4</w:t>
        </w:r>
      </w:hyperlink>
      <w:r w:rsidR="00FC1319" w:rsidRPr="00897962">
        <w:t xml:space="preserve"> du Secrétaire général, le Secrétaire général adjoint à la gestion promulgue ce qui suit</w:t>
      </w:r>
      <w:r w:rsidR="003F7912">
        <w:t> :</w:t>
      </w:r>
    </w:p>
    <w:p w:rsidR="00FC1319" w:rsidRPr="003F7912" w:rsidRDefault="00FC1319" w:rsidP="003F7912">
      <w:pPr>
        <w:pStyle w:val="SingleTxt"/>
        <w:suppressAutoHyphens/>
        <w:spacing w:after="0" w:line="120" w:lineRule="atLeast"/>
        <w:rPr>
          <w:sz w:val="10"/>
        </w:rPr>
      </w:pPr>
    </w:p>
    <w:p w:rsidR="003F7912" w:rsidRPr="003F7912" w:rsidRDefault="003F7912" w:rsidP="003F7912">
      <w:pPr>
        <w:pStyle w:val="SingleTxt"/>
        <w:suppressAutoHyphens/>
        <w:spacing w:after="0" w:line="120" w:lineRule="atLeast"/>
        <w:rPr>
          <w:sz w:val="10"/>
        </w:rPr>
      </w:pPr>
    </w:p>
    <w:p w:rsidR="00FC1319" w:rsidRPr="00897962" w:rsidRDefault="003F7912" w:rsidP="003F7912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  <w:rPr>
          <w:bCs/>
        </w:rPr>
      </w:pPr>
      <w:r>
        <w:tab/>
      </w:r>
      <w:r>
        <w:tab/>
      </w:r>
      <w:r w:rsidR="00FC1319" w:rsidRPr="00897962">
        <w:t>Section 1</w:t>
      </w:r>
      <w:r>
        <w:br/>
      </w:r>
      <w:r w:rsidR="00FC1319" w:rsidRPr="00897962">
        <w:t>Principes généraux</w:t>
      </w:r>
    </w:p>
    <w:p w:rsidR="00FC1319" w:rsidRPr="003F7912" w:rsidRDefault="00FC1319" w:rsidP="003F7912">
      <w:pPr>
        <w:pStyle w:val="SingleTxt"/>
        <w:suppressAutoHyphens/>
        <w:spacing w:after="0" w:line="120" w:lineRule="atLeast"/>
        <w:rPr>
          <w:sz w:val="10"/>
        </w:rPr>
      </w:pPr>
    </w:p>
    <w:p w:rsidR="00FC1319" w:rsidRPr="00897962" w:rsidRDefault="003F7912" w:rsidP="00301E96">
      <w:pPr>
        <w:pStyle w:val="SingleTxt"/>
        <w:suppressAutoHyphens/>
      </w:pPr>
      <w:r>
        <w:tab/>
      </w:r>
      <w:r w:rsidR="00FC1319" w:rsidRPr="00897962">
        <w:t>Les fonctionnaires sont vivement encouragés à apprendre au moins deux langues officielles de l</w:t>
      </w:r>
      <w:r w:rsidR="00897962">
        <w:t>’</w:t>
      </w:r>
      <w:r w:rsidR="00FC1319" w:rsidRPr="00897962">
        <w:t>ONU de sorte que l</w:t>
      </w:r>
      <w:r w:rsidR="00897962">
        <w:t>’</w:t>
      </w:r>
      <w:r w:rsidR="00FC1319" w:rsidRPr="00897962">
        <w:t>équilibre linguistique soit assuré et maintenu à l</w:t>
      </w:r>
      <w:r w:rsidR="00897962">
        <w:t>’</w:t>
      </w:r>
      <w:r w:rsidR="00FC1319" w:rsidRPr="00897962">
        <w:t>Organisation. Aux fins de la présente instruction, les aptitudes linguistiques sont déterminées conformément aux dispositions énoncées aux sections 2 et 3 ci-</w:t>
      </w:r>
      <w:r w:rsidR="00301E96">
        <w:t>dessous</w:t>
      </w:r>
      <w:r w:rsidR="00FC1319" w:rsidRPr="00897962">
        <w:t>. Lorsqu</w:t>
      </w:r>
      <w:r w:rsidR="00897962">
        <w:t>’</w:t>
      </w:r>
      <w:r w:rsidR="00FC1319" w:rsidRPr="00897962">
        <w:t>il est établi qu</w:t>
      </w:r>
      <w:r w:rsidR="00897962">
        <w:t>’</w:t>
      </w:r>
      <w:r w:rsidR="00FC1319" w:rsidRPr="00897962">
        <w:t>il a acquis les connaissances requises, un fonctionnaire peut bénéficier, aux conditions énoncées à la section 4 ci-</w:t>
      </w:r>
      <w:r w:rsidR="00301E96">
        <w:t>dessous</w:t>
      </w:r>
      <w:r w:rsidR="00FC1319" w:rsidRPr="00897962">
        <w:t>, d</w:t>
      </w:r>
      <w:r w:rsidR="00897962">
        <w:t>’</w:t>
      </w:r>
      <w:r w:rsidR="00FC1319" w:rsidRPr="00897962">
        <w:t>une prime de connais</w:t>
      </w:r>
      <w:r>
        <w:t>sances linguistiques.</w:t>
      </w:r>
    </w:p>
    <w:p w:rsidR="00FC1319" w:rsidRPr="003F7912" w:rsidRDefault="00FC1319" w:rsidP="003F7912">
      <w:pPr>
        <w:pStyle w:val="SingleTxt"/>
        <w:suppressAutoHyphens/>
        <w:spacing w:after="0" w:line="120" w:lineRule="atLeast"/>
        <w:rPr>
          <w:sz w:val="10"/>
        </w:rPr>
      </w:pPr>
    </w:p>
    <w:p w:rsidR="00FC1319" w:rsidRPr="00897962" w:rsidRDefault="003F7912" w:rsidP="003F7912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  <w:rPr>
          <w:bCs/>
        </w:rPr>
      </w:pPr>
      <w:r>
        <w:tab/>
      </w:r>
      <w:r>
        <w:tab/>
      </w:r>
      <w:r w:rsidR="00FC1319" w:rsidRPr="00897962">
        <w:t>Section 2</w:t>
      </w:r>
      <w:r>
        <w:br/>
      </w:r>
      <w:r w:rsidR="00FC1319" w:rsidRPr="00897962">
        <w:t>Aptitudes linguistiques</w:t>
      </w:r>
    </w:p>
    <w:p w:rsidR="00FC1319" w:rsidRPr="003F7912" w:rsidRDefault="00FC1319" w:rsidP="003F7912">
      <w:pPr>
        <w:pStyle w:val="SingleTxt"/>
        <w:suppressAutoHyphens/>
        <w:spacing w:after="0" w:line="120" w:lineRule="atLeast"/>
        <w:rPr>
          <w:sz w:val="10"/>
        </w:rPr>
      </w:pPr>
    </w:p>
    <w:p w:rsidR="00FC1319" w:rsidRDefault="00FC1319" w:rsidP="003F7912">
      <w:pPr>
        <w:pStyle w:val="SingleTxt"/>
        <w:numPr>
          <w:ilvl w:val="0"/>
          <w:numId w:val="5"/>
        </w:numPr>
        <w:suppressAutoHyphens/>
      </w:pPr>
      <w:r w:rsidRPr="00897962">
        <w:t>Aux fins de la présente instruction, la connaissance suffisante et vérifiée de l</w:t>
      </w:r>
      <w:r w:rsidR="00897962">
        <w:t>’</w:t>
      </w:r>
      <w:r w:rsidRPr="00897962">
        <w:t>une des langues officielles de l</w:t>
      </w:r>
      <w:r w:rsidR="00897962">
        <w:t>’</w:t>
      </w:r>
      <w:r w:rsidRPr="00897962">
        <w:t>Organisation est attestée par le certificat que l</w:t>
      </w:r>
      <w:r w:rsidR="00897962">
        <w:t>’</w:t>
      </w:r>
      <w:r w:rsidRPr="00897962">
        <w:t>Organisation délivre aux fonctionnaires ayant réussi à l</w:t>
      </w:r>
      <w:r w:rsidR="00897962">
        <w:t>’</w:t>
      </w:r>
      <w:r w:rsidRPr="00897962">
        <w:t>examen d</w:t>
      </w:r>
      <w:r w:rsidR="00897962">
        <w:t>’</w:t>
      </w:r>
      <w:r w:rsidRPr="00897962">
        <w:t xml:space="preserve">aptitudes linguistiques dans la langue considérée. </w:t>
      </w:r>
    </w:p>
    <w:p w:rsidR="00FC1319" w:rsidRPr="00897962" w:rsidRDefault="00FC1319" w:rsidP="003F7912">
      <w:pPr>
        <w:pStyle w:val="SingleTxt"/>
        <w:numPr>
          <w:ilvl w:val="0"/>
          <w:numId w:val="5"/>
        </w:numPr>
        <w:suppressAutoHyphens/>
      </w:pPr>
      <w:r w:rsidRPr="00897962">
        <w:t>Une dispense d</w:t>
      </w:r>
      <w:r w:rsidR="00897962">
        <w:t>’</w:t>
      </w:r>
      <w:r w:rsidRPr="00897962">
        <w:t>examen est néanmoins accordée dans les cas suivants</w:t>
      </w:r>
      <w:r w:rsidR="003F7912">
        <w:t> :</w:t>
      </w:r>
      <w:r w:rsidRPr="00897962">
        <w:t xml:space="preserve"> </w:t>
      </w:r>
    </w:p>
    <w:p w:rsidR="00FC1319" w:rsidRPr="00897962" w:rsidRDefault="003F7912" w:rsidP="003F7912">
      <w:pPr>
        <w:pStyle w:val="SingleTxt"/>
        <w:suppressAutoHyphens/>
      </w:pPr>
      <w:r>
        <w:tab/>
      </w:r>
      <w:r w:rsidR="00FC1319" w:rsidRPr="00897962">
        <w:t>a)</w:t>
      </w:r>
      <w:r w:rsidR="00FC1319" w:rsidRPr="00897962">
        <w:tab/>
        <w:t>Les fonctionnaires dont la langue maternelle</w:t>
      </w:r>
      <w:r w:rsidR="00FC1319" w:rsidRPr="00897962">
        <w:rPr>
          <w:vertAlign w:val="superscript"/>
        </w:rPr>
        <w:footnoteReference w:id="1"/>
      </w:r>
      <w:r w:rsidR="00FC1319" w:rsidRPr="00897962">
        <w:t xml:space="preserve"> est l</w:t>
      </w:r>
      <w:r w:rsidR="00897962">
        <w:t>’</w:t>
      </w:r>
      <w:r w:rsidR="00FC1319" w:rsidRPr="00897962">
        <w:t>une des langues officielles de l</w:t>
      </w:r>
      <w:r w:rsidR="00897962">
        <w:t>’</w:t>
      </w:r>
      <w:r w:rsidR="00FC1319" w:rsidRPr="00897962">
        <w:t>ONU ne sont pas tenus de passer l</w:t>
      </w:r>
      <w:r w:rsidR="00897962">
        <w:t>’</w:t>
      </w:r>
      <w:r w:rsidR="00FC1319" w:rsidRPr="00897962">
        <w:t>examen d</w:t>
      </w:r>
      <w:r w:rsidR="00897962">
        <w:t>’</w:t>
      </w:r>
      <w:r w:rsidR="00FC1319" w:rsidRPr="00897962">
        <w:t>aptitudes linguistiques dans cette langue. Ils peuvent, pour établir qu</w:t>
      </w:r>
      <w:r w:rsidR="00897962">
        <w:t>’</w:t>
      </w:r>
      <w:r w:rsidR="00FC1319" w:rsidRPr="00897962">
        <w:t>ils ont une connaissance suffisante d</w:t>
      </w:r>
      <w:r w:rsidR="00897962">
        <w:t>’</w:t>
      </w:r>
      <w:r w:rsidR="00FC1319" w:rsidRPr="00897962">
        <w:t>une autre langue officielle, passer l</w:t>
      </w:r>
      <w:r w:rsidR="00897962">
        <w:t>’</w:t>
      </w:r>
      <w:r w:rsidR="00FC1319" w:rsidRPr="00897962">
        <w:t>examen d</w:t>
      </w:r>
      <w:r w:rsidR="00897962">
        <w:t>’</w:t>
      </w:r>
      <w:r w:rsidR="00FC1319" w:rsidRPr="00897962">
        <w:t>aptitudes linguistiques dans telle ou telle de ces langues, y compris celle qu</w:t>
      </w:r>
      <w:r w:rsidR="00897962">
        <w:t>’</w:t>
      </w:r>
      <w:r w:rsidR="00FC1319" w:rsidRPr="00897962">
        <w:t>ils sont dans l</w:t>
      </w:r>
      <w:r w:rsidR="00897962">
        <w:t>’</w:t>
      </w:r>
      <w:r w:rsidR="00FC1319" w:rsidRPr="00897962">
        <w:t>obligation de connaître aux termes des conditions d</w:t>
      </w:r>
      <w:r w:rsidR="00897962">
        <w:t>’</w:t>
      </w:r>
      <w:r w:rsidR="00FC1319" w:rsidRPr="00897962">
        <w:t>emploi</w:t>
      </w:r>
      <w:r w:rsidR="00897962">
        <w:t>;</w:t>
      </w:r>
    </w:p>
    <w:p w:rsidR="00FC1319" w:rsidRPr="00897962" w:rsidRDefault="003F7912" w:rsidP="003F7912">
      <w:pPr>
        <w:pStyle w:val="SingleTxt"/>
        <w:suppressAutoHyphens/>
      </w:pPr>
      <w:r>
        <w:tab/>
      </w:r>
      <w:r w:rsidR="00FC1319" w:rsidRPr="00897962">
        <w:t>b)</w:t>
      </w:r>
      <w:r w:rsidR="00FC1319" w:rsidRPr="00897962">
        <w:tab/>
        <w:t>Les fonctionnaires dont la langue maternelle n</w:t>
      </w:r>
      <w:r w:rsidR="00897962">
        <w:t>’</w:t>
      </w:r>
      <w:r w:rsidR="00FC1319" w:rsidRPr="00897962">
        <w:t>est pas l</w:t>
      </w:r>
      <w:r w:rsidR="00897962">
        <w:t>’</w:t>
      </w:r>
      <w:r w:rsidR="00FC1319" w:rsidRPr="00897962">
        <w:t>une des langues officielles de l</w:t>
      </w:r>
      <w:r w:rsidR="00897962">
        <w:t>’</w:t>
      </w:r>
      <w:r w:rsidR="00FC1319" w:rsidRPr="00897962">
        <w:t>ONU ne sont pas tenus de passer l</w:t>
      </w:r>
      <w:r w:rsidR="00897962">
        <w:t>’</w:t>
      </w:r>
      <w:r w:rsidR="00FC1319" w:rsidRPr="00897962">
        <w:t>examen d</w:t>
      </w:r>
      <w:r w:rsidR="00897962">
        <w:t>’</w:t>
      </w:r>
      <w:r w:rsidR="00FC1319" w:rsidRPr="00897962">
        <w:t xml:space="preserve">aptitudes linguistiques </w:t>
      </w:r>
      <w:proofErr w:type="gramStart"/>
      <w:r w:rsidR="00FC1319" w:rsidRPr="00897962">
        <w:lastRenderedPageBreak/>
        <w:t>dans</w:t>
      </w:r>
      <w:proofErr w:type="gramEnd"/>
      <w:r w:rsidR="00FC1319" w:rsidRPr="00897962">
        <w:t xml:space="preserve"> la langue qu</w:t>
      </w:r>
      <w:r w:rsidR="00897962">
        <w:t>’</w:t>
      </w:r>
      <w:r w:rsidR="00FC1319" w:rsidRPr="00897962">
        <w:t>ils sont dans l</w:t>
      </w:r>
      <w:r w:rsidR="00897962">
        <w:t>’</w:t>
      </w:r>
      <w:r w:rsidR="00FC1319" w:rsidRPr="00897962">
        <w:t>obligation de connaître aux termes des conditions d</w:t>
      </w:r>
      <w:r w:rsidR="00897962">
        <w:t>’</w:t>
      </w:r>
      <w:r w:rsidR="00FC1319" w:rsidRPr="00897962">
        <w:t>emploi. Ils peuvent, pour établir qu</w:t>
      </w:r>
      <w:r w:rsidR="00897962">
        <w:t>’</w:t>
      </w:r>
      <w:r w:rsidR="00FC1319" w:rsidRPr="00897962">
        <w:t>ils ont une connaissance suffisante d</w:t>
      </w:r>
      <w:r w:rsidR="00897962">
        <w:t>’</w:t>
      </w:r>
      <w:r w:rsidR="00FC1319" w:rsidRPr="00897962">
        <w:t>une autre langue officielle, passer l</w:t>
      </w:r>
      <w:r w:rsidR="00897962">
        <w:t>’</w:t>
      </w:r>
      <w:r w:rsidR="00FC1319" w:rsidRPr="00897962">
        <w:t>examen dans telle ou telle de ces langues, à l</w:t>
      </w:r>
      <w:r w:rsidR="00897962">
        <w:t>’</w:t>
      </w:r>
      <w:r w:rsidR="00FC1319" w:rsidRPr="00897962">
        <w:t>exception de celle qu</w:t>
      </w:r>
      <w:r w:rsidR="00897962">
        <w:t>’</w:t>
      </w:r>
      <w:r w:rsidR="00FC1319" w:rsidRPr="00897962">
        <w:t>ils sont dans l</w:t>
      </w:r>
      <w:r w:rsidR="00897962">
        <w:t>’</w:t>
      </w:r>
      <w:r w:rsidR="00FC1319" w:rsidRPr="00897962">
        <w:t>obligation de connaître aux termes des conditions d</w:t>
      </w:r>
      <w:r w:rsidR="00897962">
        <w:t>’</w:t>
      </w:r>
      <w:r w:rsidR="00FC1319" w:rsidRPr="00897962">
        <w:t>emploi.</w:t>
      </w:r>
    </w:p>
    <w:p w:rsidR="00FC1319" w:rsidRPr="003F7912" w:rsidRDefault="00FC1319" w:rsidP="003F7912">
      <w:pPr>
        <w:pStyle w:val="SingleTxt"/>
        <w:suppressAutoHyphens/>
        <w:spacing w:after="0" w:line="120" w:lineRule="atLeast"/>
        <w:rPr>
          <w:sz w:val="10"/>
        </w:rPr>
      </w:pPr>
    </w:p>
    <w:p w:rsidR="00FC1319" w:rsidRPr="00897962" w:rsidRDefault="003F7912" w:rsidP="003F7912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  <w:rPr>
          <w:bCs/>
        </w:rPr>
      </w:pPr>
      <w:r>
        <w:tab/>
      </w:r>
      <w:r>
        <w:tab/>
      </w:r>
      <w:r w:rsidR="00FC1319" w:rsidRPr="00897962">
        <w:t>Section 3</w:t>
      </w:r>
      <w:r>
        <w:br/>
      </w:r>
      <w:r w:rsidR="00FC1319" w:rsidRPr="00897962">
        <w:t>Régime des examens</w:t>
      </w:r>
    </w:p>
    <w:p w:rsidR="00FC1319" w:rsidRPr="003F7912" w:rsidRDefault="00FC1319" w:rsidP="003F7912">
      <w:pPr>
        <w:pStyle w:val="SingleTxt"/>
        <w:suppressAutoHyphens/>
        <w:spacing w:after="0" w:line="120" w:lineRule="atLeast"/>
        <w:rPr>
          <w:sz w:val="10"/>
        </w:rPr>
      </w:pPr>
    </w:p>
    <w:p w:rsidR="00FC1319" w:rsidRPr="00897962" w:rsidRDefault="003F7912" w:rsidP="003F7912">
      <w:pPr>
        <w:pStyle w:val="H4"/>
        <w:tabs>
          <w:tab w:val="clear" w:pos="360"/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>
        <w:tab/>
      </w:r>
      <w:r w:rsidR="00FC1319" w:rsidRPr="00897962">
        <w:t>Conditions à remplir pour se présenter aux examens</w:t>
      </w:r>
    </w:p>
    <w:p w:rsidR="00FC1319" w:rsidRPr="003F7912" w:rsidRDefault="00FC1319" w:rsidP="003F7912">
      <w:pPr>
        <w:pStyle w:val="SingleTxt"/>
        <w:suppressAutoHyphens/>
        <w:spacing w:after="0" w:line="120" w:lineRule="atLeast"/>
        <w:rPr>
          <w:sz w:val="10"/>
        </w:rPr>
      </w:pPr>
    </w:p>
    <w:p w:rsidR="00FC1319" w:rsidRPr="00897962" w:rsidRDefault="00FC1319" w:rsidP="003F7912">
      <w:pPr>
        <w:pStyle w:val="SingleTxt"/>
        <w:numPr>
          <w:ilvl w:val="0"/>
          <w:numId w:val="6"/>
        </w:numPr>
        <w:suppressAutoHyphens/>
      </w:pPr>
      <w:r w:rsidRPr="00897962">
        <w:t>Peut se présenter aux examens d</w:t>
      </w:r>
      <w:r w:rsidR="00897962">
        <w:t>’</w:t>
      </w:r>
      <w:r w:rsidRPr="00897962">
        <w:t>aptitudes linguistiques quiconque a été admis à suivre un cours de langue de l</w:t>
      </w:r>
      <w:r w:rsidR="00897962">
        <w:t>’</w:t>
      </w:r>
      <w:r w:rsidRPr="00897962">
        <w:t>ONU, à condition d</w:t>
      </w:r>
      <w:r w:rsidR="00897962">
        <w:t>’</w:t>
      </w:r>
      <w:r w:rsidRPr="00897962">
        <w:t xml:space="preserve">en avoir achevé la classe terminale. </w:t>
      </w:r>
    </w:p>
    <w:p w:rsidR="00FC1319" w:rsidRPr="00897962" w:rsidRDefault="00FC1319" w:rsidP="003F7912">
      <w:pPr>
        <w:pStyle w:val="SingleTxt"/>
        <w:numPr>
          <w:ilvl w:val="0"/>
          <w:numId w:val="6"/>
        </w:numPr>
        <w:suppressAutoHyphens/>
      </w:pPr>
      <w:r w:rsidRPr="00897962">
        <w:t>En outre, s</w:t>
      </w:r>
      <w:r w:rsidR="00897962">
        <w:t>’</w:t>
      </w:r>
      <w:r w:rsidRPr="00897962">
        <w:t>agissant des fonctionnaires exclusivement, peuvent se présenter aux examens d</w:t>
      </w:r>
      <w:r w:rsidR="00897962">
        <w:t>’</w:t>
      </w:r>
      <w:r w:rsidRPr="00897962">
        <w:t>aptitudes linguistiques tous ceux qui, s</w:t>
      </w:r>
      <w:r w:rsidR="00897962">
        <w:t>’</w:t>
      </w:r>
      <w:r w:rsidRPr="00897962">
        <w:t>ils n</w:t>
      </w:r>
      <w:r w:rsidR="00897962">
        <w:t>’</w:t>
      </w:r>
      <w:r w:rsidRPr="00897962">
        <w:t>ont pas suivi un cours de langue de l</w:t>
      </w:r>
      <w:r w:rsidR="00897962">
        <w:t>’</w:t>
      </w:r>
      <w:r w:rsidRPr="00897962">
        <w:t>ONU ou n</w:t>
      </w:r>
      <w:r w:rsidR="00897962">
        <w:t>’</w:t>
      </w:r>
      <w:r w:rsidRPr="00897962">
        <w:t>en ont pas achevé la classe terminale, sont en mesure de démontrer qu</w:t>
      </w:r>
      <w:r w:rsidR="00897962">
        <w:t>’</w:t>
      </w:r>
      <w:r w:rsidRPr="00897962">
        <w:t>ils possèdent une connaissance équivalente de la langue dans laquelle ils souhaitent passer l</w:t>
      </w:r>
      <w:r w:rsidR="00897962">
        <w:t>’</w:t>
      </w:r>
      <w:r w:rsidRPr="00897962">
        <w:t>examen, du fait par exemple qu</w:t>
      </w:r>
      <w:r w:rsidR="00897962">
        <w:t>’</w:t>
      </w:r>
      <w:r w:rsidRPr="00897962">
        <w:t>ils l</w:t>
      </w:r>
      <w:r w:rsidR="00897962">
        <w:t>’</w:t>
      </w:r>
      <w:r w:rsidRPr="00897962">
        <w:t>ont étudiée ailleurs qu</w:t>
      </w:r>
      <w:r w:rsidR="00897962">
        <w:t>’</w:t>
      </w:r>
      <w:r w:rsidRPr="00897962">
        <w:t>à l</w:t>
      </w:r>
      <w:r w:rsidR="00897962">
        <w:t>’</w:t>
      </w:r>
      <w:r w:rsidRPr="00897962">
        <w:t>Organisation pendant au moins deux ans ou qu</w:t>
      </w:r>
      <w:r w:rsidR="00897962">
        <w:t>’</w:t>
      </w:r>
      <w:r w:rsidRPr="00897962">
        <w:t>ils l</w:t>
      </w:r>
      <w:r w:rsidR="00897962">
        <w:t>’</w:t>
      </w:r>
      <w:r w:rsidRPr="00897962">
        <w:t xml:space="preserve">ont utilisée régulièrement dans leurs études ou leur travail. </w:t>
      </w:r>
    </w:p>
    <w:p w:rsidR="00FC1319" w:rsidRPr="00897962" w:rsidRDefault="00FC1319" w:rsidP="003F7912">
      <w:pPr>
        <w:pStyle w:val="SingleTxt"/>
        <w:numPr>
          <w:ilvl w:val="0"/>
          <w:numId w:val="6"/>
        </w:numPr>
        <w:suppressAutoHyphens/>
      </w:pPr>
      <w:r w:rsidRPr="00897962">
        <w:t>Les fonctionnaires titulaires d</w:t>
      </w:r>
      <w:r w:rsidR="00897962">
        <w:t>’</w:t>
      </w:r>
      <w:r w:rsidRPr="00897962">
        <w:t>un engagement pour une période de courte durée, pour une durée limitée ou pour une durée déterminée dont la date d</w:t>
      </w:r>
      <w:r w:rsidR="00897962">
        <w:t>’</w:t>
      </w:r>
      <w:r w:rsidRPr="00897962">
        <w:t>expiration est antérieure à la date de l</w:t>
      </w:r>
      <w:r w:rsidR="00897962">
        <w:t>’</w:t>
      </w:r>
      <w:r w:rsidRPr="00897962">
        <w:t>examen auquel ils souhaitent se présenter ne peuvent s</w:t>
      </w:r>
      <w:r w:rsidR="00897962">
        <w:t>’</w:t>
      </w:r>
      <w:r w:rsidRPr="00897962">
        <w:t>inscrire que s</w:t>
      </w:r>
      <w:r w:rsidR="00897962">
        <w:t>’</w:t>
      </w:r>
      <w:r w:rsidRPr="00897962">
        <w:t>ils y sont autorisés par le chef du service administratif dont ils relèvent ou, dans les bureaux hors Siège et bureaux extérieurs, par le chef de l</w:t>
      </w:r>
      <w:r w:rsidR="00897962">
        <w:t>’</w:t>
      </w:r>
      <w:r w:rsidRPr="00897962">
        <w:t>administration.</w:t>
      </w:r>
    </w:p>
    <w:p w:rsidR="00FC1319" w:rsidRPr="00897962" w:rsidRDefault="00FC1319" w:rsidP="003F7912">
      <w:pPr>
        <w:pStyle w:val="SingleTxt"/>
        <w:numPr>
          <w:ilvl w:val="0"/>
          <w:numId w:val="6"/>
        </w:numPr>
        <w:suppressAutoHyphens/>
      </w:pPr>
      <w:r w:rsidRPr="00897962">
        <w:t>Le service chargé de l</w:t>
      </w:r>
      <w:r w:rsidR="00897962">
        <w:t>’</w:t>
      </w:r>
      <w:r w:rsidRPr="00897962">
        <w:t>organisation des examens d</w:t>
      </w:r>
      <w:r w:rsidR="00897962">
        <w:t>’</w:t>
      </w:r>
      <w:r w:rsidRPr="00897962">
        <w:t>aptitudes linguistiques dans chaque lieu d</w:t>
      </w:r>
      <w:r w:rsidR="00897962">
        <w:t>’</w:t>
      </w:r>
      <w:r w:rsidRPr="00897962">
        <w:t>affectation veillera à ce que ces conditions soient remplies</w:t>
      </w:r>
    </w:p>
    <w:p w:rsidR="00FC1319" w:rsidRPr="003F7912" w:rsidRDefault="00FC1319" w:rsidP="003F7912">
      <w:pPr>
        <w:pStyle w:val="SingleTxt"/>
        <w:suppressAutoHyphens/>
        <w:spacing w:after="0" w:line="120" w:lineRule="atLeast"/>
        <w:rPr>
          <w:sz w:val="10"/>
        </w:rPr>
      </w:pPr>
    </w:p>
    <w:p w:rsidR="00FC1319" w:rsidRDefault="003F7912" w:rsidP="003F7912">
      <w:pPr>
        <w:pStyle w:val="H4"/>
        <w:tabs>
          <w:tab w:val="clear" w:pos="360"/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>
        <w:tab/>
      </w:r>
      <w:r w:rsidR="00FC1319" w:rsidRPr="00897962">
        <w:t>Inscriptions</w:t>
      </w:r>
    </w:p>
    <w:p w:rsidR="003F7912" w:rsidRPr="003F7912" w:rsidRDefault="003F7912" w:rsidP="003F7912">
      <w:pPr>
        <w:pStyle w:val="SingleTxt"/>
        <w:spacing w:after="0" w:line="120" w:lineRule="atLeast"/>
        <w:rPr>
          <w:sz w:val="10"/>
        </w:rPr>
      </w:pPr>
    </w:p>
    <w:p w:rsidR="00FC1319" w:rsidRPr="00897962" w:rsidRDefault="00FC1319" w:rsidP="003F7912">
      <w:pPr>
        <w:pStyle w:val="SingleTxt"/>
        <w:numPr>
          <w:ilvl w:val="0"/>
          <w:numId w:val="6"/>
        </w:numPr>
        <w:suppressAutoHyphens/>
      </w:pPr>
      <w:r w:rsidRPr="00897962">
        <w:t>Les candidats à l</w:t>
      </w:r>
      <w:r w:rsidR="00897962">
        <w:t>’</w:t>
      </w:r>
      <w:r w:rsidRPr="00897962">
        <w:t>examen d</w:t>
      </w:r>
      <w:r w:rsidR="00897962">
        <w:t>’</w:t>
      </w:r>
      <w:r w:rsidRPr="00897962">
        <w:t>aptitudes linguistiques qui remplissent les conditions énoncées plus haut doivent remplir la formule d</w:t>
      </w:r>
      <w:r w:rsidR="00897962">
        <w:t>’</w:t>
      </w:r>
      <w:r w:rsidRPr="00897962">
        <w:t>inscription appropriée et y joindre les pièces requises suivant les modalités indiquées dans les circulaires annonçant les examens.</w:t>
      </w:r>
    </w:p>
    <w:p w:rsidR="00FC1319" w:rsidRPr="003F7912" w:rsidRDefault="00FC1319" w:rsidP="003F7912">
      <w:pPr>
        <w:pStyle w:val="SingleTxt"/>
        <w:suppressAutoHyphens/>
        <w:spacing w:after="0" w:line="120" w:lineRule="atLeast"/>
        <w:rPr>
          <w:sz w:val="10"/>
        </w:rPr>
      </w:pPr>
    </w:p>
    <w:p w:rsidR="00FC1319" w:rsidRPr="00897962" w:rsidRDefault="003F7912" w:rsidP="003F7912">
      <w:pPr>
        <w:pStyle w:val="H4"/>
        <w:tabs>
          <w:tab w:val="clear" w:pos="360"/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>
        <w:tab/>
      </w:r>
      <w:r w:rsidR="00FC1319" w:rsidRPr="00897962">
        <w:t>Conditions à remplir pour réussir aux examens d</w:t>
      </w:r>
      <w:r w:rsidR="00897962">
        <w:t>’</w:t>
      </w:r>
      <w:r w:rsidR="00FC1319" w:rsidRPr="00897962">
        <w:t>aptitudes linguistiques</w:t>
      </w:r>
    </w:p>
    <w:p w:rsidR="00FC1319" w:rsidRPr="003F7912" w:rsidRDefault="00FC1319" w:rsidP="003F7912">
      <w:pPr>
        <w:pStyle w:val="SingleTxt"/>
        <w:suppressAutoHyphens/>
        <w:spacing w:after="0" w:line="120" w:lineRule="atLeast"/>
        <w:rPr>
          <w:sz w:val="10"/>
        </w:rPr>
      </w:pPr>
    </w:p>
    <w:p w:rsidR="00FC1319" w:rsidRPr="00897962" w:rsidRDefault="00FC1319" w:rsidP="003F7912">
      <w:pPr>
        <w:pStyle w:val="SingleTxt"/>
        <w:numPr>
          <w:ilvl w:val="0"/>
          <w:numId w:val="6"/>
        </w:numPr>
        <w:suppressAutoHyphens/>
      </w:pPr>
      <w:r w:rsidRPr="00897962">
        <w:t>Les examens d</w:t>
      </w:r>
      <w:r w:rsidR="00897962">
        <w:t>’</w:t>
      </w:r>
      <w:r w:rsidRPr="00897962">
        <w:t>aptitudes linguistiques comportent une épreuve écrite et une épreuve orale, que les candidats doivent passer à la même session.</w:t>
      </w:r>
    </w:p>
    <w:p w:rsidR="00FC1319" w:rsidRPr="00897962" w:rsidRDefault="00FC1319" w:rsidP="003F7912">
      <w:pPr>
        <w:pStyle w:val="SingleTxt"/>
        <w:numPr>
          <w:ilvl w:val="0"/>
          <w:numId w:val="6"/>
        </w:numPr>
        <w:suppressAutoHyphens/>
      </w:pPr>
      <w:r w:rsidRPr="00897962">
        <w:t>Pour être reçus, les candidats doivent obtenir un minimum de 65 points à chacune des deux épreuves (le maximum étant 100).</w:t>
      </w:r>
      <w:r w:rsidR="00417A25">
        <w:t xml:space="preserve"> Si les candidats obtiennent 80 </w:t>
      </w:r>
      <w:r w:rsidRPr="00897962">
        <w:t>points ou plus à l</w:t>
      </w:r>
      <w:r w:rsidR="00897962">
        <w:t>’</w:t>
      </w:r>
      <w:r w:rsidRPr="00897962">
        <w:t>écrit mais échouent à l</w:t>
      </w:r>
      <w:r w:rsidR="00897962">
        <w:t>’</w:t>
      </w:r>
      <w:r w:rsidRPr="00897962">
        <w:t>oral, le jury examinera leur cas et pourra leur permettre de conserver le bénéfice de leur note d</w:t>
      </w:r>
      <w:r w:rsidR="00897962">
        <w:t>’</w:t>
      </w:r>
      <w:r w:rsidRPr="00897962">
        <w:t>écrit pour la session suivante. Les candidats seront alors avisés par écrit de la décision du jury et devront s</w:t>
      </w:r>
      <w:r w:rsidR="00897962">
        <w:t>’</w:t>
      </w:r>
      <w:r w:rsidRPr="00897962">
        <w:t>inscrire pour repasser l</w:t>
      </w:r>
      <w:r w:rsidR="00897962">
        <w:t>’</w:t>
      </w:r>
      <w:r w:rsidRPr="00897962">
        <w:t>oral à cette session.</w:t>
      </w:r>
    </w:p>
    <w:p w:rsidR="00FC1319" w:rsidRPr="00897962" w:rsidRDefault="00FC1319" w:rsidP="003F7912">
      <w:pPr>
        <w:pStyle w:val="SingleTxt"/>
        <w:numPr>
          <w:ilvl w:val="0"/>
          <w:numId w:val="6"/>
        </w:numPr>
        <w:suppressAutoHyphens/>
      </w:pPr>
      <w:r w:rsidRPr="00897962">
        <w:t>Les candidats qui obtiennent 80 points ou plus à l</w:t>
      </w:r>
      <w:r w:rsidR="00897962">
        <w:t>’</w:t>
      </w:r>
      <w:r w:rsidRPr="00897962">
        <w:t>oral mais échouent à l</w:t>
      </w:r>
      <w:r w:rsidR="00897962">
        <w:t>’</w:t>
      </w:r>
      <w:r w:rsidRPr="00897962">
        <w:t>écrit et ceux qui ne se sont pas présentés aux deux épreuves au cours de la même session doivent repasser l</w:t>
      </w:r>
      <w:r w:rsidR="00897962">
        <w:t>’</w:t>
      </w:r>
      <w:r w:rsidRPr="00897962">
        <w:t>écrit et l</w:t>
      </w:r>
      <w:r w:rsidR="00897962">
        <w:t>’</w:t>
      </w:r>
      <w:r w:rsidRPr="00897962">
        <w:t>oral à une session ultérieure.</w:t>
      </w:r>
    </w:p>
    <w:p w:rsidR="00FC1319" w:rsidRPr="00897962" w:rsidRDefault="003F7912" w:rsidP="003F7912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  <w:rPr>
          <w:bCs/>
        </w:rPr>
      </w:pPr>
      <w:r>
        <w:lastRenderedPageBreak/>
        <w:tab/>
      </w:r>
      <w:r>
        <w:tab/>
      </w:r>
      <w:r w:rsidR="00FC1319" w:rsidRPr="00897962">
        <w:t>Section 4</w:t>
      </w:r>
      <w:r>
        <w:br/>
      </w:r>
      <w:r w:rsidR="00FC1319" w:rsidRPr="00897962">
        <w:t>Prime de connaissances linguistiques</w:t>
      </w:r>
    </w:p>
    <w:p w:rsidR="00FC1319" w:rsidRPr="003F7912" w:rsidRDefault="00FC1319" w:rsidP="003F7912">
      <w:pPr>
        <w:pStyle w:val="SingleTxt"/>
        <w:suppressAutoHyphens/>
        <w:spacing w:after="0" w:line="120" w:lineRule="atLeast"/>
        <w:rPr>
          <w:sz w:val="10"/>
        </w:rPr>
      </w:pPr>
    </w:p>
    <w:p w:rsidR="00FC1319" w:rsidRPr="00897962" w:rsidRDefault="00FC1319" w:rsidP="00301E96">
      <w:pPr>
        <w:pStyle w:val="SingleTxt"/>
        <w:numPr>
          <w:ilvl w:val="0"/>
          <w:numId w:val="7"/>
        </w:numPr>
        <w:suppressAutoHyphens/>
      </w:pPr>
      <w:r w:rsidRPr="00897962">
        <w:t xml:space="preserve">Les fonctionnaires </w:t>
      </w:r>
      <w:r w:rsidR="00301E96">
        <w:t xml:space="preserve">nommés à des postes relevant des </w:t>
      </w:r>
      <w:r w:rsidRPr="00897962">
        <w:t>services généraux, d</w:t>
      </w:r>
      <w:r w:rsidR="00301E96">
        <w:t xml:space="preserve">es </w:t>
      </w:r>
      <w:r w:rsidRPr="00897962">
        <w:t>services de sécurité, d</w:t>
      </w:r>
      <w:r w:rsidR="00301E96">
        <w:t xml:space="preserve">e </w:t>
      </w:r>
      <w:r w:rsidRPr="00897962">
        <w:t>la catégorie des corps de métiers ou d</w:t>
      </w:r>
      <w:r w:rsidR="00301E96">
        <w:t xml:space="preserve">e </w:t>
      </w:r>
      <w:r w:rsidRPr="00897962">
        <w:t xml:space="preserve">la catégorie du Service mobile </w:t>
      </w:r>
      <w:r w:rsidR="00301E96">
        <w:t>(</w:t>
      </w:r>
      <w:r w:rsidRPr="00897962">
        <w:t xml:space="preserve">classe inférieure </w:t>
      </w:r>
      <w:r w:rsidR="00301E96">
        <w:t xml:space="preserve">ou égale </w:t>
      </w:r>
      <w:r w:rsidRPr="00897962">
        <w:t>à la classe FS-6</w:t>
      </w:r>
      <w:r w:rsidR="00301E96">
        <w:t>) et titulaires d’</w:t>
      </w:r>
      <w:r w:rsidRPr="00897962">
        <w:t>engagement</w:t>
      </w:r>
      <w:r w:rsidR="00301E96">
        <w:t>s</w:t>
      </w:r>
      <w:r w:rsidRPr="00897962">
        <w:t xml:space="preserve"> de durée déterminée ou de caractère continu bénéficieront de la prime de connaissances linguistiques versée en application de la disposition 3.8 du Règlement du personnel lorsqu</w:t>
      </w:r>
      <w:r w:rsidR="00897962">
        <w:t>’</w:t>
      </w:r>
      <w:r w:rsidRPr="00897962">
        <w:t>il aura été établi qu</w:t>
      </w:r>
      <w:r w:rsidR="00897962">
        <w:t>’</w:t>
      </w:r>
      <w:r w:rsidRPr="00897962">
        <w:t>ils connaissent au moins deux langues officielles de l</w:t>
      </w:r>
      <w:r w:rsidR="00897962">
        <w:t>’</w:t>
      </w:r>
      <w:r w:rsidRPr="00897962">
        <w:t>Organisation, conformément aux dispositions de la section 2 de la présente instruction, à moins que le versement de cette prestation ne soit expressément exclu du barème des traitements pour les catégories du personnel</w:t>
      </w:r>
      <w:r w:rsidR="003F7912">
        <w:t xml:space="preserve"> </w:t>
      </w:r>
      <w:r w:rsidRPr="00897962">
        <w:t>recruté localement applicable au lieu d</w:t>
      </w:r>
      <w:r w:rsidR="00897962">
        <w:t>’</w:t>
      </w:r>
      <w:r w:rsidRPr="00897962">
        <w:t xml:space="preserve">affectation. </w:t>
      </w:r>
    </w:p>
    <w:p w:rsidR="00FC1319" w:rsidRPr="00897962" w:rsidRDefault="00FC1319" w:rsidP="003F7912">
      <w:pPr>
        <w:pStyle w:val="SingleTxt"/>
        <w:numPr>
          <w:ilvl w:val="0"/>
          <w:numId w:val="7"/>
        </w:numPr>
        <w:suppressAutoHyphens/>
      </w:pPr>
      <w:r w:rsidRPr="00897962">
        <w:t>La prime de connaissances linguistiques accordée aux fonctionnaires remplissant les conditions énoncées au paragraphe 4.1 de la présente section sera versée à compter du premier jour du mois suivant celui au cours duquel les intéressés auront réussi à l</w:t>
      </w:r>
      <w:r w:rsidR="00897962">
        <w:t>’</w:t>
      </w:r>
      <w:r w:rsidRPr="00897962">
        <w:t>examen.</w:t>
      </w:r>
    </w:p>
    <w:p w:rsidR="00FC1319" w:rsidRPr="003F7912" w:rsidRDefault="00FC1319" w:rsidP="003F7912">
      <w:pPr>
        <w:pStyle w:val="SingleTxt"/>
        <w:suppressAutoHyphens/>
        <w:spacing w:after="0" w:line="120" w:lineRule="atLeast"/>
        <w:rPr>
          <w:sz w:val="10"/>
        </w:rPr>
      </w:pPr>
    </w:p>
    <w:p w:rsidR="00FC1319" w:rsidRPr="00897962" w:rsidRDefault="003F7912" w:rsidP="003F7912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  <w:rPr>
          <w:bCs/>
        </w:rPr>
      </w:pPr>
      <w:r>
        <w:tab/>
      </w:r>
      <w:r>
        <w:tab/>
      </w:r>
      <w:r w:rsidR="00FC1319" w:rsidRPr="00897962">
        <w:t>Section 5</w:t>
      </w:r>
      <w:r>
        <w:br/>
      </w:r>
      <w:r w:rsidR="00FC1319" w:rsidRPr="00897962">
        <w:t>Dispositions finales</w:t>
      </w:r>
    </w:p>
    <w:p w:rsidR="00FC1319" w:rsidRPr="003F7912" w:rsidRDefault="00FC1319" w:rsidP="003F7912">
      <w:pPr>
        <w:pStyle w:val="SingleTxt"/>
        <w:suppressAutoHyphens/>
        <w:spacing w:after="0" w:line="120" w:lineRule="atLeast"/>
        <w:rPr>
          <w:sz w:val="10"/>
        </w:rPr>
      </w:pPr>
    </w:p>
    <w:p w:rsidR="00FC1319" w:rsidRPr="00897962" w:rsidRDefault="00FC1319" w:rsidP="003F7912">
      <w:pPr>
        <w:pStyle w:val="SingleTxt"/>
        <w:numPr>
          <w:ilvl w:val="0"/>
          <w:numId w:val="8"/>
        </w:numPr>
        <w:suppressAutoHyphens/>
      </w:pPr>
      <w:r w:rsidRPr="00897962">
        <w:t>La présente instruction prend effet le 1</w:t>
      </w:r>
      <w:r w:rsidRPr="00897962">
        <w:rPr>
          <w:vertAlign w:val="superscript"/>
        </w:rPr>
        <w:t>er</w:t>
      </w:r>
      <w:r w:rsidRPr="00897962">
        <w:t xml:space="preserve"> janvier 2017.</w:t>
      </w:r>
    </w:p>
    <w:p w:rsidR="00FC1319" w:rsidRPr="00897962" w:rsidRDefault="00FC1319" w:rsidP="003F7912">
      <w:pPr>
        <w:pStyle w:val="SingleTxt"/>
        <w:numPr>
          <w:ilvl w:val="0"/>
          <w:numId w:val="8"/>
        </w:numPr>
        <w:suppressAutoHyphens/>
      </w:pPr>
      <w:r w:rsidRPr="00897962">
        <w:t>L</w:t>
      </w:r>
      <w:r w:rsidR="00897962">
        <w:t>’</w:t>
      </w:r>
      <w:r w:rsidRPr="00897962">
        <w:t xml:space="preserve">instruction administrative </w:t>
      </w:r>
      <w:r w:rsidRPr="0059069B">
        <w:t>ST/AI/1999/2</w:t>
      </w:r>
      <w:r w:rsidRPr="00897962">
        <w:t xml:space="preserve"> du 13 mai 1999 est annulée.</w:t>
      </w:r>
    </w:p>
    <w:p w:rsidR="00FC1319" w:rsidRPr="003F7912" w:rsidRDefault="00FC1319" w:rsidP="003F7912">
      <w:pPr>
        <w:pStyle w:val="SingleTxt"/>
        <w:suppressAutoHyphens/>
        <w:spacing w:after="0" w:line="120" w:lineRule="atLeast"/>
        <w:rPr>
          <w:sz w:val="10"/>
        </w:rPr>
      </w:pPr>
    </w:p>
    <w:p w:rsidR="00FC1319" w:rsidRPr="00897962" w:rsidRDefault="00FC1319" w:rsidP="003F7912">
      <w:pPr>
        <w:pStyle w:val="SingleTxt"/>
        <w:suppressAutoHyphens/>
        <w:jc w:val="right"/>
      </w:pPr>
      <w:r w:rsidRPr="00897962">
        <w:t>Le Secrétaire général adjoint à la gestion</w:t>
      </w:r>
      <w:r w:rsidR="003F7912">
        <w:br/>
      </w:r>
      <w:r w:rsidRPr="00897962">
        <w:t>(</w:t>
      </w:r>
      <w:r w:rsidRPr="00897962">
        <w:rPr>
          <w:i/>
        </w:rPr>
        <w:t>Signé</w:t>
      </w:r>
      <w:r w:rsidRPr="00897962">
        <w:t xml:space="preserve">) </w:t>
      </w:r>
      <w:proofErr w:type="spellStart"/>
      <w:r w:rsidRPr="00897962">
        <w:t>Yukio</w:t>
      </w:r>
      <w:proofErr w:type="spellEnd"/>
      <w:r w:rsidRPr="00897962">
        <w:t xml:space="preserve"> </w:t>
      </w:r>
      <w:proofErr w:type="spellStart"/>
      <w:r w:rsidRPr="00897962">
        <w:rPr>
          <w:b/>
        </w:rPr>
        <w:t>Takasu</w:t>
      </w:r>
      <w:proofErr w:type="spellEnd"/>
    </w:p>
    <w:p w:rsidR="00751FB9" w:rsidRPr="003F7912" w:rsidRDefault="003F7912" w:rsidP="003F7912">
      <w:pPr>
        <w:pStyle w:val="SingleTxt"/>
        <w:suppressAutoHyphens/>
        <w:spacing w:after="0" w:line="240" w:lineRule="auto"/>
      </w:pPr>
      <w:r>
        <w:rPr>
          <w:noProof/>
          <w:w w:val="10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3429000</wp:posOffset>
                </wp:positionH>
                <wp:positionV relativeFrom="paragraph">
                  <wp:posOffset>304800</wp:posOffset>
                </wp:positionV>
                <wp:extent cx="9144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1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70pt,24pt" to="342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" strokecolor="#010000" strokeweight=".25pt">
                <w10:wrap anchorx="page"/>
              </v:line>
            </w:pict>
          </mc:Fallback>
        </mc:AlternateContent>
      </w:r>
    </w:p>
    <w:sectPr w:rsidR="00751FB9" w:rsidRPr="003F7912" w:rsidSect="00751FB9">
      <w:type w:val="continuous"/>
      <w:pgSz w:w="12240" w:h="15840"/>
      <w:pgMar w:top="1742" w:right="1200" w:bottom="1898" w:left="1200" w:header="576" w:footer="103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ED5" w:rsidRDefault="00517ED5" w:rsidP="00B22DD5">
      <w:pPr>
        <w:spacing w:line="240" w:lineRule="auto"/>
      </w:pPr>
      <w:r>
        <w:separator/>
      </w:r>
    </w:p>
  </w:endnote>
  <w:endnote w:type="continuationSeparator" w:id="0">
    <w:p w:rsidR="00517ED5" w:rsidRDefault="00517ED5" w:rsidP="00B22D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rge tawag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code 3 of 9 by request">
    <w:altName w:val="Britannic Bold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tblLayout w:type="fixed"/>
      <w:tblLook w:val="0000" w:firstRow="0" w:lastRow="0" w:firstColumn="0" w:lastColumn="0" w:noHBand="0" w:noVBand="0"/>
    </w:tblPr>
    <w:tblGrid>
      <w:gridCol w:w="5028"/>
      <w:gridCol w:w="5028"/>
    </w:tblGrid>
    <w:tr w:rsidR="00751FB9" w:rsidTr="00751FB9">
      <w:tc>
        <w:tcPr>
          <w:tcW w:w="5028" w:type="dxa"/>
          <w:shd w:val="clear" w:color="auto" w:fill="auto"/>
        </w:tcPr>
        <w:p w:rsidR="00751FB9" w:rsidRPr="00751FB9" w:rsidRDefault="00751FB9" w:rsidP="00751FB9">
          <w:pPr>
            <w:pStyle w:val="Footer"/>
            <w:jc w:val="right"/>
            <w:rPr>
              <w:b w:val="0"/>
              <w:w w:val="103"/>
              <w:sz w:val="14"/>
            </w:rPr>
          </w:pPr>
          <w:r>
            <w:rPr>
              <w:b w:val="0"/>
              <w:w w:val="103"/>
              <w:sz w:val="14"/>
            </w:rPr>
            <w:fldChar w:fldCharType="begin"/>
          </w:r>
          <w:r>
            <w:rPr>
              <w:b w:val="0"/>
              <w:w w:val="103"/>
              <w:sz w:val="14"/>
            </w:rPr>
            <w:instrText xml:space="preserve"> DOCVARIABLE "FooterJN" \* MERGEFORMAT </w:instrText>
          </w:r>
          <w:r>
            <w:rPr>
              <w:b w:val="0"/>
              <w:w w:val="103"/>
              <w:sz w:val="14"/>
            </w:rPr>
            <w:fldChar w:fldCharType="separate"/>
          </w:r>
          <w:r w:rsidR="00C672D6">
            <w:rPr>
              <w:b w:val="0"/>
              <w:w w:val="103"/>
              <w:sz w:val="14"/>
            </w:rPr>
            <w:t>16-22926</w:t>
          </w:r>
          <w:r>
            <w:rPr>
              <w:b w:val="0"/>
              <w:w w:val="103"/>
              <w:sz w:val="14"/>
            </w:rPr>
            <w:fldChar w:fldCharType="end"/>
          </w:r>
        </w:p>
      </w:tc>
      <w:tc>
        <w:tcPr>
          <w:tcW w:w="5028" w:type="dxa"/>
          <w:shd w:val="clear" w:color="auto" w:fill="auto"/>
        </w:tcPr>
        <w:p w:rsidR="00751FB9" w:rsidRPr="00751FB9" w:rsidRDefault="00751FB9" w:rsidP="00751FB9">
          <w:pPr>
            <w:pStyle w:val="Footer"/>
            <w:rPr>
              <w:w w:val="103"/>
            </w:rPr>
          </w:pP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PAGE  \* Arabic  \* MERGEFORMAT </w:instrText>
          </w:r>
          <w:r>
            <w:rPr>
              <w:w w:val="103"/>
            </w:rPr>
            <w:fldChar w:fldCharType="separate"/>
          </w:r>
          <w:r w:rsidR="0059069B">
            <w:rPr>
              <w:noProof/>
              <w:w w:val="103"/>
            </w:rPr>
            <w:t>2</w:t>
          </w:r>
          <w:r>
            <w:rPr>
              <w:w w:val="103"/>
            </w:rPr>
            <w:fldChar w:fldCharType="end"/>
          </w:r>
          <w:r>
            <w:rPr>
              <w:w w:val="103"/>
            </w:rPr>
            <w:t>/</w:t>
          </w: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NUMPAGES  \* Arabic  \* MERGEFORMAT </w:instrText>
          </w:r>
          <w:r>
            <w:rPr>
              <w:w w:val="103"/>
            </w:rPr>
            <w:fldChar w:fldCharType="separate"/>
          </w:r>
          <w:r w:rsidR="0059069B">
            <w:rPr>
              <w:noProof/>
              <w:w w:val="103"/>
            </w:rPr>
            <w:t>3</w:t>
          </w:r>
          <w:r>
            <w:rPr>
              <w:w w:val="103"/>
            </w:rPr>
            <w:fldChar w:fldCharType="end"/>
          </w:r>
        </w:p>
      </w:tc>
    </w:tr>
  </w:tbl>
  <w:p w:rsidR="00751FB9" w:rsidRPr="00751FB9" w:rsidRDefault="00751FB9" w:rsidP="00751F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tblLayout w:type="fixed"/>
      <w:tblLook w:val="0000" w:firstRow="0" w:lastRow="0" w:firstColumn="0" w:lastColumn="0" w:noHBand="0" w:noVBand="0"/>
    </w:tblPr>
    <w:tblGrid>
      <w:gridCol w:w="5028"/>
      <w:gridCol w:w="5028"/>
    </w:tblGrid>
    <w:tr w:rsidR="00751FB9" w:rsidTr="00751FB9">
      <w:tc>
        <w:tcPr>
          <w:tcW w:w="5028" w:type="dxa"/>
          <w:shd w:val="clear" w:color="auto" w:fill="auto"/>
        </w:tcPr>
        <w:p w:rsidR="00751FB9" w:rsidRPr="00751FB9" w:rsidRDefault="00751FB9" w:rsidP="00751FB9">
          <w:pPr>
            <w:pStyle w:val="Footer"/>
            <w:jc w:val="right"/>
            <w:rPr>
              <w:w w:val="103"/>
            </w:rPr>
          </w:pP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PAGE  \* Arabic  \* MERGEFORMAT </w:instrText>
          </w:r>
          <w:r>
            <w:rPr>
              <w:w w:val="103"/>
            </w:rPr>
            <w:fldChar w:fldCharType="separate"/>
          </w:r>
          <w:r w:rsidR="0059069B">
            <w:rPr>
              <w:noProof/>
              <w:w w:val="103"/>
            </w:rPr>
            <w:t>3</w:t>
          </w:r>
          <w:r>
            <w:rPr>
              <w:w w:val="103"/>
            </w:rPr>
            <w:fldChar w:fldCharType="end"/>
          </w:r>
          <w:r>
            <w:rPr>
              <w:w w:val="103"/>
            </w:rPr>
            <w:t>/</w:t>
          </w: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NUMPAGES  \* Arabic  \* MERGEFORMAT </w:instrText>
          </w:r>
          <w:r>
            <w:rPr>
              <w:w w:val="103"/>
            </w:rPr>
            <w:fldChar w:fldCharType="separate"/>
          </w:r>
          <w:r w:rsidR="0059069B">
            <w:rPr>
              <w:noProof/>
              <w:w w:val="103"/>
            </w:rPr>
            <w:t>3</w:t>
          </w:r>
          <w:r>
            <w:rPr>
              <w:w w:val="103"/>
            </w:rPr>
            <w:fldChar w:fldCharType="end"/>
          </w:r>
        </w:p>
      </w:tc>
      <w:tc>
        <w:tcPr>
          <w:tcW w:w="5028" w:type="dxa"/>
          <w:shd w:val="clear" w:color="auto" w:fill="auto"/>
        </w:tcPr>
        <w:p w:rsidR="00751FB9" w:rsidRPr="00751FB9" w:rsidRDefault="00751FB9" w:rsidP="00751FB9">
          <w:pPr>
            <w:pStyle w:val="Footer"/>
            <w:rPr>
              <w:b w:val="0"/>
              <w:w w:val="103"/>
              <w:sz w:val="14"/>
            </w:rPr>
          </w:pPr>
          <w:r>
            <w:rPr>
              <w:b w:val="0"/>
              <w:w w:val="103"/>
              <w:sz w:val="14"/>
            </w:rPr>
            <w:fldChar w:fldCharType="begin"/>
          </w:r>
          <w:r>
            <w:rPr>
              <w:b w:val="0"/>
              <w:w w:val="103"/>
              <w:sz w:val="14"/>
            </w:rPr>
            <w:instrText xml:space="preserve"> DOCVARIABLE "FooterJN" \* MERGEFORMAT </w:instrText>
          </w:r>
          <w:r>
            <w:rPr>
              <w:b w:val="0"/>
              <w:w w:val="103"/>
              <w:sz w:val="14"/>
            </w:rPr>
            <w:fldChar w:fldCharType="separate"/>
          </w:r>
          <w:r w:rsidR="00C672D6">
            <w:rPr>
              <w:b w:val="0"/>
              <w:w w:val="103"/>
              <w:sz w:val="14"/>
            </w:rPr>
            <w:t>16-22926</w:t>
          </w:r>
          <w:r>
            <w:rPr>
              <w:b w:val="0"/>
              <w:w w:val="103"/>
              <w:sz w:val="14"/>
            </w:rPr>
            <w:fldChar w:fldCharType="end"/>
          </w:r>
        </w:p>
      </w:tc>
    </w:tr>
  </w:tbl>
  <w:p w:rsidR="00751FB9" w:rsidRPr="00751FB9" w:rsidRDefault="00751FB9" w:rsidP="00751FB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FB9" w:rsidRDefault="00751FB9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093FD5C6" wp14:editId="70F8B623">
          <wp:simplePos x="0" y="0"/>
          <wp:positionH relativeFrom="column">
            <wp:posOffset>5532120</wp:posOffset>
          </wp:positionH>
          <wp:positionV relativeFrom="paragraph">
            <wp:posOffset>-173355</wp:posOffset>
          </wp:positionV>
          <wp:extent cx="694690" cy="694690"/>
          <wp:effectExtent l="0" t="0" r="0" b="0"/>
          <wp:wrapNone/>
          <wp:docPr id="3" name="Picture 3" descr="http://undocs.org/m2/QRCode2.ashx?DS=ST/AI/2016/9&amp;Size =1&amp;Lang = 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ndocs.org/m2/QRCode2.ashx?DS=ST/AI/2016/9&amp;Size =1&amp;Lang = 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94690"/>
                  </a:xfrm>
                  <a:prstGeom prst="rect">
                    <a:avLst/>
                  </a:prstGeom>
                  <a:solidFill>
                    <a:schemeClr val="accent1"/>
                  </a:solidFill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3758"/>
      <w:gridCol w:w="5028"/>
    </w:tblGrid>
    <w:tr w:rsidR="00751FB9" w:rsidTr="00751FB9">
      <w:tc>
        <w:tcPr>
          <w:tcW w:w="3758" w:type="dxa"/>
        </w:tcPr>
        <w:p w:rsidR="00751FB9" w:rsidRDefault="00751FB9" w:rsidP="00751FB9">
          <w:pPr>
            <w:pStyle w:val="Footer"/>
            <w:rPr>
              <w:b w:val="0"/>
              <w:sz w:val="20"/>
            </w:rPr>
          </w:pPr>
          <w:r>
            <w:rPr>
              <w:b w:val="0"/>
              <w:sz w:val="20"/>
            </w:rPr>
            <w:fldChar w:fldCharType="begin"/>
          </w:r>
          <w:r>
            <w:rPr>
              <w:b w:val="0"/>
              <w:sz w:val="20"/>
            </w:rPr>
            <w:instrText xml:space="preserve"> DOCVARIABLE "jobn" \* MERGEFORMAT </w:instrText>
          </w:r>
          <w:r>
            <w:rPr>
              <w:b w:val="0"/>
              <w:sz w:val="20"/>
            </w:rPr>
            <w:fldChar w:fldCharType="separate"/>
          </w:r>
          <w:r w:rsidR="00C672D6">
            <w:rPr>
              <w:b w:val="0"/>
              <w:sz w:val="20"/>
            </w:rPr>
            <w:t>16-22926 (F)</w:t>
          </w:r>
          <w:r>
            <w:rPr>
              <w:b w:val="0"/>
              <w:sz w:val="20"/>
            </w:rPr>
            <w:fldChar w:fldCharType="end"/>
          </w:r>
          <w:r>
            <w:rPr>
              <w:b w:val="0"/>
              <w:sz w:val="20"/>
            </w:rPr>
            <w:t xml:space="preserve">    301216    </w:t>
          </w:r>
          <w:r w:rsidR="00C672D6">
            <w:rPr>
              <w:b w:val="0"/>
              <w:sz w:val="20"/>
            </w:rPr>
            <w:t>120117</w:t>
          </w:r>
        </w:p>
        <w:p w:rsidR="00751FB9" w:rsidRPr="00751FB9" w:rsidRDefault="00751FB9" w:rsidP="00751FB9">
          <w:pPr>
            <w:pStyle w:val="Footer"/>
            <w:spacing w:before="120" w:line="200" w:lineRule="atLeast"/>
            <w:rPr>
              <w:rFonts w:ascii="Barcode 3 of 9 by request" w:hAnsi="Barcode 3 of 9 by request"/>
              <w:b w:val="0"/>
              <w:spacing w:val="0"/>
              <w:w w:val="100"/>
              <w:sz w:val="24"/>
            </w:rPr>
          </w:pPr>
          <w:r>
            <w:rPr>
              <w:rFonts w:ascii="Barcode 3 of 9 by request" w:hAnsi="Barcode 3 of 9 by request"/>
              <w:b w:val="0"/>
              <w:spacing w:val="0"/>
              <w:w w:val="100"/>
              <w:sz w:val="24"/>
            </w:rPr>
            <w:fldChar w:fldCharType="begin"/>
          </w:r>
          <w:r>
            <w:rPr>
              <w:rFonts w:ascii="Barcode 3 of 9 by request" w:hAnsi="Barcode 3 of 9 by request"/>
              <w:b w:val="0"/>
              <w:spacing w:val="0"/>
              <w:w w:val="100"/>
              <w:sz w:val="24"/>
            </w:rPr>
            <w:instrText xml:space="preserve"> DOCVARIABLE "Barcode" \* MERGEFORMAT </w:instrText>
          </w:r>
          <w:r>
            <w:rPr>
              <w:rFonts w:ascii="Barcode 3 of 9 by request" w:hAnsi="Barcode 3 of 9 by request"/>
              <w:b w:val="0"/>
              <w:spacing w:val="0"/>
              <w:w w:val="100"/>
              <w:sz w:val="24"/>
            </w:rPr>
            <w:fldChar w:fldCharType="separate"/>
          </w:r>
          <w:r w:rsidR="00C672D6">
            <w:rPr>
              <w:rFonts w:ascii="Barcode 3 of 9 by request" w:hAnsi="Barcode 3 of 9 by request"/>
              <w:b w:val="0"/>
              <w:spacing w:val="0"/>
              <w:w w:val="100"/>
              <w:sz w:val="24"/>
            </w:rPr>
            <w:t>*1622926*</w:t>
          </w:r>
          <w:r>
            <w:rPr>
              <w:rFonts w:ascii="Barcode 3 of 9 by request" w:hAnsi="Barcode 3 of 9 by request"/>
              <w:b w:val="0"/>
              <w:spacing w:val="0"/>
              <w:w w:val="100"/>
              <w:sz w:val="24"/>
            </w:rPr>
            <w:fldChar w:fldCharType="end"/>
          </w:r>
        </w:p>
      </w:tc>
      <w:tc>
        <w:tcPr>
          <w:tcW w:w="5028" w:type="dxa"/>
        </w:tcPr>
        <w:p w:rsidR="00751FB9" w:rsidRDefault="00751FB9" w:rsidP="00751FB9">
          <w:pPr>
            <w:pStyle w:val="Footer"/>
            <w:spacing w:line="240" w:lineRule="atLeast"/>
            <w:jc w:val="right"/>
            <w:rPr>
              <w:b w:val="0"/>
              <w:sz w:val="20"/>
            </w:rPr>
          </w:pPr>
          <w:r>
            <w:rPr>
              <w:b w:val="0"/>
              <w:noProof/>
              <w:sz w:val="20"/>
              <w:lang w:val="en-GB" w:eastAsia="en-GB"/>
            </w:rPr>
            <w:drawing>
              <wp:inline distT="0" distB="0" distL="0" distR="0" wp14:anchorId="1070592D" wp14:editId="4119BB96">
                <wp:extent cx="1109474" cy="231648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9474" cy="231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51FB9" w:rsidRPr="00751FB9" w:rsidRDefault="00751FB9" w:rsidP="00751FB9">
    <w:pPr>
      <w:pStyle w:val="Footer"/>
      <w:spacing w:line="56" w:lineRule="exact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ED5" w:rsidRPr="00897962" w:rsidRDefault="00897962" w:rsidP="00897962">
      <w:pPr>
        <w:pStyle w:val="Footer"/>
        <w:spacing w:after="80"/>
        <w:ind w:left="792"/>
        <w:rPr>
          <w:sz w:val="16"/>
        </w:rPr>
      </w:pPr>
      <w:r w:rsidRPr="00897962">
        <w:rPr>
          <w:sz w:val="16"/>
        </w:rPr>
        <w:t>__________________</w:t>
      </w:r>
    </w:p>
  </w:footnote>
  <w:footnote w:type="continuationSeparator" w:id="0">
    <w:p w:rsidR="00517ED5" w:rsidRPr="00897962" w:rsidRDefault="00897962" w:rsidP="00897962">
      <w:pPr>
        <w:pStyle w:val="Footer"/>
        <w:spacing w:after="80"/>
        <w:ind w:left="792"/>
        <w:rPr>
          <w:sz w:val="16"/>
        </w:rPr>
      </w:pPr>
      <w:r w:rsidRPr="00897962">
        <w:rPr>
          <w:sz w:val="16"/>
        </w:rPr>
        <w:t>__________________</w:t>
      </w:r>
    </w:p>
  </w:footnote>
  <w:footnote w:id="1">
    <w:p w:rsidR="00FC1319" w:rsidRPr="00D304F9" w:rsidRDefault="00897962" w:rsidP="00897962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suppressAutoHyphens/>
        <w:ind w:left="1267" w:right="1267" w:hanging="432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ab/>
      </w:r>
      <w:r w:rsidR="00FC1319" w:rsidRPr="004835DC">
        <w:rPr>
          <w:rStyle w:val="FootnoteReference"/>
          <w:sz w:val="16"/>
          <w:szCs w:val="16"/>
        </w:rPr>
        <w:footnoteRef/>
      </w:r>
      <w:r>
        <w:rPr>
          <w:sz w:val="16"/>
          <w:szCs w:val="16"/>
          <w:lang w:val="fr-FR"/>
        </w:rPr>
        <w:tab/>
      </w:r>
      <w:r w:rsidR="00FC1319" w:rsidRPr="008E7C34">
        <w:rPr>
          <w:sz w:val="16"/>
          <w:szCs w:val="16"/>
          <w:lang w:val="fr-FR"/>
        </w:rPr>
        <w:t xml:space="preserve">La langue maternelle du fonctionnaire est officiellement enregistrée au moment de son recrutement et </w:t>
      </w:r>
      <w:r w:rsidR="00FC1319">
        <w:rPr>
          <w:sz w:val="16"/>
          <w:szCs w:val="16"/>
          <w:lang w:val="fr-FR"/>
        </w:rPr>
        <w:t>figure</w:t>
      </w:r>
      <w:r w:rsidR="00FC1319" w:rsidRPr="008E7C34">
        <w:rPr>
          <w:sz w:val="16"/>
          <w:szCs w:val="16"/>
          <w:lang w:val="fr-FR"/>
        </w:rPr>
        <w:t xml:space="preserve"> dans son dossier administrati</w:t>
      </w:r>
      <w:r w:rsidR="00FC1319" w:rsidRPr="00D304F9">
        <w:rPr>
          <w:sz w:val="16"/>
          <w:szCs w:val="16"/>
          <w:lang w:val="fr-FR"/>
        </w:rPr>
        <w:t xml:space="preserve">f. Une seule langue peut </w:t>
      </w:r>
      <w:r w:rsidR="00FC1319" w:rsidRPr="008E7C34">
        <w:rPr>
          <w:sz w:val="16"/>
          <w:szCs w:val="16"/>
          <w:lang w:val="fr-FR"/>
        </w:rPr>
        <w:t xml:space="preserve">être reconnue comme étant la langue maternelle du fonctionnaire. </w:t>
      </w:r>
      <w:r w:rsidR="00FC1319" w:rsidRPr="00C47522">
        <w:rPr>
          <w:sz w:val="16"/>
          <w:szCs w:val="16"/>
          <w:lang w:val="fr-FR"/>
        </w:rPr>
        <w:t xml:space="preserve">Une fois enregistrée, elle ne peut </w:t>
      </w:r>
      <w:r w:rsidR="00FC1319" w:rsidRPr="00D304F9">
        <w:rPr>
          <w:sz w:val="16"/>
          <w:szCs w:val="16"/>
          <w:lang w:val="fr-FR"/>
        </w:rPr>
        <w:t xml:space="preserve">être modifiée par </w:t>
      </w:r>
      <w:r w:rsidR="00FC1319">
        <w:rPr>
          <w:sz w:val="16"/>
          <w:szCs w:val="16"/>
          <w:lang w:val="fr-FR"/>
        </w:rPr>
        <w:t>ce dernier</w:t>
      </w:r>
      <w:r w:rsidR="00FC1319" w:rsidRPr="00D304F9">
        <w:rPr>
          <w:sz w:val="16"/>
          <w:szCs w:val="16"/>
          <w:lang w:val="fr-FR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6" w:type="dxa"/>
      <w:tblBorders>
        <w:bottom w:val="single" w:sz="2" w:space="0" w:color="01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38"/>
      <w:gridCol w:w="5028"/>
    </w:tblGrid>
    <w:tr w:rsidR="00751FB9" w:rsidTr="00751FB9">
      <w:trPr>
        <w:trHeight w:hRule="exact" w:val="864"/>
      </w:trPr>
      <w:tc>
        <w:tcPr>
          <w:tcW w:w="4838" w:type="dxa"/>
          <w:shd w:val="clear" w:color="auto" w:fill="auto"/>
          <w:vAlign w:val="bottom"/>
        </w:tcPr>
        <w:p w:rsidR="00751FB9" w:rsidRPr="00751FB9" w:rsidRDefault="00751FB9" w:rsidP="00751FB9">
          <w:pPr>
            <w:pStyle w:val="Header"/>
            <w:spacing w:after="80"/>
            <w:rPr>
              <w:b/>
              <w:color w:val="000000"/>
            </w:rPr>
          </w:pPr>
          <w:r>
            <w:rPr>
              <w:b/>
              <w:color w:val="000000"/>
            </w:rPr>
            <w:fldChar w:fldCharType="begin"/>
          </w:r>
          <w:r>
            <w:rPr>
              <w:b/>
              <w:color w:val="000000"/>
            </w:rPr>
            <w:instrText xml:space="preserve"> DOCVARIABLE "sss1" \* MERGEFORMAT </w:instrText>
          </w:r>
          <w:r>
            <w:rPr>
              <w:b/>
              <w:color w:val="000000"/>
            </w:rPr>
            <w:fldChar w:fldCharType="separate"/>
          </w:r>
          <w:r w:rsidR="00C672D6">
            <w:rPr>
              <w:b/>
              <w:color w:val="000000"/>
            </w:rPr>
            <w:t>ST/AI/2016/9</w:t>
          </w:r>
          <w:r>
            <w:rPr>
              <w:b/>
              <w:color w:val="000000"/>
            </w:rPr>
            <w:fldChar w:fldCharType="end"/>
          </w:r>
        </w:p>
      </w:tc>
      <w:tc>
        <w:tcPr>
          <w:tcW w:w="5028" w:type="dxa"/>
          <w:shd w:val="clear" w:color="auto" w:fill="auto"/>
          <w:vAlign w:val="bottom"/>
        </w:tcPr>
        <w:p w:rsidR="00751FB9" w:rsidRDefault="00751FB9" w:rsidP="00751FB9">
          <w:pPr>
            <w:pStyle w:val="Header"/>
          </w:pPr>
        </w:p>
      </w:tc>
    </w:tr>
  </w:tbl>
  <w:p w:rsidR="00751FB9" w:rsidRPr="00751FB9" w:rsidRDefault="00751FB9" w:rsidP="00751FB9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6" w:type="dxa"/>
      <w:tblBorders>
        <w:bottom w:val="single" w:sz="2" w:space="0" w:color="01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38"/>
      <w:gridCol w:w="5028"/>
    </w:tblGrid>
    <w:tr w:rsidR="00751FB9" w:rsidTr="00751FB9">
      <w:trPr>
        <w:trHeight w:hRule="exact" w:val="864"/>
      </w:trPr>
      <w:tc>
        <w:tcPr>
          <w:tcW w:w="4838" w:type="dxa"/>
          <w:shd w:val="clear" w:color="auto" w:fill="auto"/>
          <w:vAlign w:val="bottom"/>
        </w:tcPr>
        <w:p w:rsidR="00751FB9" w:rsidRDefault="00751FB9" w:rsidP="00751FB9">
          <w:pPr>
            <w:pStyle w:val="Header"/>
          </w:pPr>
        </w:p>
      </w:tc>
      <w:tc>
        <w:tcPr>
          <w:tcW w:w="5028" w:type="dxa"/>
          <w:shd w:val="clear" w:color="auto" w:fill="auto"/>
          <w:vAlign w:val="bottom"/>
        </w:tcPr>
        <w:p w:rsidR="00751FB9" w:rsidRPr="00751FB9" w:rsidRDefault="00751FB9" w:rsidP="00751FB9">
          <w:pPr>
            <w:pStyle w:val="Header"/>
            <w:spacing w:after="80"/>
            <w:jc w:val="right"/>
            <w:rPr>
              <w:b/>
              <w:color w:val="000000"/>
            </w:rPr>
          </w:pPr>
          <w:r>
            <w:rPr>
              <w:b/>
              <w:color w:val="000000"/>
            </w:rPr>
            <w:fldChar w:fldCharType="begin"/>
          </w:r>
          <w:r>
            <w:rPr>
              <w:b/>
              <w:color w:val="000000"/>
            </w:rPr>
            <w:instrText xml:space="preserve"> DOCVARIABLE "sss1" \* MERGEFORMAT </w:instrText>
          </w:r>
          <w:r>
            <w:rPr>
              <w:b/>
              <w:color w:val="000000"/>
            </w:rPr>
            <w:fldChar w:fldCharType="separate"/>
          </w:r>
          <w:r w:rsidR="00C672D6">
            <w:rPr>
              <w:b/>
              <w:color w:val="000000"/>
            </w:rPr>
            <w:t>ST/AI/2016/9</w:t>
          </w:r>
          <w:r>
            <w:rPr>
              <w:b/>
              <w:color w:val="000000"/>
            </w:rPr>
            <w:fldChar w:fldCharType="end"/>
          </w:r>
        </w:p>
      </w:tc>
    </w:tr>
  </w:tbl>
  <w:p w:rsidR="00751FB9" w:rsidRPr="00751FB9" w:rsidRDefault="00751FB9" w:rsidP="00751FB9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1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7"/>
      <w:gridCol w:w="2059"/>
      <w:gridCol w:w="58"/>
      <w:gridCol w:w="3110"/>
      <w:gridCol w:w="245"/>
      <w:gridCol w:w="3168"/>
      <w:gridCol w:w="12"/>
    </w:tblGrid>
    <w:tr w:rsidR="00751FB9" w:rsidTr="00751FB9">
      <w:trPr>
        <w:gridAfter w:val="1"/>
        <w:wAfter w:w="12" w:type="dxa"/>
        <w:trHeight w:hRule="exact" w:val="864"/>
      </w:trPr>
      <w:tc>
        <w:tcPr>
          <w:tcW w:w="1267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751FB9" w:rsidRDefault="00751FB9" w:rsidP="00751FB9">
          <w:pPr>
            <w:pStyle w:val="Header"/>
            <w:spacing w:after="120"/>
          </w:pPr>
        </w:p>
      </w:tc>
      <w:tc>
        <w:tcPr>
          <w:tcW w:w="2059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751FB9" w:rsidRPr="00751FB9" w:rsidRDefault="00751FB9" w:rsidP="00751FB9">
          <w:pPr>
            <w:pStyle w:val="HCH"/>
            <w:spacing w:after="80"/>
            <w:rPr>
              <w:b w:val="0"/>
              <w:color w:val="010000"/>
              <w:spacing w:val="2"/>
              <w:w w:val="96"/>
            </w:rPr>
          </w:pPr>
          <w:r>
            <w:rPr>
              <w:b w:val="0"/>
              <w:color w:val="010000"/>
              <w:spacing w:val="2"/>
              <w:w w:val="96"/>
            </w:rPr>
            <w:t>Nations Unies</w:t>
          </w:r>
        </w:p>
      </w:tc>
      <w:tc>
        <w:tcPr>
          <w:tcW w:w="58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751FB9" w:rsidRDefault="00751FB9" w:rsidP="00751FB9">
          <w:pPr>
            <w:pStyle w:val="Header"/>
            <w:spacing w:after="120"/>
          </w:pPr>
        </w:p>
      </w:tc>
      <w:tc>
        <w:tcPr>
          <w:tcW w:w="6523" w:type="dxa"/>
          <w:gridSpan w:val="3"/>
          <w:tcBorders>
            <w:bottom w:val="single" w:sz="4" w:space="0" w:color="auto"/>
          </w:tcBorders>
          <w:shd w:val="clear" w:color="auto" w:fill="auto"/>
          <w:vAlign w:val="bottom"/>
        </w:tcPr>
        <w:p w:rsidR="00751FB9" w:rsidRPr="00751FB9" w:rsidRDefault="00751FB9" w:rsidP="00751FB9">
          <w:pPr>
            <w:spacing w:after="80" w:line="240" w:lineRule="auto"/>
            <w:jc w:val="right"/>
            <w:rPr>
              <w:position w:val="-4"/>
            </w:rPr>
          </w:pPr>
          <w:r>
            <w:rPr>
              <w:position w:val="-4"/>
              <w:sz w:val="40"/>
            </w:rPr>
            <w:t>ST</w:t>
          </w:r>
          <w:r>
            <w:rPr>
              <w:position w:val="-4"/>
            </w:rPr>
            <w:t>/AI/2016/9</w:t>
          </w:r>
        </w:p>
      </w:tc>
    </w:tr>
    <w:tr w:rsidR="00751FB9" w:rsidRPr="00751FB9" w:rsidTr="00751FB9">
      <w:trPr>
        <w:trHeight w:hRule="exact" w:val="2880"/>
      </w:trPr>
      <w:tc>
        <w:tcPr>
          <w:tcW w:w="1267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751FB9" w:rsidRPr="00751FB9" w:rsidRDefault="00751FB9" w:rsidP="00751FB9">
          <w:pPr>
            <w:pStyle w:val="Header"/>
            <w:spacing w:before="120" w:line="240" w:lineRule="auto"/>
            <w:ind w:left="-72"/>
            <w:jc w:val="center"/>
          </w:pPr>
          <w:r>
            <w:t xml:space="preserve">  </w:t>
          </w:r>
          <w:r>
            <w:rPr>
              <w:noProof/>
              <w:lang w:val="en-GB" w:eastAsia="en-GB"/>
            </w:rPr>
            <w:drawing>
              <wp:inline distT="0" distB="0" distL="0" distR="0" wp14:anchorId="562A828D" wp14:editId="37DF36A3">
                <wp:extent cx="713232" cy="594360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232" cy="594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  <w:gridSpan w:val="3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751FB9" w:rsidRPr="00751FB9" w:rsidRDefault="00751FB9" w:rsidP="00751FB9">
          <w:pPr>
            <w:pStyle w:val="XLarge"/>
            <w:spacing w:before="109" w:line="390" w:lineRule="atLeast"/>
          </w:pPr>
          <w:r>
            <w:t>Secrétariat</w:t>
          </w:r>
        </w:p>
      </w:tc>
      <w:tc>
        <w:tcPr>
          <w:tcW w:w="245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751FB9" w:rsidRPr="00751FB9" w:rsidRDefault="00751FB9" w:rsidP="00751FB9">
          <w:pPr>
            <w:pStyle w:val="Header"/>
            <w:spacing w:before="109"/>
          </w:pPr>
        </w:p>
      </w:tc>
      <w:tc>
        <w:tcPr>
          <w:tcW w:w="3180" w:type="dxa"/>
          <w:gridSpan w:val="2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751FB9" w:rsidRPr="00751FB9" w:rsidRDefault="00FC1319" w:rsidP="00FC1319">
          <w:pPr>
            <w:pStyle w:val="Publication"/>
            <w:spacing w:before="400"/>
            <w:rPr>
              <w:color w:val="000000"/>
            </w:rPr>
          </w:pPr>
          <w:r>
            <w:rPr>
              <w:color w:val="000000"/>
            </w:rPr>
            <w:t xml:space="preserve">20 </w:t>
          </w:r>
          <w:proofErr w:type="spellStart"/>
          <w:r>
            <w:rPr>
              <w:color w:val="000000"/>
            </w:rPr>
            <w:t>décembre</w:t>
          </w:r>
          <w:proofErr w:type="spellEnd"/>
          <w:r>
            <w:rPr>
              <w:color w:val="000000"/>
            </w:rPr>
            <w:t xml:space="preserve"> 2016</w:t>
          </w:r>
          <w:r w:rsidR="00751FB9">
            <w:rPr>
              <w:color w:val="000000"/>
            </w:rPr>
            <w:t xml:space="preserve"> </w:t>
          </w:r>
        </w:p>
      </w:tc>
    </w:tr>
  </w:tbl>
  <w:p w:rsidR="00751FB9" w:rsidRPr="00751FB9" w:rsidRDefault="00751FB9" w:rsidP="00751FB9">
    <w:pPr>
      <w:pStyle w:val="Header"/>
      <w:spacing w:line="240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5290"/>
    <w:multiLevelType w:val="hybridMultilevel"/>
    <w:tmpl w:val="A73C1F7A"/>
    <w:lvl w:ilvl="0" w:tplc="6F8AA45A">
      <w:start w:val="1"/>
      <w:numFmt w:val="bullet"/>
      <w:pStyle w:val="Bullet3"/>
      <w:lvlText w:val=""/>
      <w:lvlJc w:val="left"/>
      <w:pPr>
        <w:ind w:left="3283" w:hanging="360"/>
      </w:pPr>
      <w:rPr>
        <w:rFonts w:ascii="Symbol" w:hAnsi="Symbol" w:hint="default"/>
        <w:sz w:val="14"/>
      </w:rPr>
    </w:lvl>
    <w:lvl w:ilvl="1" w:tplc="040C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1">
    <w:nsid w:val="12D06B23"/>
    <w:multiLevelType w:val="multilevel"/>
    <w:tmpl w:val="0A5CDD56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  <w:rPr>
        <w:rFonts w:ascii="Times New Roman" w:hAnsi="Times New Roman" w:hint="default"/>
        <w:color w:val="auto"/>
        <w:sz w:val="20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154412C4"/>
    <w:multiLevelType w:val="singleLevel"/>
    <w:tmpl w:val="5628CF9C"/>
    <w:lvl w:ilvl="0">
      <w:start w:val="1"/>
      <w:numFmt w:val="decimal"/>
      <w:lvlRestart w:val="0"/>
      <w:lvlText w:val="5.%1"/>
      <w:lvlJc w:val="left"/>
      <w:pPr>
        <w:tabs>
          <w:tab w:val="num" w:pos="1742"/>
        </w:tabs>
        <w:ind w:left="1267" w:firstLine="0"/>
      </w:pPr>
      <w:rPr>
        <w:w w:val="100"/>
      </w:rPr>
    </w:lvl>
  </w:abstractNum>
  <w:abstractNum w:abstractNumId="3">
    <w:nsid w:val="172F270D"/>
    <w:multiLevelType w:val="hybridMultilevel"/>
    <w:tmpl w:val="B3E840C4"/>
    <w:lvl w:ilvl="0" w:tplc="198C65E6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890ABB"/>
    <w:multiLevelType w:val="singleLevel"/>
    <w:tmpl w:val="62BEAF58"/>
    <w:lvl w:ilvl="0">
      <w:start w:val="1"/>
      <w:numFmt w:val="decimal"/>
      <w:lvlRestart w:val="0"/>
      <w:lvlText w:val="4.%1"/>
      <w:lvlJc w:val="left"/>
      <w:pPr>
        <w:tabs>
          <w:tab w:val="num" w:pos="1742"/>
        </w:tabs>
        <w:ind w:left="1267" w:firstLine="0"/>
      </w:pPr>
      <w:rPr>
        <w:w w:val="100"/>
      </w:rPr>
    </w:lvl>
  </w:abstractNum>
  <w:abstractNum w:abstractNumId="5">
    <w:nsid w:val="2D3A4711"/>
    <w:multiLevelType w:val="singleLevel"/>
    <w:tmpl w:val="0BEE1DC4"/>
    <w:lvl w:ilvl="0">
      <w:start w:val="1"/>
      <w:numFmt w:val="decimal"/>
      <w:lvlRestart w:val="0"/>
      <w:lvlText w:val="3.%1"/>
      <w:lvlJc w:val="left"/>
      <w:pPr>
        <w:tabs>
          <w:tab w:val="num" w:pos="1742"/>
        </w:tabs>
        <w:ind w:left="1267" w:firstLine="0"/>
      </w:pPr>
      <w:rPr>
        <w:w w:val="100"/>
      </w:rPr>
    </w:lvl>
  </w:abstractNum>
  <w:abstractNum w:abstractNumId="6">
    <w:nsid w:val="3C02609E"/>
    <w:multiLevelType w:val="singleLevel"/>
    <w:tmpl w:val="5030C58E"/>
    <w:lvl w:ilvl="0">
      <w:start w:val="1"/>
      <w:numFmt w:val="decimal"/>
      <w:lvlRestart w:val="0"/>
      <w:lvlText w:val="2.%1"/>
      <w:lvlJc w:val="left"/>
      <w:pPr>
        <w:tabs>
          <w:tab w:val="num" w:pos="1742"/>
        </w:tabs>
        <w:ind w:left="1267" w:firstLine="0"/>
      </w:pPr>
      <w:rPr>
        <w:w w:val="100"/>
      </w:rPr>
    </w:lvl>
  </w:abstractNum>
  <w:abstractNum w:abstractNumId="7">
    <w:nsid w:val="47B40547"/>
    <w:multiLevelType w:val="hybridMultilevel"/>
    <w:tmpl w:val="697E69E6"/>
    <w:lvl w:ilvl="0" w:tplc="718A48B4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proofState w:spelling="clean" w:grammar="clean"/>
  <w:defaultTabStop w:val="475"/>
  <w:autoHyphenation/>
  <w:doNotHyphenateCaps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noColumnBalance/>
    <w:printColBlack/>
    <w:showBreaksInFrames/>
    <w:suppressBottomSpacing/>
    <w:suppressTopSpacing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arcode" w:val="*1622926*"/>
    <w:docVar w:name="CreationDt" w:val="30/12/2016 16:33:48"/>
    <w:docVar w:name="DocCategory" w:val="Doc"/>
    <w:docVar w:name="DocType" w:val="Final"/>
    <w:docVar w:name="DutyStation" w:val="New York"/>
    <w:docVar w:name="FooterJN" w:val="16-22926"/>
    <w:docVar w:name="jobn" w:val="16-22926 (F)"/>
    <w:docVar w:name="jobnDT" w:val="16-22926 (F)   301216"/>
    <w:docVar w:name="jobnDTDT" w:val="16-22926 (F)   301216   301216"/>
    <w:docVar w:name="JobNo" w:val="1622926F"/>
    <w:docVar w:name="JobNo2" w:val="1646405F"/>
    <w:docVar w:name="LocalDrive" w:val="0"/>
    <w:docVar w:name="OandT" w:val="dll"/>
    <w:docVar w:name="sss1" w:val="ST/AI/2016/9"/>
    <w:docVar w:name="sss2" w:val="-"/>
    <w:docVar w:name="Symbol1" w:val="ST/AI/2016/9"/>
    <w:docVar w:name="Symbol2" w:val="-"/>
  </w:docVars>
  <w:rsids>
    <w:rsidRoot w:val="00517ED5"/>
    <w:rsid w:val="00001F09"/>
    <w:rsid w:val="00005E2E"/>
    <w:rsid w:val="0001295C"/>
    <w:rsid w:val="0001520F"/>
    <w:rsid w:val="000237BB"/>
    <w:rsid w:val="0003674D"/>
    <w:rsid w:val="0004181A"/>
    <w:rsid w:val="00054BCE"/>
    <w:rsid w:val="000700EB"/>
    <w:rsid w:val="00075521"/>
    <w:rsid w:val="0008220D"/>
    <w:rsid w:val="000830BA"/>
    <w:rsid w:val="0008343F"/>
    <w:rsid w:val="000869C8"/>
    <w:rsid w:val="000A76A7"/>
    <w:rsid w:val="000C4CF4"/>
    <w:rsid w:val="000E0644"/>
    <w:rsid w:val="000E708F"/>
    <w:rsid w:val="000F1F7A"/>
    <w:rsid w:val="000F47C8"/>
    <w:rsid w:val="000F5C2F"/>
    <w:rsid w:val="00103C83"/>
    <w:rsid w:val="00104E9F"/>
    <w:rsid w:val="00106AC6"/>
    <w:rsid w:val="001071A5"/>
    <w:rsid w:val="00117E81"/>
    <w:rsid w:val="00132A7C"/>
    <w:rsid w:val="0015120A"/>
    <w:rsid w:val="00155AB6"/>
    <w:rsid w:val="00160CAE"/>
    <w:rsid w:val="00177AF3"/>
    <w:rsid w:val="00190820"/>
    <w:rsid w:val="00191D37"/>
    <w:rsid w:val="001953FF"/>
    <w:rsid w:val="0019585A"/>
    <w:rsid w:val="001B2F2A"/>
    <w:rsid w:val="001C1F55"/>
    <w:rsid w:val="001C7BF8"/>
    <w:rsid w:val="001D4382"/>
    <w:rsid w:val="001E5867"/>
    <w:rsid w:val="001E7130"/>
    <w:rsid w:val="00207781"/>
    <w:rsid w:val="00215DA5"/>
    <w:rsid w:val="00225087"/>
    <w:rsid w:val="00227CEF"/>
    <w:rsid w:val="0023158E"/>
    <w:rsid w:val="00235491"/>
    <w:rsid w:val="00244BEA"/>
    <w:rsid w:val="00244DF5"/>
    <w:rsid w:val="00245A24"/>
    <w:rsid w:val="002538F2"/>
    <w:rsid w:val="00255095"/>
    <w:rsid w:val="00260126"/>
    <w:rsid w:val="00264B85"/>
    <w:rsid w:val="00266B10"/>
    <w:rsid w:val="0027223B"/>
    <w:rsid w:val="00274AA5"/>
    <w:rsid w:val="002A1A37"/>
    <w:rsid w:val="002A6C7F"/>
    <w:rsid w:val="002C1D6F"/>
    <w:rsid w:val="002C522A"/>
    <w:rsid w:val="002E0F42"/>
    <w:rsid w:val="002E355C"/>
    <w:rsid w:val="002E65B5"/>
    <w:rsid w:val="002E66E6"/>
    <w:rsid w:val="002F058B"/>
    <w:rsid w:val="002F1ECE"/>
    <w:rsid w:val="002F58D0"/>
    <w:rsid w:val="002F7D90"/>
    <w:rsid w:val="00301E96"/>
    <w:rsid w:val="003116DF"/>
    <w:rsid w:val="003143AC"/>
    <w:rsid w:val="00324DD6"/>
    <w:rsid w:val="00337A08"/>
    <w:rsid w:val="00344470"/>
    <w:rsid w:val="003458E3"/>
    <w:rsid w:val="003518FE"/>
    <w:rsid w:val="00383B94"/>
    <w:rsid w:val="003A27BD"/>
    <w:rsid w:val="003A4285"/>
    <w:rsid w:val="003A4ACB"/>
    <w:rsid w:val="003A50CF"/>
    <w:rsid w:val="003B64F6"/>
    <w:rsid w:val="003C0C85"/>
    <w:rsid w:val="003C1DFF"/>
    <w:rsid w:val="003E0ABA"/>
    <w:rsid w:val="003E322D"/>
    <w:rsid w:val="003E7A96"/>
    <w:rsid w:val="003F7912"/>
    <w:rsid w:val="00400A18"/>
    <w:rsid w:val="00415151"/>
    <w:rsid w:val="00417A25"/>
    <w:rsid w:val="00423E7A"/>
    <w:rsid w:val="00435D5C"/>
    <w:rsid w:val="004422CA"/>
    <w:rsid w:val="0044635C"/>
    <w:rsid w:val="00446395"/>
    <w:rsid w:val="0046235F"/>
    <w:rsid w:val="0046292C"/>
    <w:rsid w:val="00463F17"/>
    <w:rsid w:val="004728A5"/>
    <w:rsid w:val="00473A87"/>
    <w:rsid w:val="00476811"/>
    <w:rsid w:val="0048156C"/>
    <w:rsid w:val="004A005B"/>
    <w:rsid w:val="004A2762"/>
    <w:rsid w:val="004A4C59"/>
    <w:rsid w:val="004C1A25"/>
    <w:rsid w:val="004D6247"/>
    <w:rsid w:val="004E0B64"/>
    <w:rsid w:val="005116C4"/>
    <w:rsid w:val="005134A1"/>
    <w:rsid w:val="00515A7A"/>
    <w:rsid w:val="00515E25"/>
    <w:rsid w:val="00516DF7"/>
    <w:rsid w:val="00517ED5"/>
    <w:rsid w:val="005263A5"/>
    <w:rsid w:val="00542B73"/>
    <w:rsid w:val="00543BCA"/>
    <w:rsid w:val="00554194"/>
    <w:rsid w:val="005607BD"/>
    <w:rsid w:val="005716DE"/>
    <w:rsid w:val="005762BC"/>
    <w:rsid w:val="0057705A"/>
    <w:rsid w:val="00581C8C"/>
    <w:rsid w:val="00586DC3"/>
    <w:rsid w:val="0059069B"/>
    <w:rsid w:val="00596AEF"/>
    <w:rsid w:val="005A2188"/>
    <w:rsid w:val="005A5BCF"/>
    <w:rsid w:val="005B013C"/>
    <w:rsid w:val="005D5E8C"/>
    <w:rsid w:val="005D6F85"/>
    <w:rsid w:val="005E17D4"/>
    <w:rsid w:val="005E7501"/>
    <w:rsid w:val="005E77C7"/>
    <w:rsid w:val="005E78BC"/>
    <w:rsid w:val="005E7A40"/>
    <w:rsid w:val="00604286"/>
    <w:rsid w:val="00622EBC"/>
    <w:rsid w:val="0062462F"/>
    <w:rsid w:val="00652379"/>
    <w:rsid w:val="00653E70"/>
    <w:rsid w:val="00660E22"/>
    <w:rsid w:val="006675A6"/>
    <w:rsid w:val="006802AC"/>
    <w:rsid w:val="0068149C"/>
    <w:rsid w:val="0069216C"/>
    <w:rsid w:val="00694E46"/>
    <w:rsid w:val="006C73B6"/>
    <w:rsid w:val="006D0D71"/>
    <w:rsid w:val="006D5BE4"/>
    <w:rsid w:val="006D7A4A"/>
    <w:rsid w:val="006E2CDA"/>
    <w:rsid w:val="006E4214"/>
    <w:rsid w:val="006E55B7"/>
    <w:rsid w:val="006F1E1F"/>
    <w:rsid w:val="006F738E"/>
    <w:rsid w:val="006F7A41"/>
    <w:rsid w:val="00700EC7"/>
    <w:rsid w:val="00700F61"/>
    <w:rsid w:val="007067A7"/>
    <w:rsid w:val="00706E44"/>
    <w:rsid w:val="007147BA"/>
    <w:rsid w:val="00715AA1"/>
    <w:rsid w:val="0072005E"/>
    <w:rsid w:val="0072120E"/>
    <w:rsid w:val="00721B80"/>
    <w:rsid w:val="00733540"/>
    <w:rsid w:val="0074065B"/>
    <w:rsid w:val="00741BE0"/>
    <w:rsid w:val="00751FB9"/>
    <w:rsid w:val="00752432"/>
    <w:rsid w:val="00770ABB"/>
    <w:rsid w:val="007956A6"/>
    <w:rsid w:val="007A79B5"/>
    <w:rsid w:val="007D4DB9"/>
    <w:rsid w:val="007E1D83"/>
    <w:rsid w:val="007E6E77"/>
    <w:rsid w:val="007F0965"/>
    <w:rsid w:val="00833ABC"/>
    <w:rsid w:val="00847F06"/>
    <w:rsid w:val="00850A87"/>
    <w:rsid w:val="00855F16"/>
    <w:rsid w:val="00872A02"/>
    <w:rsid w:val="008933B4"/>
    <w:rsid w:val="00896F1A"/>
    <w:rsid w:val="00897962"/>
    <w:rsid w:val="008A113A"/>
    <w:rsid w:val="008A7896"/>
    <w:rsid w:val="008B0FF9"/>
    <w:rsid w:val="008B30D9"/>
    <w:rsid w:val="008C648B"/>
    <w:rsid w:val="008C7DF5"/>
    <w:rsid w:val="008C7FB5"/>
    <w:rsid w:val="008E387E"/>
    <w:rsid w:val="009126B2"/>
    <w:rsid w:val="00912703"/>
    <w:rsid w:val="009212B7"/>
    <w:rsid w:val="009247CE"/>
    <w:rsid w:val="00926405"/>
    <w:rsid w:val="00934235"/>
    <w:rsid w:val="009360F5"/>
    <w:rsid w:val="0094521D"/>
    <w:rsid w:val="009649A0"/>
    <w:rsid w:val="009708DD"/>
    <w:rsid w:val="0098305C"/>
    <w:rsid w:val="00991F40"/>
    <w:rsid w:val="00993CB7"/>
    <w:rsid w:val="009B240C"/>
    <w:rsid w:val="009B2455"/>
    <w:rsid w:val="009B2B3F"/>
    <w:rsid w:val="009B503C"/>
    <w:rsid w:val="009B72DA"/>
    <w:rsid w:val="009C4C43"/>
    <w:rsid w:val="009D50DE"/>
    <w:rsid w:val="009E2499"/>
    <w:rsid w:val="00A015A2"/>
    <w:rsid w:val="00A057F8"/>
    <w:rsid w:val="00A3206D"/>
    <w:rsid w:val="00A47EA8"/>
    <w:rsid w:val="00A50ABB"/>
    <w:rsid w:val="00A56090"/>
    <w:rsid w:val="00A618EA"/>
    <w:rsid w:val="00A65068"/>
    <w:rsid w:val="00A6750A"/>
    <w:rsid w:val="00A849D4"/>
    <w:rsid w:val="00A85AAF"/>
    <w:rsid w:val="00A91F63"/>
    <w:rsid w:val="00A96A1D"/>
    <w:rsid w:val="00AB529A"/>
    <w:rsid w:val="00AB5815"/>
    <w:rsid w:val="00AC0E96"/>
    <w:rsid w:val="00AC6639"/>
    <w:rsid w:val="00AC7306"/>
    <w:rsid w:val="00AC7612"/>
    <w:rsid w:val="00AD5F2F"/>
    <w:rsid w:val="00AE4380"/>
    <w:rsid w:val="00AF0693"/>
    <w:rsid w:val="00AF0977"/>
    <w:rsid w:val="00AF303A"/>
    <w:rsid w:val="00B02D68"/>
    <w:rsid w:val="00B0538B"/>
    <w:rsid w:val="00B13784"/>
    <w:rsid w:val="00B17ED6"/>
    <w:rsid w:val="00B22DD5"/>
    <w:rsid w:val="00B24C66"/>
    <w:rsid w:val="00B260AF"/>
    <w:rsid w:val="00B31174"/>
    <w:rsid w:val="00B47715"/>
    <w:rsid w:val="00B572E9"/>
    <w:rsid w:val="00B65C6F"/>
    <w:rsid w:val="00B75C3F"/>
    <w:rsid w:val="00B9725D"/>
    <w:rsid w:val="00BA018F"/>
    <w:rsid w:val="00BA25DF"/>
    <w:rsid w:val="00BC4C1F"/>
    <w:rsid w:val="00BD22B9"/>
    <w:rsid w:val="00BD73F3"/>
    <w:rsid w:val="00BD7BC0"/>
    <w:rsid w:val="00BE10BC"/>
    <w:rsid w:val="00BF7151"/>
    <w:rsid w:val="00C03BA9"/>
    <w:rsid w:val="00C049F3"/>
    <w:rsid w:val="00C10A0C"/>
    <w:rsid w:val="00C13505"/>
    <w:rsid w:val="00C20292"/>
    <w:rsid w:val="00C27AF7"/>
    <w:rsid w:val="00C33D33"/>
    <w:rsid w:val="00C45F49"/>
    <w:rsid w:val="00C51D86"/>
    <w:rsid w:val="00C5301C"/>
    <w:rsid w:val="00C550F4"/>
    <w:rsid w:val="00C60E2E"/>
    <w:rsid w:val="00C6721E"/>
    <w:rsid w:val="00C672D6"/>
    <w:rsid w:val="00C85C82"/>
    <w:rsid w:val="00CB06FB"/>
    <w:rsid w:val="00CB6581"/>
    <w:rsid w:val="00CB7136"/>
    <w:rsid w:val="00CB7916"/>
    <w:rsid w:val="00CC1175"/>
    <w:rsid w:val="00CD439B"/>
    <w:rsid w:val="00CE14BA"/>
    <w:rsid w:val="00CF5324"/>
    <w:rsid w:val="00D06D20"/>
    <w:rsid w:val="00D141AE"/>
    <w:rsid w:val="00D360AF"/>
    <w:rsid w:val="00D47348"/>
    <w:rsid w:val="00D80F86"/>
    <w:rsid w:val="00D853F7"/>
    <w:rsid w:val="00D9600E"/>
    <w:rsid w:val="00D96E89"/>
    <w:rsid w:val="00DA3E38"/>
    <w:rsid w:val="00DA6EC8"/>
    <w:rsid w:val="00DB0838"/>
    <w:rsid w:val="00DB5A76"/>
    <w:rsid w:val="00DD5024"/>
    <w:rsid w:val="00DE46CA"/>
    <w:rsid w:val="00DE6EFA"/>
    <w:rsid w:val="00DF271D"/>
    <w:rsid w:val="00DF76D7"/>
    <w:rsid w:val="00E11AD4"/>
    <w:rsid w:val="00E1436E"/>
    <w:rsid w:val="00E2792C"/>
    <w:rsid w:val="00E30011"/>
    <w:rsid w:val="00E343A6"/>
    <w:rsid w:val="00E42094"/>
    <w:rsid w:val="00E4290F"/>
    <w:rsid w:val="00E52C17"/>
    <w:rsid w:val="00E56927"/>
    <w:rsid w:val="00E831D8"/>
    <w:rsid w:val="00E84170"/>
    <w:rsid w:val="00E8556D"/>
    <w:rsid w:val="00E920D3"/>
    <w:rsid w:val="00E94282"/>
    <w:rsid w:val="00EA3522"/>
    <w:rsid w:val="00EA702D"/>
    <w:rsid w:val="00EC075C"/>
    <w:rsid w:val="00EC306C"/>
    <w:rsid w:val="00EC7263"/>
    <w:rsid w:val="00EC7E79"/>
    <w:rsid w:val="00ED1780"/>
    <w:rsid w:val="00EE02BB"/>
    <w:rsid w:val="00EE1B82"/>
    <w:rsid w:val="00EF2DFA"/>
    <w:rsid w:val="00F10B1D"/>
    <w:rsid w:val="00F11B51"/>
    <w:rsid w:val="00F12586"/>
    <w:rsid w:val="00F147F8"/>
    <w:rsid w:val="00F16679"/>
    <w:rsid w:val="00F378D7"/>
    <w:rsid w:val="00F4155D"/>
    <w:rsid w:val="00F47416"/>
    <w:rsid w:val="00F54AE5"/>
    <w:rsid w:val="00F560C4"/>
    <w:rsid w:val="00F650EC"/>
    <w:rsid w:val="00F658E4"/>
    <w:rsid w:val="00F6780D"/>
    <w:rsid w:val="00F70B98"/>
    <w:rsid w:val="00F73093"/>
    <w:rsid w:val="00F84CC1"/>
    <w:rsid w:val="00F942A5"/>
    <w:rsid w:val="00FA01F7"/>
    <w:rsid w:val="00FA3D05"/>
    <w:rsid w:val="00FB20BB"/>
    <w:rsid w:val="00FC1319"/>
    <w:rsid w:val="00FD4835"/>
    <w:rsid w:val="00FF1DC6"/>
    <w:rsid w:val="00FF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n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DD5"/>
    <w:pPr>
      <w:spacing w:after="0" w:line="240" w:lineRule="atLeast"/>
    </w:pPr>
    <w:rPr>
      <w:rFonts w:ascii="Times New Roman" w:eastAsiaTheme="minorHAnsi" w:hAnsi="Times New Roman" w:cs="Times New Roman"/>
      <w:spacing w:val="4"/>
      <w:w w:val="103"/>
      <w:kern w:val="14"/>
      <w:sz w:val="20"/>
      <w:lang w:val="fr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2DD5"/>
    <w:pPr>
      <w:numPr>
        <w:numId w:val="4"/>
      </w:numPr>
      <w:spacing w:before="240" w:after="60"/>
      <w:outlineLvl w:val="0"/>
    </w:pPr>
    <w:rPr>
      <w:rFonts w:ascii="Arial" w:eastAsia="Times New Roman" w:hAnsi="Arial"/>
      <w:b/>
      <w:bCs/>
      <w:color w:val="365F91"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2DD5"/>
    <w:pPr>
      <w:numPr>
        <w:ilvl w:val="1"/>
        <w:numId w:val="4"/>
      </w:numPr>
      <w:spacing w:before="240" w:after="60"/>
      <w:outlineLvl w:val="1"/>
    </w:pPr>
    <w:rPr>
      <w:rFonts w:ascii="Arial" w:eastAsia="Times New Roman" w:hAnsi="Arial"/>
      <w:b/>
      <w:bCs/>
      <w:i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2DD5"/>
    <w:pPr>
      <w:numPr>
        <w:ilvl w:val="2"/>
        <w:numId w:val="4"/>
      </w:numPr>
      <w:spacing w:before="240" w:after="60"/>
      <w:outlineLvl w:val="2"/>
    </w:pPr>
    <w:rPr>
      <w:rFonts w:ascii="Arial" w:eastAsia="Times New Roman" w:hAnsi="Arial"/>
      <w:b/>
      <w:bCs/>
      <w:color w:val="4F81BD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22DD5"/>
    <w:pPr>
      <w:keepNext/>
      <w:keepLines/>
      <w:numPr>
        <w:ilvl w:val="3"/>
        <w:numId w:val="4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22DD5"/>
    <w:pPr>
      <w:keepNext/>
      <w:keepLines/>
      <w:numPr>
        <w:ilvl w:val="4"/>
        <w:numId w:val="4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B22DD5"/>
    <w:pPr>
      <w:keepNext/>
      <w:keepLines/>
      <w:numPr>
        <w:ilvl w:val="5"/>
        <w:numId w:val="4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B22DD5"/>
    <w:pPr>
      <w:keepNext/>
      <w:keepLines/>
      <w:numPr>
        <w:ilvl w:val="6"/>
        <w:numId w:val="4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2DD5"/>
    <w:pPr>
      <w:keepNext/>
      <w:keepLines/>
      <w:numPr>
        <w:ilvl w:val="7"/>
        <w:numId w:val="4"/>
      </w:numPr>
      <w:spacing w:before="200"/>
      <w:outlineLvl w:val="7"/>
    </w:pPr>
    <w:rPr>
      <w:rFonts w:ascii="Cambria" w:eastAsia="Times New Roman" w:hAnsi="Cambria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2DD5"/>
    <w:pPr>
      <w:keepNext/>
      <w:keepLines/>
      <w:numPr>
        <w:ilvl w:val="8"/>
        <w:numId w:val="4"/>
      </w:numPr>
      <w:spacing w:before="200"/>
      <w:outlineLvl w:val="8"/>
    </w:pPr>
    <w:rPr>
      <w:rFonts w:ascii="Cambria" w:eastAsia="Times New Roman" w:hAnsi="Cambria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_ H_1"/>
    <w:basedOn w:val="Normal"/>
    <w:next w:val="SingleTxt"/>
    <w:qFormat/>
    <w:rsid w:val="00B22DD5"/>
    <w:pPr>
      <w:keepNext/>
      <w:keepLines/>
      <w:suppressAutoHyphens/>
      <w:spacing w:line="270" w:lineRule="exact"/>
      <w:outlineLvl w:val="0"/>
    </w:pPr>
    <w:rPr>
      <w:b/>
      <w:sz w:val="24"/>
    </w:rPr>
  </w:style>
  <w:style w:type="paragraph" w:customStyle="1" w:styleId="HCH">
    <w:name w:val="_ H _CH"/>
    <w:basedOn w:val="H1"/>
    <w:next w:val="SingleTxt"/>
    <w:qFormat/>
    <w:rsid w:val="00B22DD5"/>
    <w:pPr>
      <w:spacing w:line="300" w:lineRule="exact"/>
    </w:pPr>
    <w:rPr>
      <w:spacing w:val="-2"/>
      <w:sz w:val="28"/>
    </w:rPr>
  </w:style>
  <w:style w:type="paragraph" w:customStyle="1" w:styleId="HM">
    <w:name w:val="_ H __M"/>
    <w:basedOn w:val="HCH"/>
    <w:next w:val="Normal"/>
    <w:qFormat/>
    <w:rsid w:val="00B22DD5"/>
    <w:pPr>
      <w:spacing w:line="360" w:lineRule="exact"/>
    </w:pPr>
    <w:rPr>
      <w:spacing w:val="-3"/>
      <w:w w:val="99"/>
      <w:sz w:val="34"/>
    </w:rPr>
  </w:style>
  <w:style w:type="paragraph" w:customStyle="1" w:styleId="H23">
    <w:name w:val="_ H_2/3"/>
    <w:basedOn w:val="H1"/>
    <w:next w:val="SingleTxt"/>
    <w:qFormat/>
    <w:rsid w:val="00B22DD5"/>
    <w:pPr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SingleTxt"/>
    <w:qFormat/>
    <w:rsid w:val="00B22DD5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qFormat/>
    <w:rsid w:val="00B22DD5"/>
    <w:pPr>
      <w:keepNext/>
      <w:keepLines/>
      <w:tabs>
        <w:tab w:val="right" w:pos="360"/>
      </w:tabs>
      <w:suppressAutoHyphens/>
      <w:outlineLvl w:val="4"/>
    </w:pPr>
    <w:rPr>
      <w:rFonts w:ascii="marge tawagan" w:hAnsi="marge tawagan"/>
    </w:rPr>
  </w:style>
  <w:style w:type="paragraph" w:customStyle="1" w:styleId="DualTxt">
    <w:name w:val="__Dual Txt"/>
    <w:basedOn w:val="Normal"/>
    <w:qFormat/>
    <w:rsid w:val="00B22DD5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qFormat/>
    <w:rsid w:val="00B22DD5"/>
    <w:pPr>
      <w:keepNext/>
      <w:keepLines/>
      <w:tabs>
        <w:tab w:val="righ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B22DD5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B22DD5"/>
    <w:pPr>
      <w:ind w:left="1267" w:right="1267"/>
    </w:pPr>
  </w:style>
  <w:style w:type="paragraph" w:customStyle="1" w:styleId="SingleTxt">
    <w:name w:val="__Single Txt"/>
    <w:basedOn w:val="Normal"/>
    <w:qFormat/>
    <w:rsid w:val="00B22DD5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after="120"/>
      <w:ind w:left="1267" w:right="1267"/>
      <w:jc w:val="both"/>
    </w:pPr>
  </w:style>
  <w:style w:type="paragraph" w:customStyle="1" w:styleId="AgendaItemNormal">
    <w:name w:val="Agenda_Item_Normal"/>
    <w:next w:val="Normal"/>
    <w:autoRedefine/>
    <w:qFormat/>
    <w:rsid w:val="00B22DD5"/>
    <w:pPr>
      <w:spacing w:after="0" w:line="240" w:lineRule="exact"/>
    </w:pPr>
    <w:rPr>
      <w:rFonts w:ascii="Times New Roman" w:eastAsiaTheme="minorHAnsi" w:hAnsi="Times New Roman" w:cs="Times New Roman"/>
      <w:spacing w:val="4"/>
      <w:w w:val="103"/>
      <w:kern w:val="14"/>
      <w:sz w:val="20"/>
      <w:lang w:val="fr-CA" w:eastAsia="en-US"/>
    </w:rPr>
  </w:style>
  <w:style w:type="paragraph" w:customStyle="1" w:styleId="TitleH1">
    <w:name w:val="Title_H1"/>
    <w:basedOn w:val="H1"/>
    <w:next w:val="SingleTxt"/>
    <w:qFormat/>
    <w:rsid w:val="00B22DD5"/>
    <w:pPr>
      <w:keepNext w:val="0"/>
      <w:keepLines w:val="0"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AgendaTitleH2">
    <w:name w:val="Agenda_Title_H2"/>
    <w:basedOn w:val="TitleH1"/>
    <w:next w:val="Normal"/>
    <w:qFormat/>
    <w:rsid w:val="00B22DD5"/>
    <w:pPr>
      <w:keepNext/>
      <w:keepLines/>
      <w:spacing w:line="240" w:lineRule="exact"/>
      <w:ind w:left="0" w:right="0" w:firstLine="0"/>
      <w:outlineLvl w:val="1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D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2DD5"/>
    <w:rPr>
      <w:rFonts w:ascii="Tahoma" w:eastAsiaTheme="minorHAnsi" w:hAnsi="Tahoma" w:cs="Tahoma"/>
      <w:spacing w:val="4"/>
      <w:w w:val="103"/>
      <w:kern w:val="14"/>
      <w:sz w:val="16"/>
      <w:szCs w:val="16"/>
      <w:lang w:val="fr-CA" w:eastAsia="en-US"/>
    </w:rPr>
  </w:style>
  <w:style w:type="paragraph" w:customStyle="1" w:styleId="Bullet1">
    <w:name w:val="Bullet 1"/>
    <w:basedOn w:val="Normal"/>
    <w:qFormat/>
    <w:rsid w:val="00B22DD5"/>
    <w:pPr>
      <w:numPr>
        <w:numId w:val="1"/>
      </w:numPr>
      <w:spacing w:after="120"/>
      <w:ind w:right="1267"/>
      <w:jc w:val="both"/>
    </w:pPr>
  </w:style>
  <w:style w:type="paragraph" w:customStyle="1" w:styleId="Bullet2">
    <w:name w:val="Bullet 2"/>
    <w:basedOn w:val="Normal"/>
    <w:qFormat/>
    <w:rsid w:val="00B22DD5"/>
    <w:pPr>
      <w:numPr>
        <w:numId w:val="2"/>
      </w:numPr>
      <w:spacing w:after="120"/>
      <w:ind w:right="1264"/>
      <w:jc w:val="both"/>
    </w:pPr>
  </w:style>
  <w:style w:type="paragraph" w:customStyle="1" w:styleId="Bullet3">
    <w:name w:val="Bullet 3"/>
    <w:basedOn w:val="SingleTxt"/>
    <w:qFormat/>
    <w:rsid w:val="00B22DD5"/>
    <w:pPr>
      <w:numPr>
        <w:numId w:val="3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</w:tabs>
    </w:pPr>
  </w:style>
  <w:style w:type="paragraph" w:customStyle="1" w:styleId="Distribution">
    <w:name w:val="Distribution"/>
    <w:next w:val="Normal"/>
    <w:autoRedefine/>
    <w:qFormat/>
    <w:rsid w:val="00B22DD5"/>
    <w:pPr>
      <w:spacing w:before="240" w:after="0" w:line="240" w:lineRule="auto"/>
    </w:pPr>
    <w:rPr>
      <w:rFonts w:ascii="Times New Roman" w:eastAsiaTheme="minorHAnsi" w:hAnsi="Times New Roman" w:cs="Times New Roman"/>
      <w:spacing w:val="4"/>
      <w:w w:val="103"/>
      <w:kern w:val="14"/>
      <w:sz w:val="20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rsid w:val="00B22DD5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2DD5"/>
    <w:pPr>
      <w:spacing w:line="210" w:lineRule="exact"/>
    </w:pPr>
    <w:rPr>
      <w:sz w:val="17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B22DD5"/>
    <w:rPr>
      <w:rFonts w:ascii="Times New Roman" w:eastAsiaTheme="minorHAnsi" w:hAnsi="Times New Roman" w:cs="Times New Roman"/>
      <w:spacing w:val="4"/>
      <w:w w:val="103"/>
      <w:kern w:val="14"/>
      <w:sz w:val="17"/>
      <w:szCs w:val="20"/>
      <w:lang w:val="fr-CA" w:eastAsia="en-US"/>
    </w:rPr>
  </w:style>
  <w:style w:type="paragraph" w:styleId="Footer">
    <w:name w:val="footer"/>
    <w:link w:val="FooterChar"/>
    <w:uiPriority w:val="99"/>
    <w:qFormat/>
    <w:rsid w:val="00B22DD5"/>
    <w:pPr>
      <w:tabs>
        <w:tab w:val="center" w:pos="4320"/>
        <w:tab w:val="right" w:pos="8640"/>
      </w:tabs>
      <w:spacing w:after="0" w:line="210" w:lineRule="exact"/>
    </w:pPr>
    <w:rPr>
      <w:rFonts w:ascii="Times New Roman" w:eastAsiaTheme="minorHAnsi" w:hAnsi="Times New Roman" w:cs="Times New Roman"/>
      <w:b/>
      <w:spacing w:val="3"/>
      <w:w w:val="105"/>
      <w:sz w:val="17"/>
      <w:lang w:val="en-US" w:eastAsia="en-US"/>
    </w:rPr>
  </w:style>
  <w:style w:type="character" w:customStyle="1" w:styleId="FooterChar">
    <w:name w:val="Footer Char"/>
    <w:link w:val="Footer"/>
    <w:uiPriority w:val="99"/>
    <w:rsid w:val="00B22DD5"/>
    <w:rPr>
      <w:rFonts w:ascii="Times New Roman" w:eastAsiaTheme="minorHAnsi" w:hAnsi="Times New Roman" w:cs="Times New Roman"/>
      <w:b/>
      <w:spacing w:val="3"/>
      <w:w w:val="105"/>
      <w:sz w:val="17"/>
      <w:lang w:val="en-US" w:eastAsia="en-US"/>
    </w:rPr>
  </w:style>
  <w:style w:type="character" w:styleId="FootnoteReference">
    <w:name w:val="footnote reference"/>
    <w:uiPriority w:val="99"/>
    <w:semiHidden/>
    <w:rsid w:val="00B22DD5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FootnoteText">
    <w:name w:val="footnote text"/>
    <w:basedOn w:val="Normal"/>
    <w:link w:val="FootnoteTextChar"/>
    <w:uiPriority w:val="99"/>
    <w:rsid w:val="00B22DD5"/>
    <w:pPr>
      <w:spacing w:line="210" w:lineRule="exact"/>
    </w:pPr>
    <w:rPr>
      <w:sz w:val="17"/>
      <w:szCs w:val="20"/>
    </w:rPr>
  </w:style>
  <w:style w:type="character" w:customStyle="1" w:styleId="FootnoteTextChar">
    <w:name w:val="Footnote Text Char"/>
    <w:link w:val="FootnoteText"/>
    <w:uiPriority w:val="99"/>
    <w:rsid w:val="00B22DD5"/>
    <w:rPr>
      <w:rFonts w:ascii="Times New Roman" w:eastAsiaTheme="minorHAnsi" w:hAnsi="Times New Roman" w:cs="Times New Roman"/>
      <w:spacing w:val="4"/>
      <w:w w:val="103"/>
      <w:kern w:val="14"/>
      <w:sz w:val="17"/>
      <w:szCs w:val="20"/>
      <w:lang w:val="fr-CA" w:eastAsia="en-US"/>
    </w:rPr>
  </w:style>
  <w:style w:type="paragraph" w:styleId="Header">
    <w:name w:val="header"/>
    <w:link w:val="HeaderChar"/>
    <w:uiPriority w:val="99"/>
    <w:rsid w:val="00B22DD5"/>
    <w:pPr>
      <w:tabs>
        <w:tab w:val="center" w:pos="4320"/>
        <w:tab w:val="right" w:pos="8640"/>
      </w:tabs>
      <w:spacing w:after="0" w:line="210" w:lineRule="exact"/>
    </w:pPr>
    <w:rPr>
      <w:rFonts w:ascii="Times New Roman" w:eastAsiaTheme="minorHAnsi" w:hAnsi="Times New Roman" w:cs="Times New Roman"/>
      <w:spacing w:val="3"/>
      <w:w w:val="105"/>
      <w:sz w:val="17"/>
      <w:lang w:val="en-US" w:eastAsia="en-US"/>
    </w:rPr>
  </w:style>
  <w:style w:type="character" w:customStyle="1" w:styleId="HeaderChar">
    <w:name w:val="Header Char"/>
    <w:link w:val="Header"/>
    <w:uiPriority w:val="99"/>
    <w:rsid w:val="00B22DD5"/>
    <w:rPr>
      <w:rFonts w:ascii="Times New Roman" w:eastAsiaTheme="minorHAnsi" w:hAnsi="Times New Roman" w:cs="Times New Roman"/>
      <w:spacing w:val="3"/>
      <w:w w:val="105"/>
      <w:sz w:val="17"/>
      <w:lang w:val="en-US" w:eastAsia="en-US"/>
    </w:rPr>
  </w:style>
  <w:style w:type="character" w:customStyle="1" w:styleId="Heading1Char">
    <w:name w:val="Heading 1 Char"/>
    <w:link w:val="Heading1"/>
    <w:uiPriority w:val="9"/>
    <w:rsid w:val="00B22DD5"/>
    <w:rPr>
      <w:rFonts w:ascii="Arial" w:eastAsia="Times New Roman" w:hAnsi="Arial" w:cs="Times New Roman"/>
      <w:b/>
      <w:bCs/>
      <w:color w:val="365F91"/>
      <w:spacing w:val="4"/>
      <w:w w:val="103"/>
      <w:kern w:val="32"/>
      <w:sz w:val="32"/>
      <w:szCs w:val="28"/>
      <w:lang w:val="fr-CA" w:eastAsia="en-US"/>
    </w:rPr>
  </w:style>
  <w:style w:type="character" w:customStyle="1" w:styleId="Heading2Char">
    <w:name w:val="Heading 2 Char"/>
    <w:link w:val="Heading2"/>
    <w:uiPriority w:val="9"/>
    <w:rsid w:val="00B22DD5"/>
    <w:rPr>
      <w:rFonts w:ascii="Arial" w:eastAsia="Times New Roman" w:hAnsi="Arial" w:cs="Times New Roman"/>
      <w:b/>
      <w:bCs/>
      <w:i/>
      <w:color w:val="4F81BD"/>
      <w:spacing w:val="4"/>
      <w:w w:val="103"/>
      <w:kern w:val="14"/>
      <w:sz w:val="28"/>
      <w:szCs w:val="26"/>
      <w:lang w:val="fr-CA" w:eastAsia="en-US"/>
    </w:rPr>
  </w:style>
  <w:style w:type="character" w:customStyle="1" w:styleId="Heading3Char">
    <w:name w:val="Heading 3 Char"/>
    <w:link w:val="Heading3"/>
    <w:uiPriority w:val="9"/>
    <w:rsid w:val="00B22DD5"/>
    <w:rPr>
      <w:rFonts w:ascii="Arial" w:eastAsia="Times New Roman" w:hAnsi="Arial" w:cs="Times New Roman"/>
      <w:b/>
      <w:bCs/>
      <w:color w:val="4F81BD"/>
      <w:spacing w:val="4"/>
      <w:w w:val="103"/>
      <w:kern w:val="14"/>
      <w:sz w:val="26"/>
      <w:lang w:val="fr-CA" w:eastAsia="en-US"/>
    </w:rPr>
  </w:style>
  <w:style w:type="character" w:customStyle="1" w:styleId="Heading4Char">
    <w:name w:val="Heading 4 Char"/>
    <w:link w:val="Heading4"/>
    <w:uiPriority w:val="9"/>
    <w:rsid w:val="00B22DD5"/>
    <w:rPr>
      <w:rFonts w:ascii="Cambria" w:eastAsia="Times New Roman" w:hAnsi="Cambria" w:cs="Times New Roman"/>
      <w:b/>
      <w:bCs/>
      <w:i/>
      <w:iCs/>
      <w:color w:val="4F81BD"/>
      <w:spacing w:val="4"/>
      <w:w w:val="103"/>
      <w:kern w:val="14"/>
      <w:sz w:val="20"/>
      <w:lang w:val="fr-CA" w:eastAsia="en-US"/>
    </w:rPr>
  </w:style>
  <w:style w:type="character" w:customStyle="1" w:styleId="Heading5Char">
    <w:name w:val="Heading 5 Char"/>
    <w:link w:val="Heading5"/>
    <w:uiPriority w:val="9"/>
    <w:rsid w:val="00B22DD5"/>
    <w:rPr>
      <w:rFonts w:ascii="Cambria" w:eastAsia="Times New Roman" w:hAnsi="Cambria" w:cs="Times New Roman"/>
      <w:color w:val="243F60"/>
      <w:spacing w:val="4"/>
      <w:w w:val="103"/>
      <w:kern w:val="14"/>
      <w:sz w:val="20"/>
      <w:lang w:val="fr-CA" w:eastAsia="en-US"/>
    </w:rPr>
  </w:style>
  <w:style w:type="character" w:customStyle="1" w:styleId="Heading6Char">
    <w:name w:val="Heading 6 Char"/>
    <w:link w:val="Heading6"/>
    <w:uiPriority w:val="9"/>
    <w:rsid w:val="00B22DD5"/>
    <w:rPr>
      <w:rFonts w:ascii="Cambria" w:eastAsia="Times New Roman" w:hAnsi="Cambria" w:cs="Times New Roman"/>
      <w:i/>
      <w:iCs/>
      <w:color w:val="243F60"/>
      <w:spacing w:val="4"/>
      <w:w w:val="103"/>
      <w:kern w:val="14"/>
      <w:sz w:val="20"/>
      <w:lang w:val="fr-CA" w:eastAsia="en-US"/>
    </w:rPr>
  </w:style>
  <w:style w:type="character" w:customStyle="1" w:styleId="Heading7Char">
    <w:name w:val="Heading 7 Char"/>
    <w:link w:val="Heading7"/>
    <w:uiPriority w:val="9"/>
    <w:semiHidden/>
    <w:rsid w:val="00B22DD5"/>
    <w:rPr>
      <w:rFonts w:ascii="Cambria" w:eastAsia="Times New Roman" w:hAnsi="Cambria" w:cs="Times New Roman"/>
      <w:i/>
      <w:iCs/>
      <w:color w:val="404040"/>
      <w:spacing w:val="4"/>
      <w:w w:val="103"/>
      <w:kern w:val="14"/>
      <w:sz w:val="20"/>
      <w:lang w:val="fr-CA" w:eastAsia="en-US"/>
    </w:rPr>
  </w:style>
  <w:style w:type="character" w:customStyle="1" w:styleId="Heading8Char">
    <w:name w:val="Heading 8 Char"/>
    <w:link w:val="Heading8"/>
    <w:uiPriority w:val="9"/>
    <w:semiHidden/>
    <w:rsid w:val="00B22DD5"/>
    <w:rPr>
      <w:rFonts w:ascii="Cambria" w:eastAsia="Times New Roman" w:hAnsi="Cambria" w:cs="Times New Roman"/>
      <w:color w:val="404040"/>
      <w:spacing w:val="4"/>
      <w:w w:val="103"/>
      <w:kern w:val="14"/>
      <w:sz w:val="20"/>
      <w:szCs w:val="20"/>
      <w:lang w:val="fr-CA" w:eastAsia="en-US"/>
    </w:rPr>
  </w:style>
  <w:style w:type="character" w:customStyle="1" w:styleId="Heading9Char">
    <w:name w:val="Heading 9 Char"/>
    <w:link w:val="Heading9"/>
    <w:uiPriority w:val="9"/>
    <w:semiHidden/>
    <w:rsid w:val="00B22DD5"/>
    <w:rPr>
      <w:rFonts w:ascii="Cambria" w:eastAsia="Times New Roman" w:hAnsi="Cambria" w:cs="Times New Roman"/>
      <w:i/>
      <w:iCs/>
      <w:color w:val="404040"/>
      <w:spacing w:val="4"/>
      <w:w w:val="103"/>
      <w:kern w:val="14"/>
      <w:sz w:val="20"/>
      <w:szCs w:val="20"/>
      <w:lang w:val="fr-CA" w:eastAsia="en-US"/>
    </w:rPr>
  </w:style>
  <w:style w:type="character" w:styleId="LineNumber">
    <w:name w:val="line number"/>
    <w:uiPriority w:val="99"/>
    <w:qFormat/>
    <w:rsid w:val="00B22DD5"/>
    <w:rPr>
      <w:sz w:val="14"/>
    </w:rPr>
  </w:style>
  <w:style w:type="paragraph" w:styleId="ListParagraph">
    <w:name w:val="List Paragraph"/>
    <w:basedOn w:val="Normal"/>
    <w:uiPriority w:val="34"/>
    <w:rsid w:val="00B22DD5"/>
    <w:pPr>
      <w:ind w:left="720"/>
      <w:contextualSpacing/>
    </w:pPr>
  </w:style>
  <w:style w:type="paragraph" w:styleId="NoSpacing">
    <w:name w:val="No Spacing"/>
    <w:uiPriority w:val="1"/>
    <w:rsid w:val="00B22DD5"/>
    <w:pPr>
      <w:spacing w:after="0" w:line="240" w:lineRule="auto"/>
    </w:pPr>
    <w:rPr>
      <w:rFonts w:ascii="Calibri" w:eastAsiaTheme="minorHAnsi" w:hAnsi="Calibri" w:cs="Times New Roman"/>
      <w:lang w:val="en-US" w:eastAsia="en-US"/>
    </w:rPr>
  </w:style>
  <w:style w:type="paragraph" w:customStyle="1" w:styleId="Original">
    <w:name w:val="Original"/>
    <w:next w:val="Normal"/>
    <w:autoRedefine/>
    <w:qFormat/>
    <w:rsid w:val="00B22DD5"/>
    <w:pPr>
      <w:spacing w:after="0" w:line="240" w:lineRule="auto"/>
    </w:pPr>
    <w:rPr>
      <w:rFonts w:ascii="Times New Roman" w:eastAsiaTheme="minorHAnsi" w:hAnsi="Times New Roman" w:cs="Times New Roman"/>
      <w:spacing w:val="4"/>
      <w:w w:val="103"/>
      <w:kern w:val="14"/>
      <w:sz w:val="20"/>
      <w:lang w:val="en-US" w:eastAsia="en-US"/>
    </w:rPr>
  </w:style>
  <w:style w:type="paragraph" w:customStyle="1" w:styleId="Publication">
    <w:name w:val="Publication"/>
    <w:next w:val="Normal"/>
    <w:autoRedefine/>
    <w:qFormat/>
    <w:rsid w:val="00B22DD5"/>
    <w:pPr>
      <w:spacing w:after="0" w:line="240" w:lineRule="auto"/>
    </w:pPr>
    <w:rPr>
      <w:rFonts w:ascii="Times New Roman" w:eastAsiaTheme="minorHAnsi" w:hAnsi="Times New Roman" w:cs="Times New Roman"/>
      <w:spacing w:val="4"/>
      <w:w w:val="103"/>
      <w:kern w:val="14"/>
      <w:sz w:val="20"/>
      <w:lang w:val="en-US" w:eastAsia="en-US"/>
    </w:rPr>
  </w:style>
  <w:style w:type="paragraph" w:customStyle="1" w:styleId="ReleaseDate">
    <w:name w:val="Release Date"/>
    <w:next w:val="Normal"/>
    <w:autoRedefine/>
    <w:qFormat/>
    <w:rsid w:val="00B22DD5"/>
    <w:pPr>
      <w:spacing w:after="0" w:line="240" w:lineRule="auto"/>
    </w:pPr>
    <w:rPr>
      <w:rFonts w:ascii="Times New Roman" w:eastAsiaTheme="minorHAnsi" w:hAnsi="Times New Roman" w:cs="Times New Roman"/>
      <w:spacing w:val="-3"/>
      <w:w w:val="99"/>
      <w:kern w:val="14"/>
      <w:sz w:val="20"/>
      <w:lang w:val="en-US" w:eastAsia="en-US"/>
    </w:rPr>
  </w:style>
  <w:style w:type="paragraph" w:customStyle="1" w:styleId="Small">
    <w:name w:val="Small"/>
    <w:basedOn w:val="Normal"/>
    <w:next w:val="Normal"/>
    <w:qFormat/>
    <w:rsid w:val="00B22DD5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qFormat/>
    <w:rsid w:val="00B22DD5"/>
    <w:pPr>
      <w:spacing w:line="180" w:lineRule="exact"/>
      <w:jc w:val="right"/>
    </w:pPr>
    <w:rPr>
      <w:spacing w:val="6"/>
      <w:w w:val="106"/>
      <w:sz w:val="14"/>
    </w:rPr>
  </w:style>
  <w:style w:type="character" w:styleId="Strong">
    <w:name w:val="Strong"/>
    <w:uiPriority w:val="22"/>
    <w:rsid w:val="00B22DD5"/>
    <w:rPr>
      <w:b/>
      <w:bCs/>
    </w:rPr>
  </w:style>
  <w:style w:type="paragraph" w:customStyle="1" w:styleId="Style1">
    <w:name w:val="Style1"/>
    <w:basedOn w:val="Normal"/>
    <w:qFormat/>
    <w:rsid w:val="00B22DD5"/>
  </w:style>
  <w:style w:type="paragraph" w:customStyle="1" w:styleId="Style2">
    <w:name w:val="Style2"/>
    <w:basedOn w:val="Normal"/>
    <w:autoRedefine/>
    <w:qFormat/>
    <w:rsid w:val="00B22DD5"/>
  </w:style>
  <w:style w:type="paragraph" w:customStyle="1" w:styleId="TitleHCH">
    <w:name w:val="Title_H_CH"/>
    <w:basedOn w:val="HCH"/>
    <w:next w:val="SingleTxt"/>
    <w:qFormat/>
    <w:rsid w:val="00B22DD5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itleH2">
    <w:name w:val="Title_H2"/>
    <w:basedOn w:val="H23"/>
    <w:qFormat/>
    <w:rsid w:val="00B22DD5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XLarge">
    <w:name w:val="XLarge"/>
    <w:basedOn w:val="HM"/>
    <w:qFormat/>
    <w:rsid w:val="00B22DD5"/>
    <w:pPr>
      <w:tabs>
        <w:tab w:val="right" w:pos="360"/>
      </w:tabs>
      <w:spacing w:line="390" w:lineRule="exact"/>
    </w:pPr>
    <w:rPr>
      <w:spacing w:val="-4"/>
      <w:w w:val="98"/>
      <w:sz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751F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1FB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1FB9"/>
    <w:rPr>
      <w:rFonts w:ascii="Times New Roman" w:eastAsiaTheme="minorHAnsi" w:hAnsi="Times New Roman" w:cs="Times New Roman"/>
      <w:spacing w:val="4"/>
      <w:w w:val="103"/>
      <w:kern w:val="14"/>
      <w:sz w:val="20"/>
      <w:szCs w:val="20"/>
      <w:lang w:val="fr-CA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F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FB9"/>
    <w:rPr>
      <w:rFonts w:ascii="Times New Roman" w:eastAsiaTheme="minorHAnsi" w:hAnsi="Times New Roman" w:cs="Times New Roman"/>
      <w:b/>
      <w:bCs/>
      <w:spacing w:val="4"/>
      <w:w w:val="103"/>
      <w:kern w:val="14"/>
      <w:sz w:val="20"/>
      <w:szCs w:val="20"/>
      <w:lang w:val="fr-CA" w:eastAsia="en-US"/>
    </w:rPr>
  </w:style>
  <w:style w:type="character" w:styleId="Hyperlink">
    <w:name w:val="Hyperlink"/>
    <w:basedOn w:val="DefaultParagraphFont"/>
    <w:uiPriority w:val="99"/>
    <w:unhideWhenUsed/>
    <w:rsid w:val="00897962"/>
    <w:rPr>
      <w:color w:val="0000FF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97962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n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DD5"/>
    <w:pPr>
      <w:spacing w:after="0" w:line="240" w:lineRule="atLeast"/>
    </w:pPr>
    <w:rPr>
      <w:rFonts w:ascii="Times New Roman" w:eastAsiaTheme="minorHAnsi" w:hAnsi="Times New Roman" w:cs="Times New Roman"/>
      <w:spacing w:val="4"/>
      <w:w w:val="103"/>
      <w:kern w:val="14"/>
      <w:sz w:val="20"/>
      <w:lang w:val="fr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2DD5"/>
    <w:pPr>
      <w:numPr>
        <w:numId w:val="4"/>
      </w:numPr>
      <w:spacing w:before="240" w:after="60"/>
      <w:outlineLvl w:val="0"/>
    </w:pPr>
    <w:rPr>
      <w:rFonts w:ascii="Arial" w:eastAsia="Times New Roman" w:hAnsi="Arial"/>
      <w:b/>
      <w:bCs/>
      <w:color w:val="365F91"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2DD5"/>
    <w:pPr>
      <w:numPr>
        <w:ilvl w:val="1"/>
        <w:numId w:val="4"/>
      </w:numPr>
      <w:spacing w:before="240" w:after="60"/>
      <w:outlineLvl w:val="1"/>
    </w:pPr>
    <w:rPr>
      <w:rFonts w:ascii="Arial" w:eastAsia="Times New Roman" w:hAnsi="Arial"/>
      <w:b/>
      <w:bCs/>
      <w:i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2DD5"/>
    <w:pPr>
      <w:numPr>
        <w:ilvl w:val="2"/>
        <w:numId w:val="4"/>
      </w:numPr>
      <w:spacing w:before="240" w:after="60"/>
      <w:outlineLvl w:val="2"/>
    </w:pPr>
    <w:rPr>
      <w:rFonts w:ascii="Arial" w:eastAsia="Times New Roman" w:hAnsi="Arial"/>
      <w:b/>
      <w:bCs/>
      <w:color w:val="4F81BD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22DD5"/>
    <w:pPr>
      <w:keepNext/>
      <w:keepLines/>
      <w:numPr>
        <w:ilvl w:val="3"/>
        <w:numId w:val="4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22DD5"/>
    <w:pPr>
      <w:keepNext/>
      <w:keepLines/>
      <w:numPr>
        <w:ilvl w:val="4"/>
        <w:numId w:val="4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B22DD5"/>
    <w:pPr>
      <w:keepNext/>
      <w:keepLines/>
      <w:numPr>
        <w:ilvl w:val="5"/>
        <w:numId w:val="4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B22DD5"/>
    <w:pPr>
      <w:keepNext/>
      <w:keepLines/>
      <w:numPr>
        <w:ilvl w:val="6"/>
        <w:numId w:val="4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2DD5"/>
    <w:pPr>
      <w:keepNext/>
      <w:keepLines/>
      <w:numPr>
        <w:ilvl w:val="7"/>
        <w:numId w:val="4"/>
      </w:numPr>
      <w:spacing w:before="200"/>
      <w:outlineLvl w:val="7"/>
    </w:pPr>
    <w:rPr>
      <w:rFonts w:ascii="Cambria" w:eastAsia="Times New Roman" w:hAnsi="Cambria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2DD5"/>
    <w:pPr>
      <w:keepNext/>
      <w:keepLines/>
      <w:numPr>
        <w:ilvl w:val="8"/>
        <w:numId w:val="4"/>
      </w:numPr>
      <w:spacing w:before="200"/>
      <w:outlineLvl w:val="8"/>
    </w:pPr>
    <w:rPr>
      <w:rFonts w:ascii="Cambria" w:eastAsia="Times New Roman" w:hAnsi="Cambria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_ H_1"/>
    <w:basedOn w:val="Normal"/>
    <w:next w:val="SingleTxt"/>
    <w:qFormat/>
    <w:rsid w:val="00B22DD5"/>
    <w:pPr>
      <w:keepNext/>
      <w:keepLines/>
      <w:suppressAutoHyphens/>
      <w:spacing w:line="270" w:lineRule="exact"/>
      <w:outlineLvl w:val="0"/>
    </w:pPr>
    <w:rPr>
      <w:b/>
      <w:sz w:val="24"/>
    </w:rPr>
  </w:style>
  <w:style w:type="paragraph" w:customStyle="1" w:styleId="HCH">
    <w:name w:val="_ H _CH"/>
    <w:basedOn w:val="H1"/>
    <w:next w:val="SingleTxt"/>
    <w:qFormat/>
    <w:rsid w:val="00B22DD5"/>
    <w:pPr>
      <w:spacing w:line="300" w:lineRule="exact"/>
    </w:pPr>
    <w:rPr>
      <w:spacing w:val="-2"/>
      <w:sz w:val="28"/>
    </w:rPr>
  </w:style>
  <w:style w:type="paragraph" w:customStyle="1" w:styleId="HM">
    <w:name w:val="_ H __M"/>
    <w:basedOn w:val="HCH"/>
    <w:next w:val="Normal"/>
    <w:qFormat/>
    <w:rsid w:val="00B22DD5"/>
    <w:pPr>
      <w:spacing w:line="360" w:lineRule="exact"/>
    </w:pPr>
    <w:rPr>
      <w:spacing w:val="-3"/>
      <w:w w:val="99"/>
      <w:sz w:val="34"/>
    </w:rPr>
  </w:style>
  <w:style w:type="paragraph" w:customStyle="1" w:styleId="H23">
    <w:name w:val="_ H_2/3"/>
    <w:basedOn w:val="H1"/>
    <w:next w:val="SingleTxt"/>
    <w:qFormat/>
    <w:rsid w:val="00B22DD5"/>
    <w:pPr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SingleTxt"/>
    <w:qFormat/>
    <w:rsid w:val="00B22DD5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qFormat/>
    <w:rsid w:val="00B22DD5"/>
    <w:pPr>
      <w:keepNext/>
      <w:keepLines/>
      <w:tabs>
        <w:tab w:val="right" w:pos="360"/>
      </w:tabs>
      <w:suppressAutoHyphens/>
      <w:outlineLvl w:val="4"/>
    </w:pPr>
    <w:rPr>
      <w:rFonts w:ascii="marge tawagan" w:hAnsi="marge tawagan"/>
    </w:rPr>
  </w:style>
  <w:style w:type="paragraph" w:customStyle="1" w:styleId="DualTxt">
    <w:name w:val="__Dual Txt"/>
    <w:basedOn w:val="Normal"/>
    <w:qFormat/>
    <w:rsid w:val="00B22DD5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qFormat/>
    <w:rsid w:val="00B22DD5"/>
    <w:pPr>
      <w:keepNext/>
      <w:keepLines/>
      <w:tabs>
        <w:tab w:val="righ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B22DD5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B22DD5"/>
    <w:pPr>
      <w:ind w:left="1267" w:right="1267"/>
    </w:pPr>
  </w:style>
  <w:style w:type="paragraph" w:customStyle="1" w:styleId="SingleTxt">
    <w:name w:val="__Single Txt"/>
    <w:basedOn w:val="Normal"/>
    <w:qFormat/>
    <w:rsid w:val="00B22DD5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after="120"/>
      <w:ind w:left="1267" w:right="1267"/>
      <w:jc w:val="both"/>
    </w:pPr>
  </w:style>
  <w:style w:type="paragraph" w:customStyle="1" w:styleId="AgendaItemNormal">
    <w:name w:val="Agenda_Item_Normal"/>
    <w:next w:val="Normal"/>
    <w:autoRedefine/>
    <w:qFormat/>
    <w:rsid w:val="00B22DD5"/>
    <w:pPr>
      <w:spacing w:after="0" w:line="240" w:lineRule="exact"/>
    </w:pPr>
    <w:rPr>
      <w:rFonts w:ascii="Times New Roman" w:eastAsiaTheme="minorHAnsi" w:hAnsi="Times New Roman" w:cs="Times New Roman"/>
      <w:spacing w:val="4"/>
      <w:w w:val="103"/>
      <w:kern w:val="14"/>
      <w:sz w:val="20"/>
      <w:lang w:val="fr-CA" w:eastAsia="en-US"/>
    </w:rPr>
  </w:style>
  <w:style w:type="paragraph" w:customStyle="1" w:styleId="TitleH1">
    <w:name w:val="Title_H1"/>
    <w:basedOn w:val="H1"/>
    <w:next w:val="SingleTxt"/>
    <w:qFormat/>
    <w:rsid w:val="00B22DD5"/>
    <w:pPr>
      <w:keepNext w:val="0"/>
      <w:keepLines w:val="0"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AgendaTitleH2">
    <w:name w:val="Agenda_Title_H2"/>
    <w:basedOn w:val="TitleH1"/>
    <w:next w:val="Normal"/>
    <w:qFormat/>
    <w:rsid w:val="00B22DD5"/>
    <w:pPr>
      <w:keepNext/>
      <w:keepLines/>
      <w:spacing w:line="240" w:lineRule="exact"/>
      <w:ind w:left="0" w:right="0" w:firstLine="0"/>
      <w:outlineLvl w:val="1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D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2DD5"/>
    <w:rPr>
      <w:rFonts w:ascii="Tahoma" w:eastAsiaTheme="minorHAnsi" w:hAnsi="Tahoma" w:cs="Tahoma"/>
      <w:spacing w:val="4"/>
      <w:w w:val="103"/>
      <w:kern w:val="14"/>
      <w:sz w:val="16"/>
      <w:szCs w:val="16"/>
      <w:lang w:val="fr-CA" w:eastAsia="en-US"/>
    </w:rPr>
  </w:style>
  <w:style w:type="paragraph" w:customStyle="1" w:styleId="Bullet1">
    <w:name w:val="Bullet 1"/>
    <w:basedOn w:val="Normal"/>
    <w:qFormat/>
    <w:rsid w:val="00B22DD5"/>
    <w:pPr>
      <w:numPr>
        <w:numId w:val="1"/>
      </w:numPr>
      <w:spacing w:after="120"/>
      <w:ind w:right="1267"/>
      <w:jc w:val="both"/>
    </w:pPr>
  </w:style>
  <w:style w:type="paragraph" w:customStyle="1" w:styleId="Bullet2">
    <w:name w:val="Bullet 2"/>
    <w:basedOn w:val="Normal"/>
    <w:qFormat/>
    <w:rsid w:val="00B22DD5"/>
    <w:pPr>
      <w:numPr>
        <w:numId w:val="2"/>
      </w:numPr>
      <w:spacing w:after="120"/>
      <w:ind w:right="1264"/>
      <w:jc w:val="both"/>
    </w:pPr>
  </w:style>
  <w:style w:type="paragraph" w:customStyle="1" w:styleId="Bullet3">
    <w:name w:val="Bullet 3"/>
    <w:basedOn w:val="SingleTxt"/>
    <w:qFormat/>
    <w:rsid w:val="00B22DD5"/>
    <w:pPr>
      <w:numPr>
        <w:numId w:val="3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</w:tabs>
    </w:pPr>
  </w:style>
  <w:style w:type="paragraph" w:customStyle="1" w:styleId="Distribution">
    <w:name w:val="Distribution"/>
    <w:next w:val="Normal"/>
    <w:autoRedefine/>
    <w:qFormat/>
    <w:rsid w:val="00B22DD5"/>
    <w:pPr>
      <w:spacing w:before="240" w:after="0" w:line="240" w:lineRule="auto"/>
    </w:pPr>
    <w:rPr>
      <w:rFonts w:ascii="Times New Roman" w:eastAsiaTheme="minorHAnsi" w:hAnsi="Times New Roman" w:cs="Times New Roman"/>
      <w:spacing w:val="4"/>
      <w:w w:val="103"/>
      <w:kern w:val="14"/>
      <w:sz w:val="20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rsid w:val="00B22DD5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2DD5"/>
    <w:pPr>
      <w:spacing w:line="210" w:lineRule="exact"/>
    </w:pPr>
    <w:rPr>
      <w:sz w:val="17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B22DD5"/>
    <w:rPr>
      <w:rFonts w:ascii="Times New Roman" w:eastAsiaTheme="minorHAnsi" w:hAnsi="Times New Roman" w:cs="Times New Roman"/>
      <w:spacing w:val="4"/>
      <w:w w:val="103"/>
      <w:kern w:val="14"/>
      <w:sz w:val="17"/>
      <w:szCs w:val="20"/>
      <w:lang w:val="fr-CA" w:eastAsia="en-US"/>
    </w:rPr>
  </w:style>
  <w:style w:type="paragraph" w:styleId="Footer">
    <w:name w:val="footer"/>
    <w:link w:val="FooterChar"/>
    <w:uiPriority w:val="99"/>
    <w:qFormat/>
    <w:rsid w:val="00B22DD5"/>
    <w:pPr>
      <w:tabs>
        <w:tab w:val="center" w:pos="4320"/>
        <w:tab w:val="right" w:pos="8640"/>
      </w:tabs>
      <w:spacing w:after="0" w:line="210" w:lineRule="exact"/>
    </w:pPr>
    <w:rPr>
      <w:rFonts w:ascii="Times New Roman" w:eastAsiaTheme="minorHAnsi" w:hAnsi="Times New Roman" w:cs="Times New Roman"/>
      <w:b/>
      <w:spacing w:val="3"/>
      <w:w w:val="105"/>
      <w:sz w:val="17"/>
      <w:lang w:val="en-US" w:eastAsia="en-US"/>
    </w:rPr>
  </w:style>
  <w:style w:type="character" w:customStyle="1" w:styleId="FooterChar">
    <w:name w:val="Footer Char"/>
    <w:link w:val="Footer"/>
    <w:uiPriority w:val="99"/>
    <w:rsid w:val="00B22DD5"/>
    <w:rPr>
      <w:rFonts w:ascii="Times New Roman" w:eastAsiaTheme="minorHAnsi" w:hAnsi="Times New Roman" w:cs="Times New Roman"/>
      <w:b/>
      <w:spacing w:val="3"/>
      <w:w w:val="105"/>
      <w:sz w:val="17"/>
      <w:lang w:val="en-US" w:eastAsia="en-US"/>
    </w:rPr>
  </w:style>
  <w:style w:type="character" w:styleId="FootnoteReference">
    <w:name w:val="footnote reference"/>
    <w:uiPriority w:val="99"/>
    <w:semiHidden/>
    <w:rsid w:val="00B22DD5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FootnoteText">
    <w:name w:val="footnote text"/>
    <w:basedOn w:val="Normal"/>
    <w:link w:val="FootnoteTextChar"/>
    <w:uiPriority w:val="99"/>
    <w:rsid w:val="00B22DD5"/>
    <w:pPr>
      <w:spacing w:line="210" w:lineRule="exact"/>
    </w:pPr>
    <w:rPr>
      <w:sz w:val="17"/>
      <w:szCs w:val="20"/>
    </w:rPr>
  </w:style>
  <w:style w:type="character" w:customStyle="1" w:styleId="FootnoteTextChar">
    <w:name w:val="Footnote Text Char"/>
    <w:link w:val="FootnoteText"/>
    <w:uiPriority w:val="99"/>
    <w:rsid w:val="00B22DD5"/>
    <w:rPr>
      <w:rFonts w:ascii="Times New Roman" w:eastAsiaTheme="minorHAnsi" w:hAnsi="Times New Roman" w:cs="Times New Roman"/>
      <w:spacing w:val="4"/>
      <w:w w:val="103"/>
      <w:kern w:val="14"/>
      <w:sz w:val="17"/>
      <w:szCs w:val="20"/>
      <w:lang w:val="fr-CA" w:eastAsia="en-US"/>
    </w:rPr>
  </w:style>
  <w:style w:type="paragraph" w:styleId="Header">
    <w:name w:val="header"/>
    <w:link w:val="HeaderChar"/>
    <w:uiPriority w:val="99"/>
    <w:rsid w:val="00B22DD5"/>
    <w:pPr>
      <w:tabs>
        <w:tab w:val="center" w:pos="4320"/>
        <w:tab w:val="right" w:pos="8640"/>
      </w:tabs>
      <w:spacing w:after="0" w:line="210" w:lineRule="exact"/>
    </w:pPr>
    <w:rPr>
      <w:rFonts w:ascii="Times New Roman" w:eastAsiaTheme="minorHAnsi" w:hAnsi="Times New Roman" w:cs="Times New Roman"/>
      <w:spacing w:val="3"/>
      <w:w w:val="105"/>
      <w:sz w:val="17"/>
      <w:lang w:val="en-US" w:eastAsia="en-US"/>
    </w:rPr>
  </w:style>
  <w:style w:type="character" w:customStyle="1" w:styleId="HeaderChar">
    <w:name w:val="Header Char"/>
    <w:link w:val="Header"/>
    <w:uiPriority w:val="99"/>
    <w:rsid w:val="00B22DD5"/>
    <w:rPr>
      <w:rFonts w:ascii="Times New Roman" w:eastAsiaTheme="minorHAnsi" w:hAnsi="Times New Roman" w:cs="Times New Roman"/>
      <w:spacing w:val="3"/>
      <w:w w:val="105"/>
      <w:sz w:val="17"/>
      <w:lang w:val="en-US" w:eastAsia="en-US"/>
    </w:rPr>
  </w:style>
  <w:style w:type="character" w:customStyle="1" w:styleId="Heading1Char">
    <w:name w:val="Heading 1 Char"/>
    <w:link w:val="Heading1"/>
    <w:uiPriority w:val="9"/>
    <w:rsid w:val="00B22DD5"/>
    <w:rPr>
      <w:rFonts w:ascii="Arial" w:eastAsia="Times New Roman" w:hAnsi="Arial" w:cs="Times New Roman"/>
      <w:b/>
      <w:bCs/>
      <w:color w:val="365F91"/>
      <w:spacing w:val="4"/>
      <w:w w:val="103"/>
      <w:kern w:val="32"/>
      <w:sz w:val="32"/>
      <w:szCs w:val="28"/>
      <w:lang w:val="fr-CA" w:eastAsia="en-US"/>
    </w:rPr>
  </w:style>
  <w:style w:type="character" w:customStyle="1" w:styleId="Heading2Char">
    <w:name w:val="Heading 2 Char"/>
    <w:link w:val="Heading2"/>
    <w:uiPriority w:val="9"/>
    <w:rsid w:val="00B22DD5"/>
    <w:rPr>
      <w:rFonts w:ascii="Arial" w:eastAsia="Times New Roman" w:hAnsi="Arial" w:cs="Times New Roman"/>
      <w:b/>
      <w:bCs/>
      <w:i/>
      <w:color w:val="4F81BD"/>
      <w:spacing w:val="4"/>
      <w:w w:val="103"/>
      <w:kern w:val="14"/>
      <w:sz w:val="28"/>
      <w:szCs w:val="26"/>
      <w:lang w:val="fr-CA" w:eastAsia="en-US"/>
    </w:rPr>
  </w:style>
  <w:style w:type="character" w:customStyle="1" w:styleId="Heading3Char">
    <w:name w:val="Heading 3 Char"/>
    <w:link w:val="Heading3"/>
    <w:uiPriority w:val="9"/>
    <w:rsid w:val="00B22DD5"/>
    <w:rPr>
      <w:rFonts w:ascii="Arial" w:eastAsia="Times New Roman" w:hAnsi="Arial" w:cs="Times New Roman"/>
      <w:b/>
      <w:bCs/>
      <w:color w:val="4F81BD"/>
      <w:spacing w:val="4"/>
      <w:w w:val="103"/>
      <w:kern w:val="14"/>
      <w:sz w:val="26"/>
      <w:lang w:val="fr-CA" w:eastAsia="en-US"/>
    </w:rPr>
  </w:style>
  <w:style w:type="character" w:customStyle="1" w:styleId="Heading4Char">
    <w:name w:val="Heading 4 Char"/>
    <w:link w:val="Heading4"/>
    <w:uiPriority w:val="9"/>
    <w:rsid w:val="00B22DD5"/>
    <w:rPr>
      <w:rFonts w:ascii="Cambria" w:eastAsia="Times New Roman" w:hAnsi="Cambria" w:cs="Times New Roman"/>
      <w:b/>
      <w:bCs/>
      <w:i/>
      <w:iCs/>
      <w:color w:val="4F81BD"/>
      <w:spacing w:val="4"/>
      <w:w w:val="103"/>
      <w:kern w:val="14"/>
      <w:sz w:val="20"/>
      <w:lang w:val="fr-CA" w:eastAsia="en-US"/>
    </w:rPr>
  </w:style>
  <w:style w:type="character" w:customStyle="1" w:styleId="Heading5Char">
    <w:name w:val="Heading 5 Char"/>
    <w:link w:val="Heading5"/>
    <w:uiPriority w:val="9"/>
    <w:rsid w:val="00B22DD5"/>
    <w:rPr>
      <w:rFonts w:ascii="Cambria" w:eastAsia="Times New Roman" w:hAnsi="Cambria" w:cs="Times New Roman"/>
      <w:color w:val="243F60"/>
      <w:spacing w:val="4"/>
      <w:w w:val="103"/>
      <w:kern w:val="14"/>
      <w:sz w:val="20"/>
      <w:lang w:val="fr-CA" w:eastAsia="en-US"/>
    </w:rPr>
  </w:style>
  <w:style w:type="character" w:customStyle="1" w:styleId="Heading6Char">
    <w:name w:val="Heading 6 Char"/>
    <w:link w:val="Heading6"/>
    <w:uiPriority w:val="9"/>
    <w:rsid w:val="00B22DD5"/>
    <w:rPr>
      <w:rFonts w:ascii="Cambria" w:eastAsia="Times New Roman" w:hAnsi="Cambria" w:cs="Times New Roman"/>
      <w:i/>
      <w:iCs/>
      <w:color w:val="243F60"/>
      <w:spacing w:val="4"/>
      <w:w w:val="103"/>
      <w:kern w:val="14"/>
      <w:sz w:val="20"/>
      <w:lang w:val="fr-CA" w:eastAsia="en-US"/>
    </w:rPr>
  </w:style>
  <w:style w:type="character" w:customStyle="1" w:styleId="Heading7Char">
    <w:name w:val="Heading 7 Char"/>
    <w:link w:val="Heading7"/>
    <w:uiPriority w:val="9"/>
    <w:semiHidden/>
    <w:rsid w:val="00B22DD5"/>
    <w:rPr>
      <w:rFonts w:ascii="Cambria" w:eastAsia="Times New Roman" w:hAnsi="Cambria" w:cs="Times New Roman"/>
      <w:i/>
      <w:iCs/>
      <w:color w:val="404040"/>
      <w:spacing w:val="4"/>
      <w:w w:val="103"/>
      <w:kern w:val="14"/>
      <w:sz w:val="20"/>
      <w:lang w:val="fr-CA" w:eastAsia="en-US"/>
    </w:rPr>
  </w:style>
  <w:style w:type="character" w:customStyle="1" w:styleId="Heading8Char">
    <w:name w:val="Heading 8 Char"/>
    <w:link w:val="Heading8"/>
    <w:uiPriority w:val="9"/>
    <w:semiHidden/>
    <w:rsid w:val="00B22DD5"/>
    <w:rPr>
      <w:rFonts w:ascii="Cambria" w:eastAsia="Times New Roman" w:hAnsi="Cambria" w:cs="Times New Roman"/>
      <w:color w:val="404040"/>
      <w:spacing w:val="4"/>
      <w:w w:val="103"/>
      <w:kern w:val="14"/>
      <w:sz w:val="20"/>
      <w:szCs w:val="20"/>
      <w:lang w:val="fr-CA" w:eastAsia="en-US"/>
    </w:rPr>
  </w:style>
  <w:style w:type="character" w:customStyle="1" w:styleId="Heading9Char">
    <w:name w:val="Heading 9 Char"/>
    <w:link w:val="Heading9"/>
    <w:uiPriority w:val="9"/>
    <w:semiHidden/>
    <w:rsid w:val="00B22DD5"/>
    <w:rPr>
      <w:rFonts w:ascii="Cambria" w:eastAsia="Times New Roman" w:hAnsi="Cambria" w:cs="Times New Roman"/>
      <w:i/>
      <w:iCs/>
      <w:color w:val="404040"/>
      <w:spacing w:val="4"/>
      <w:w w:val="103"/>
      <w:kern w:val="14"/>
      <w:sz w:val="20"/>
      <w:szCs w:val="20"/>
      <w:lang w:val="fr-CA" w:eastAsia="en-US"/>
    </w:rPr>
  </w:style>
  <w:style w:type="character" w:styleId="LineNumber">
    <w:name w:val="line number"/>
    <w:uiPriority w:val="99"/>
    <w:qFormat/>
    <w:rsid w:val="00B22DD5"/>
    <w:rPr>
      <w:sz w:val="14"/>
    </w:rPr>
  </w:style>
  <w:style w:type="paragraph" w:styleId="ListParagraph">
    <w:name w:val="List Paragraph"/>
    <w:basedOn w:val="Normal"/>
    <w:uiPriority w:val="34"/>
    <w:rsid w:val="00B22DD5"/>
    <w:pPr>
      <w:ind w:left="720"/>
      <w:contextualSpacing/>
    </w:pPr>
  </w:style>
  <w:style w:type="paragraph" w:styleId="NoSpacing">
    <w:name w:val="No Spacing"/>
    <w:uiPriority w:val="1"/>
    <w:rsid w:val="00B22DD5"/>
    <w:pPr>
      <w:spacing w:after="0" w:line="240" w:lineRule="auto"/>
    </w:pPr>
    <w:rPr>
      <w:rFonts w:ascii="Calibri" w:eastAsiaTheme="minorHAnsi" w:hAnsi="Calibri" w:cs="Times New Roman"/>
      <w:lang w:val="en-US" w:eastAsia="en-US"/>
    </w:rPr>
  </w:style>
  <w:style w:type="paragraph" w:customStyle="1" w:styleId="Original">
    <w:name w:val="Original"/>
    <w:next w:val="Normal"/>
    <w:autoRedefine/>
    <w:qFormat/>
    <w:rsid w:val="00B22DD5"/>
    <w:pPr>
      <w:spacing w:after="0" w:line="240" w:lineRule="auto"/>
    </w:pPr>
    <w:rPr>
      <w:rFonts w:ascii="Times New Roman" w:eastAsiaTheme="minorHAnsi" w:hAnsi="Times New Roman" w:cs="Times New Roman"/>
      <w:spacing w:val="4"/>
      <w:w w:val="103"/>
      <w:kern w:val="14"/>
      <w:sz w:val="20"/>
      <w:lang w:val="en-US" w:eastAsia="en-US"/>
    </w:rPr>
  </w:style>
  <w:style w:type="paragraph" w:customStyle="1" w:styleId="Publication">
    <w:name w:val="Publication"/>
    <w:next w:val="Normal"/>
    <w:autoRedefine/>
    <w:qFormat/>
    <w:rsid w:val="00B22DD5"/>
    <w:pPr>
      <w:spacing w:after="0" w:line="240" w:lineRule="auto"/>
    </w:pPr>
    <w:rPr>
      <w:rFonts w:ascii="Times New Roman" w:eastAsiaTheme="minorHAnsi" w:hAnsi="Times New Roman" w:cs="Times New Roman"/>
      <w:spacing w:val="4"/>
      <w:w w:val="103"/>
      <w:kern w:val="14"/>
      <w:sz w:val="20"/>
      <w:lang w:val="en-US" w:eastAsia="en-US"/>
    </w:rPr>
  </w:style>
  <w:style w:type="paragraph" w:customStyle="1" w:styleId="ReleaseDate">
    <w:name w:val="Release Date"/>
    <w:next w:val="Normal"/>
    <w:autoRedefine/>
    <w:qFormat/>
    <w:rsid w:val="00B22DD5"/>
    <w:pPr>
      <w:spacing w:after="0" w:line="240" w:lineRule="auto"/>
    </w:pPr>
    <w:rPr>
      <w:rFonts w:ascii="Times New Roman" w:eastAsiaTheme="minorHAnsi" w:hAnsi="Times New Roman" w:cs="Times New Roman"/>
      <w:spacing w:val="-3"/>
      <w:w w:val="99"/>
      <w:kern w:val="14"/>
      <w:sz w:val="20"/>
      <w:lang w:val="en-US" w:eastAsia="en-US"/>
    </w:rPr>
  </w:style>
  <w:style w:type="paragraph" w:customStyle="1" w:styleId="Small">
    <w:name w:val="Small"/>
    <w:basedOn w:val="Normal"/>
    <w:next w:val="Normal"/>
    <w:qFormat/>
    <w:rsid w:val="00B22DD5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qFormat/>
    <w:rsid w:val="00B22DD5"/>
    <w:pPr>
      <w:spacing w:line="180" w:lineRule="exact"/>
      <w:jc w:val="right"/>
    </w:pPr>
    <w:rPr>
      <w:spacing w:val="6"/>
      <w:w w:val="106"/>
      <w:sz w:val="14"/>
    </w:rPr>
  </w:style>
  <w:style w:type="character" w:styleId="Strong">
    <w:name w:val="Strong"/>
    <w:uiPriority w:val="22"/>
    <w:rsid w:val="00B22DD5"/>
    <w:rPr>
      <w:b/>
      <w:bCs/>
    </w:rPr>
  </w:style>
  <w:style w:type="paragraph" w:customStyle="1" w:styleId="Style1">
    <w:name w:val="Style1"/>
    <w:basedOn w:val="Normal"/>
    <w:qFormat/>
    <w:rsid w:val="00B22DD5"/>
  </w:style>
  <w:style w:type="paragraph" w:customStyle="1" w:styleId="Style2">
    <w:name w:val="Style2"/>
    <w:basedOn w:val="Normal"/>
    <w:autoRedefine/>
    <w:qFormat/>
    <w:rsid w:val="00B22DD5"/>
  </w:style>
  <w:style w:type="paragraph" w:customStyle="1" w:styleId="TitleHCH">
    <w:name w:val="Title_H_CH"/>
    <w:basedOn w:val="HCH"/>
    <w:next w:val="SingleTxt"/>
    <w:qFormat/>
    <w:rsid w:val="00B22DD5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itleH2">
    <w:name w:val="Title_H2"/>
    <w:basedOn w:val="H23"/>
    <w:qFormat/>
    <w:rsid w:val="00B22DD5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XLarge">
    <w:name w:val="XLarge"/>
    <w:basedOn w:val="HM"/>
    <w:qFormat/>
    <w:rsid w:val="00B22DD5"/>
    <w:pPr>
      <w:tabs>
        <w:tab w:val="right" w:pos="360"/>
      </w:tabs>
      <w:spacing w:line="390" w:lineRule="exact"/>
    </w:pPr>
    <w:rPr>
      <w:spacing w:val="-4"/>
      <w:w w:val="98"/>
      <w:sz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751F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1FB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1FB9"/>
    <w:rPr>
      <w:rFonts w:ascii="Times New Roman" w:eastAsiaTheme="minorHAnsi" w:hAnsi="Times New Roman" w:cs="Times New Roman"/>
      <w:spacing w:val="4"/>
      <w:w w:val="103"/>
      <w:kern w:val="14"/>
      <w:sz w:val="20"/>
      <w:szCs w:val="20"/>
      <w:lang w:val="fr-CA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F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FB9"/>
    <w:rPr>
      <w:rFonts w:ascii="Times New Roman" w:eastAsiaTheme="minorHAnsi" w:hAnsi="Times New Roman" w:cs="Times New Roman"/>
      <w:b/>
      <w:bCs/>
      <w:spacing w:val="4"/>
      <w:w w:val="103"/>
      <w:kern w:val="14"/>
      <w:sz w:val="20"/>
      <w:szCs w:val="20"/>
      <w:lang w:val="fr-CA" w:eastAsia="en-US"/>
    </w:rPr>
  </w:style>
  <w:style w:type="character" w:styleId="Hyperlink">
    <w:name w:val="Hyperlink"/>
    <w:basedOn w:val="DefaultParagraphFont"/>
    <w:uiPriority w:val="99"/>
    <w:unhideWhenUsed/>
    <w:rsid w:val="00897962"/>
    <w:rPr>
      <w:color w:val="0000FF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97962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undocs.org/fr/ST/SGB/2009/4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903</Words>
  <Characters>5149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Nations</Company>
  <LinksUpToDate>false</LinksUpToDate>
  <CharactersWithSpaces>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</dc:creator>
  <cp:lastModifiedBy>Maria Margareth Baccay</cp:lastModifiedBy>
  <cp:revision>2</cp:revision>
  <cp:lastPrinted>2017-01-12T16:46:00Z</cp:lastPrinted>
  <dcterms:created xsi:type="dcterms:W3CDTF">2017-02-07T16:57:00Z</dcterms:created>
  <dcterms:modified xsi:type="dcterms:W3CDTF">2017-02-07T16:57:00Z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1622926F</vt:lpwstr>
  </property>
  <property fmtid="{D5CDD505-2E9C-101B-9397-08002B2CF9AE}" pid="3" name="ODSRefJobNo">
    <vt:lpwstr>1646405F</vt:lpwstr>
  </property>
  <property fmtid="{D5CDD505-2E9C-101B-9397-08002B2CF9AE}" pid="4" name="Symbol1">
    <vt:lpwstr>ST/AI/2016/9</vt:lpwstr>
  </property>
  <property fmtid="{D5CDD505-2E9C-101B-9397-08002B2CF9AE}" pid="5" name="Symbol2">
    <vt:lpwstr/>
  </property>
  <property fmtid="{D5CDD505-2E9C-101B-9397-08002B2CF9AE}" pid="6" name="Translator">
    <vt:lpwstr/>
  </property>
  <property fmtid="{D5CDD505-2E9C-101B-9397-08002B2CF9AE}" pid="7" name="Distribution">
    <vt:lpwstr/>
  </property>
  <property fmtid="{D5CDD505-2E9C-101B-9397-08002B2CF9AE}" pid="8" name="Publication Date">
    <vt:lpwstr>20 décembre 2016</vt:lpwstr>
  </property>
  <property fmtid="{D5CDD505-2E9C-101B-9397-08002B2CF9AE}" pid="9" name="Original">
    <vt:lpwstr/>
  </property>
  <property fmtid="{D5CDD505-2E9C-101B-9397-08002B2CF9AE}" pid="10" name="Release Date">
    <vt:lpwstr>301216</vt:lpwstr>
  </property>
  <property fmtid="{D5CDD505-2E9C-101B-9397-08002B2CF9AE}" pid="11" name="Comment">
    <vt:lpwstr/>
  </property>
  <property fmtid="{D5CDD505-2E9C-101B-9397-08002B2CF9AE}" pid="12" name="DraftPages">
    <vt:lpwstr> </vt:lpwstr>
  </property>
  <property fmtid="{D5CDD505-2E9C-101B-9397-08002B2CF9AE}" pid="13" name="Operator">
    <vt:lpwstr>dll</vt:lpwstr>
  </property>
</Properties>
</file>