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40E3" w14:textId="2D513746" w:rsidR="002769E9" w:rsidRPr="00455021" w:rsidRDefault="00611B2F">
      <w:pPr>
        <w:spacing w:after="240"/>
        <w:jc w:val="center"/>
        <w:rPr>
          <w:rFonts w:eastAsia="Arial"/>
          <w:b/>
          <w:sz w:val="30"/>
          <w:szCs w:val="30"/>
          <w:u w:val="single"/>
        </w:rPr>
      </w:pPr>
      <w:bookmarkStart w:id="0" w:name="_Hlk125476622"/>
      <w:r>
        <w:rPr>
          <w:rFonts w:eastAsia="Arial"/>
          <w:b/>
          <w:sz w:val="30"/>
          <w:szCs w:val="30"/>
          <w:u w:val="single"/>
        </w:rPr>
        <w:t>Activity Guide 2-</w:t>
      </w:r>
      <w:r w:rsidR="00DE4C23" w:rsidRPr="00455021">
        <w:rPr>
          <w:rFonts w:eastAsia="Arial"/>
          <w:b/>
          <w:sz w:val="30"/>
          <w:szCs w:val="30"/>
          <w:u w:val="single"/>
        </w:rPr>
        <w:t xml:space="preserve"> </w:t>
      </w:r>
      <w:r w:rsidR="00543EB8" w:rsidRPr="00455021">
        <w:rPr>
          <w:rFonts w:eastAsia="Arial"/>
          <w:b/>
          <w:sz w:val="30"/>
          <w:szCs w:val="30"/>
          <w:u w:val="single"/>
        </w:rPr>
        <w:t xml:space="preserve">Internal </w:t>
      </w:r>
      <w:r w:rsidR="00DE4C23" w:rsidRPr="00455021">
        <w:rPr>
          <w:rFonts w:eastAsia="Arial"/>
          <w:b/>
          <w:sz w:val="30"/>
          <w:szCs w:val="30"/>
          <w:u w:val="single"/>
        </w:rPr>
        <w:t>Applicant’s Application Creation</w:t>
      </w:r>
    </w:p>
    <w:p w14:paraId="50126734" w14:textId="4C23FDC3" w:rsidR="00EA7518" w:rsidRPr="00497AB6" w:rsidRDefault="00455021" w:rsidP="000D7478">
      <w:pPr>
        <w:pStyle w:val="Heading1"/>
        <w:rPr>
          <w:i/>
          <w:sz w:val="20"/>
        </w:rPr>
      </w:pPr>
      <w:r>
        <w:rPr>
          <w:rFonts w:ascii="Times New Roman" w:hAnsi="Times New Roman" w:cs="Times New Roman"/>
          <w:sz w:val="30"/>
          <w:szCs w:val="30"/>
        </w:rPr>
        <w:t xml:space="preserve">As </w:t>
      </w:r>
      <w:r w:rsidR="00550C09" w:rsidRPr="00455021">
        <w:rPr>
          <w:rFonts w:ascii="Times New Roman" w:hAnsi="Times New Roman" w:cs="Times New Roman"/>
          <w:sz w:val="30"/>
          <w:szCs w:val="30"/>
        </w:rPr>
        <w:t xml:space="preserve">Internal </w:t>
      </w:r>
      <w:r w:rsidR="00DE4C23" w:rsidRPr="00455021">
        <w:rPr>
          <w:rFonts w:ascii="Times New Roman" w:hAnsi="Times New Roman" w:cs="Times New Roman"/>
          <w:sz w:val="30"/>
          <w:szCs w:val="30"/>
        </w:rPr>
        <w:t>Applicant</w:t>
      </w:r>
    </w:p>
    <w:bookmarkEnd w:id="0"/>
    <w:p w14:paraId="3B625762" w14:textId="77777777" w:rsidR="002769E9" w:rsidRDefault="002769E9">
      <w:pPr>
        <w:pBdr>
          <w:top w:val="nil"/>
          <w:left w:val="nil"/>
          <w:bottom w:val="nil"/>
          <w:right w:val="nil"/>
          <w:between w:val="nil"/>
        </w:pBdr>
        <w:tabs>
          <w:tab w:val="left" w:pos="360"/>
        </w:tabs>
        <w:spacing w:after="144"/>
        <w:jc w:val="both"/>
        <w:rPr>
          <w:rFonts w:eastAsia="Times New Roman"/>
          <w:color w:val="000000"/>
          <w:sz w:val="20"/>
          <w:szCs w:val="20"/>
        </w:rPr>
      </w:pPr>
    </w:p>
    <w:tbl>
      <w:tblPr>
        <w:tblStyle w:val="a"/>
        <w:tblW w:w="10777" w:type="dxa"/>
        <w:tblInd w:w="-123"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00" w:firstRow="0" w:lastRow="0" w:firstColumn="0" w:lastColumn="0" w:noHBand="0" w:noVBand="1"/>
      </w:tblPr>
      <w:tblGrid>
        <w:gridCol w:w="675"/>
        <w:gridCol w:w="3753"/>
        <w:gridCol w:w="6349"/>
      </w:tblGrid>
      <w:tr w:rsidR="002769E9" w14:paraId="6F80EB30" w14:textId="77777777">
        <w:tc>
          <w:tcPr>
            <w:tcW w:w="675" w:type="dxa"/>
          </w:tcPr>
          <w:p w14:paraId="46BF1920" w14:textId="77777777" w:rsidR="002769E9" w:rsidRPr="00F45D6D" w:rsidRDefault="004C7B65" w:rsidP="00907D98">
            <w:pPr>
              <w:jc w:val="center"/>
              <w:rPr>
                <w:rFonts w:eastAsia="Century Gothic"/>
                <w:b/>
                <w:sz w:val="20"/>
                <w:szCs w:val="20"/>
              </w:rPr>
            </w:pPr>
            <w:r w:rsidRPr="00F45D6D">
              <w:rPr>
                <w:rFonts w:eastAsia="Century Gothic"/>
                <w:b/>
                <w:sz w:val="20"/>
                <w:szCs w:val="20"/>
              </w:rPr>
              <w:t>Step</w:t>
            </w:r>
          </w:p>
        </w:tc>
        <w:tc>
          <w:tcPr>
            <w:tcW w:w="3753" w:type="dxa"/>
          </w:tcPr>
          <w:p w14:paraId="2C33C841" w14:textId="77777777" w:rsidR="002769E9" w:rsidRPr="00F45D6D" w:rsidRDefault="004C7B65" w:rsidP="00907D98">
            <w:pPr>
              <w:jc w:val="center"/>
              <w:rPr>
                <w:rFonts w:eastAsia="Century Gothic"/>
                <w:b/>
                <w:sz w:val="20"/>
                <w:szCs w:val="20"/>
              </w:rPr>
            </w:pPr>
            <w:r w:rsidRPr="00F45D6D">
              <w:rPr>
                <w:rFonts w:eastAsia="Century Gothic"/>
                <w:b/>
                <w:sz w:val="20"/>
                <w:szCs w:val="20"/>
              </w:rPr>
              <w:t>Step Description</w:t>
            </w:r>
          </w:p>
        </w:tc>
        <w:tc>
          <w:tcPr>
            <w:tcW w:w="6349" w:type="dxa"/>
          </w:tcPr>
          <w:p w14:paraId="5996211B" w14:textId="77777777" w:rsidR="002769E9" w:rsidRDefault="002769E9" w:rsidP="00907D98">
            <w:pPr>
              <w:jc w:val="center"/>
              <w:rPr>
                <w:rFonts w:ascii="Century Gothic" w:eastAsia="Century Gothic" w:hAnsi="Century Gothic" w:cs="Century Gothic"/>
                <w:b/>
                <w:sz w:val="20"/>
                <w:szCs w:val="20"/>
              </w:rPr>
            </w:pPr>
          </w:p>
        </w:tc>
      </w:tr>
      <w:tr w:rsidR="002769E9" w14:paraId="7B986FD8" w14:textId="77777777" w:rsidTr="00627D29">
        <w:trPr>
          <w:trHeight w:val="579"/>
        </w:trPr>
        <w:tc>
          <w:tcPr>
            <w:tcW w:w="675" w:type="dxa"/>
          </w:tcPr>
          <w:p w14:paraId="3FCB7D3C" w14:textId="77777777" w:rsidR="002769E9" w:rsidRPr="00CB64FF" w:rsidRDefault="002769E9" w:rsidP="0036674F">
            <w:pPr>
              <w:numPr>
                <w:ilvl w:val="0"/>
                <w:numId w:val="14"/>
              </w:numPr>
              <w:jc w:val="center"/>
              <w:rPr>
                <w:rFonts w:eastAsia="Century Gothic"/>
                <w:sz w:val="20"/>
                <w:szCs w:val="20"/>
              </w:rPr>
            </w:pPr>
          </w:p>
        </w:tc>
        <w:tc>
          <w:tcPr>
            <w:tcW w:w="3753" w:type="dxa"/>
          </w:tcPr>
          <w:p w14:paraId="2F1E0A70" w14:textId="315C00B8" w:rsidR="002769E9" w:rsidRPr="00CB64FF" w:rsidRDefault="004C7B65">
            <w:pPr>
              <w:pBdr>
                <w:top w:val="nil"/>
                <w:left w:val="nil"/>
                <w:bottom w:val="nil"/>
                <w:right w:val="nil"/>
                <w:between w:val="nil"/>
              </w:pBdr>
              <w:spacing w:line="360" w:lineRule="auto"/>
              <w:rPr>
                <w:rFonts w:eastAsia="Times New Roman"/>
                <w:color w:val="000000"/>
                <w:sz w:val="20"/>
                <w:szCs w:val="20"/>
              </w:rPr>
            </w:pPr>
            <w:r w:rsidRPr="00CB64FF">
              <w:rPr>
                <w:rFonts w:eastAsia="Times New Roman"/>
                <w:color w:val="000000"/>
                <w:sz w:val="20"/>
                <w:szCs w:val="20"/>
              </w:rPr>
              <w:t xml:space="preserve">Login to Inspira </w:t>
            </w:r>
            <w:r w:rsidR="007D6A84" w:rsidRPr="00CB64FF">
              <w:rPr>
                <w:rFonts w:eastAsia="Times New Roman"/>
                <w:color w:val="000000"/>
                <w:sz w:val="20"/>
                <w:szCs w:val="20"/>
              </w:rPr>
              <w:t xml:space="preserve">with the </w:t>
            </w:r>
            <w:r w:rsidR="00C07778">
              <w:rPr>
                <w:rFonts w:eastAsia="Times New Roman"/>
                <w:color w:val="000000"/>
                <w:sz w:val="20"/>
                <w:szCs w:val="20"/>
              </w:rPr>
              <w:t xml:space="preserve">Internal </w:t>
            </w:r>
            <w:r w:rsidR="007D6A84" w:rsidRPr="00CB64FF">
              <w:rPr>
                <w:rFonts w:eastAsia="Times New Roman"/>
                <w:color w:val="000000"/>
                <w:sz w:val="20"/>
                <w:szCs w:val="20"/>
              </w:rPr>
              <w:t>Applicant Username and Password</w:t>
            </w:r>
          </w:p>
        </w:tc>
        <w:tc>
          <w:tcPr>
            <w:tcW w:w="6349" w:type="dxa"/>
          </w:tcPr>
          <w:p w14:paraId="2E833BC3" w14:textId="40DB7442" w:rsidR="002769E9" w:rsidRDefault="007F54A1" w:rsidP="00E1582E">
            <w:pPr>
              <w:pBdr>
                <w:top w:val="nil"/>
                <w:left w:val="nil"/>
                <w:bottom w:val="nil"/>
                <w:right w:val="nil"/>
                <w:between w:val="nil"/>
              </w:pBdr>
              <w:spacing w:after="200" w:line="276" w:lineRule="auto"/>
              <w:rPr>
                <w:rFonts w:eastAsia="Times New Roman"/>
                <w:color w:val="000000"/>
                <w:sz w:val="20"/>
                <w:szCs w:val="20"/>
              </w:rPr>
            </w:pPr>
            <w:r w:rsidRPr="007F54A1">
              <w:rPr>
                <w:rStyle w:val="Hyperlink"/>
                <w:rFonts w:eastAsia="Times New Roman"/>
                <w:sz w:val="20"/>
                <w:szCs w:val="20"/>
                <w:lang w:eastAsia="en-GB"/>
              </w:rPr>
              <w:t>https://hcmunattrn.opc.oracleoutsourcing.com/psp/UNATHTRN/?cmd=login&amp;languageCd=ENG&amp;</w:t>
            </w:r>
          </w:p>
        </w:tc>
      </w:tr>
      <w:tr w:rsidR="00461703" w14:paraId="4C2B5EA1" w14:textId="77777777" w:rsidTr="00627D29">
        <w:trPr>
          <w:trHeight w:val="2106"/>
        </w:trPr>
        <w:tc>
          <w:tcPr>
            <w:tcW w:w="675" w:type="dxa"/>
          </w:tcPr>
          <w:p w14:paraId="0ADA1F68" w14:textId="77777777" w:rsidR="00461703" w:rsidRPr="00CB64FF" w:rsidRDefault="00461703" w:rsidP="0036674F">
            <w:pPr>
              <w:numPr>
                <w:ilvl w:val="0"/>
                <w:numId w:val="14"/>
              </w:numPr>
              <w:jc w:val="center"/>
              <w:rPr>
                <w:rFonts w:eastAsia="Century Gothic"/>
                <w:sz w:val="20"/>
                <w:szCs w:val="20"/>
              </w:rPr>
            </w:pPr>
          </w:p>
        </w:tc>
        <w:tc>
          <w:tcPr>
            <w:tcW w:w="3753" w:type="dxa"/>
          </w:tcPr>
          <w:p w14:paraId="6CF38AFB" w14:textId="662565E4" w:rsidR="00461703" w:rsidRPr="00CB64FF" w:rsidRDefault="001F6E7E" w:rsidP="00461703">
            <w:pPr>
              <w:pBdr>
                <w:top w:val="nil"/>
                <w:left w:val="nil"/>
                <w:bottom w:val="nil"/>
                <w:right w:val="nil"/>
                <w:between w:val="nil"/>
              </w:pBdr>
              <w:spacing w:line="360" w:lineRule="auto"/>
              <w:rPr>
                <w:rFonts w:eastAsia="Times New Roman"/>
                <w:color w:val="000000"/>
                <w:sz w:val="20"/>
                <w:szCs w:val="20"/>
              </w:rPr>
            </w:pPr>
            <w:r>
              <w:rPr>
                <w:rFonts w:eastAsia="Times New Roman"/>
                <w:color w:val="000000"/>
                <w:sz w:val="20"/>
                <w:szCs w:val="20"/>
              </w:rPr>
              <w:t xml:space="preserve">Go </w:t>
            </w:r>
            <w:proofErr w:type="gramStart"/>
            <w:r>
              <w:rPr>
                <w:rFonts w:eastAsia="Times New Roman"/>
                <w:color w:val="000000"/>
                <w:sz w:val="20"/>
                <w:szCs w:val="20"/>
              </w:rPr>
              <w:t xml:space="preserve">to </w:t>
            </w:r>
            <w:r w:rsidRPr="001F6E7E">
              <w:rPr>
                <w:rFonts w:eastAsia="Times New Roman"/>
                <w:color w:val="000000"/>
                <w:sz w:val="20"/>
                <w:szCs w:val="20"/>
              </w:rPr>
              <w:t xml:space="preserve"> Main</w:t>
            </w:r>
            <w:proofErr w:type="gramEnd"/>
            <w:r w:rsidRPr="001F6E7E">
              <w:rPr>
                <w:rFonts w:eastAsia="Times New Roman"/>
                <w:color w:val="000000"/>
                <w:sz w:val="20"/>
                <w:szCs w:val="20"/>
              </w:rPr>
              <w:t xml:space="preserve"> menu &gt;&gt; My Career </w:t>
            </w:r>
            <w:r w:rsidR="007475C3">
              <w:rPr>
                <w:rFonts w:eastAsia="Times New Roman"/>
                <w:color w:val="000000"/>
                <w:sz w:val="20"/>
                <w:szCs w:val="20"/>
              </w:rPr>
              <w:t>and Learning</w:t>
            </w:r>
            <w:r w:rsidRPr="001F6E7E">
              <w:rPr>
                <w:rFonts w:eastAsia="Times New Roman"/>
                <w:color w:val="000000"/>
                <w:sz w:val="20"/>
                <w:szCs w:val="20"/>
              </w:rPr>
              <w:t xml:space="preserve">&gt;&gt; Sabbatical leave </w:t>
            </w:r>
            <w:proofErr w:type="spellStart"/>
            <w:r w:rsidRPr="001F6E7E">
              <w:rPr>
                <w:rFonts w:eastAsia="Times New Roman"/>
                <w:color w:val="000000"/>
                <w:sz w:val="20"/>
                <w:szCs w:val="20"/>
              </w:rPr>
              <w:t>programme</w:t>
            </w:r>
            <w:proofErr w:type="spellEnd"/>
            <w:r w:rsidRPr="001F6E7E">
              <w:rPr>
                <w:rFonts w:eastAsia="Times New Roman"/>
                <w:color w:val="000000"/>
                <w:sz w:val="20"/>
                <w:szCs w:val="20"/>
              </w:rPr>
              <w:t xml:space="preserve"> &gt;&gt; My Applications (new)</w:t>
            </w:r>
          </w:p>
        </w:tc>
        <w:tc>
          <w:tcPr>
            <w:tcW w:w="6349" w:type="dxa"/>
          </w:tcPr>
          <w:p w14:paraId="5627B3D9" w14:textId="4F794BA3" w:rsidR="00461703" w:rsidRPr="007F54A1" w:rsidRDefault="006761AA" w:rsidP="00995769">
            <w:pPr>
              <w:pBdr>
                <w:top w:val="nil"/>
                <w:left w:val="nil"/>
                <w:bottom w:val="nil"/>
                <w:right w:val="nil"/>
                <w:between w:val="nil"/>
              </w:pBdr>
              <w:spacing w:after="200" w:line="276" w:lineRule="auto"/>
              <w:jc w:val="center"/>
              <w:rPr>
                <w:rStyle w:val="Hyperlink"/>
                <w:rFonts w:eastAsia="Times New Roman"/>
                <w:sz w:val="20"/>
                <w:szCs w:val="20"/>
                <w:lang w:eastAsia="en-GB"/>
              </w:rPr>
            </w:pPr>
            <w:r>
              <w:rPr>
                <w:noProof/>
              </w:rPr>
              <w:drawing>
                <wp:inline distT="0" distB="0" distL="0" distR="0" wp14:anchorId="7B579DE1" wp14:editId="6ECC5201">
                  <wp:extent cx="2260691" cy="1219200"/>
                  <wp:effectExtent l="76200" t="76200" r="13970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3896" cy="12209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461703" w14:paraId="6D19EAD7" w14:textId="77777777">
        <w:trPr>
          <w:trHeight w:val="1169"/>
        </w:trPr>
        <w:tc>
          <w:tcPr>
            <w:tcW w:w="675" w:type="dxa"/>
          </w:tcPr>
          <w:p w14:paraId="00A71980" w14:textId="77777777" w:rsidR="00461703" w:rsidRPr="00CB64FF" w:rsidRDefault="00461703" w:rsidP="0036674F">
            <w:pPr>
              <w:numPr>
                <w:ilvl w:val="0"/>
                <w:numId w:val="14"/>
              </w:numPr>
              <w:jc w:val="center"/>
              <w:rPr>
                <w:rFonts w:eastAsia="Century Gothic"/>
                <w:sz w:val="20"/>
                <w:szCs w:val="20"/>
              </w:rPr>
            </w:pPr>
          </w:p>
        </w:tc>
        <w:tc>
          <w:tcPr>
            <w:tcW w:w="3753" w:type="dxa"/>
          </w:tcPr>
          <w:p w14:paraId="1F7439DA" w14:textId="77777777" w:rsidR="00CA7348" w:rsidRDefault="00CA7348" w:rsidP="00CA7348">
            <w:pPr>
              <w:spacing w:line="360" w:lineRule="auto"/>
              <w:rPr>
                <w:rFonts w:eastAsia="Times New Roman"/>
                <w:color w:val="000000"/>
                <w:sz w:val="20"/>
                <w:szCs w:val="20"/>
              </w:rPr>
            </w:pPr>
            <w:r>
              <w:rPr>
                <w:rFonts w:eastAsia="Times New Roman"/>
                <w:color w:val="000000"/>
                <w:sz w:val="20"/>
                <w:szCs w:val="20"/>
              </w:rPr>
              <w:t>Sabbatical Leave Programme page appears,</w:t>
            </w:r>
          </w:p>
          <w:p w14:paraId="7F916745" w14:textId="0F11F779" w:rsidR="00461703" w:rsidRPr="00CA7348" w:rsidRDefault="00AF5F4B" w:rsidP="00CA7348">
            <w:pPr>
              <w:pStyle w:val="ListParagraph"/>
              <w:numPr>
                <w:ilvl w:val="0"/>
                <w:numId w:val="15"/>
              </w:numPr>
              <w:spacing w:line="360" w:lineRule="auto"/>
              <w:rPr>
                <w:rFonts w:eastAsia="Times New Roman"/>
                <w:color w:val="000000"/>
                <w:sz w:val="20"/>
                <w:szCs w:val="20"/>
              </w:rPr>
            </w:pPr>
            <w:r w:rsidRPr="00CA7348">
              <w:rPr>
                <w:rFonts w:eastAsia="Times New Roman"/>
                <w:color w:val="000000"/>
                <w:sz w:val="20"/>
                <w:szCs w:val="20"/>
              </w:rPr>
              <w:t xml:space="preserve">Select the Year from drop </w:t>
            </w:r>
            <w:proofErr w:type="gramStart"/>
            <w:r w:rsidRPr="00CA7348">
              <w:rPr>
                <w:rFonts w:eastAsia="Times New Roman"/>
                <w:color w:val="000000"/>
                <w:sz w:val="20"/>
                <w:szCs w:val="20"/>
              </w:rPr>
              <w:t>down</w:t>
            </w:r>
            <w:proofErr w:type="gramEnd"/>
          </w:p>
          <w:p w14:paraId="2589E24C" w14:textId="1F99FF16" w:rsidR="00461703" w:rsidRPr="00627D29" w:rsidRDefault="00AF5F4B" w:rsidP="00627D29">
            <w:pPr>
              <w:pStyle w:val="ListParagraph"/>
              <w:numPr>
                <w:ilvl w:val="0"/>
                <w:numId w:val="15"/>
              </w:numPr>
              <w:spacing w:line="360" w:lineRule="auto"/>
              <w:rPr>
                <w:sz w:val="20"/>
                <w:szCs w:val="20"/>
              </w:rPr>
            </w:pPr>
            <w:r w:rsidRPr="00CB64FF">
              <w:rPr>
                <w:rFonts w:eastAsia="Times New Roman"/>
                <w:color w:val="000000"/>
                <w:sz w:val="20"/>
                <w:szCs w:val="20"/>
              </w:rPr>
              <w:t>Click Start Application button</w:t>
            </w:r>
            <w:r w:rsidR="00627D29">
              <w:rPr>
                <w:rFonts w:eastAsia="Times New Roman"/>
                <w:color w:val="000000"/>
                <w:sz w:val="20"/>
                <w:szCs w:val="20"/>
              </w:rPr>
              <w:t>.</w:t>
            </w:r>
          </w:p>
        </w:tc>
        <w:tc>
          <w:tcPr>
            <w:tcW w:w="6349" w:type="dxa"/>
          </w:tcPr>
          <w:p w14:paraId="35BB4A30" w14:textId="350884A9" w:rsidR="00461703" w:rsidRPr="007F54A1" w:rsidRDefault="00AF5F4B" w:rsidP="00E1582E">
            <w:pPr>
              <w:pBdr>
                <w:top w:val="nil"/>
                <w:left w:val="nil"/>
                <w:bottom w:val="nil"/>
                <w:right w:val="nil"/>
                <w:between w:val="nil"/>
              </w:pBdr>
              <w:spacing w:after="200" w:line="276" w:lineRule="auto"/>
              <w:rPr>
                <w:rStyle w:val="Hyperlink"/>
                <w:rFonts w:eastAsia="Times New Roman"/>
                <w:sz w:val="20"/>
                <w:szCs w:val="20"/>
                <w:lang w:eastAsia="en-GB"/>
              </w:rPr>
            </w:pPr>
            <w:r>
              <w:rPr>
                <w:noProof/>
              </w:rPr>
              <w:drawing>
                <wp:inline distT="0" distB="0" distL="0" distR="0" wp14:anchorId="22D605D0" wp14:editId="147DA120">
                  <wp:extent cx="3822065" cy="908201"/>
                  <wp:effectExtent l="76200" t="76200" r="140335" b="139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32205" cy="910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AF5F4B" w14:paraId="71687BBF" w14:textId="77777777">
        <w:trPr>
          <w:trHeight w:val="1169"/>
        </w:trPr>
        <w:tc>
          <w:tcPr>
            <w:tcW w:w="675" w:type="dxa"/>
          </w:tcPr>
          <w:p w14:paraId="20B12253" w14:textId="77777777" w:rsidR="00AF5F4B" w:rsidRPr="00CB64FF" w:rsidRDefault="00AF5F4B" w:rsidP="0036674F">
            <w:pPr>
              <w:numPr>
                <w:ilvl w:val="0"/>
                <w:numId w:val="14"/>
              </w:numPr>
              <w:jc w:val="center"/>
              <w:rPr>
                <w:rFonts w:eastAsia="Century Gothic"/>
                <w:sz w:val="20"/>
                <w:szCs w:val="20"/>
              </w:rPr>
            </w:pPr>
          </w:p>
        </w:tc>
        <w:tc>
          <w:tcPr>
            <w:tcW w:w="3753" w:type="dxa"/>
          </w:tcPr>
          <w:p w14:paraId="78871657" w14:textId="77777777" w:rsidR="00E43B19" w:rsidRPr="00CB64FF" w:rsidRDefault="00E43B19" w:rsidP="00E43B19">
            <w:pPr>
              <w:spacing w:line="360" w:lineRule="auto"/>
              <w:rPr>
                <w:rFonts w:eastAsia="Times New Roman"/>
                <w:color w:val="000000"/>
                <w:sz w:val="20"/>
                <w:szCs w:val="20"/>
              </w:rPr>
            </w:pPr>
            <w:r w:rsidRPr="00CB64FF">
              <w:rPr>
                <w:rFonts w:eastAsia="Times New Roman"/>
                <w:color w:val="000000"/>
                <w:sz w:val="20"/>
                <w:szCs w:val="20"/>
              </w:rPr>
              <w:t>Under Application Details,</w:t>
            </w:r>
          </w:p>
          <w:p w14:paraId="1EB6629E" w14:textId="77777777" w:rsidR="00E43B19" w:rsidRPr="00CB64FF" w:rsidRDefault="00E43B19" w:rsidP="00E43B19">
            <w:pPr>
              <w:spacing w:line="360" w:lineRule="auto"/>
              <w:rPr>
                <w:rFonts w:eastAsia="Times New Roman"/>
                <w:b/>
                <w:bCs/>
                <w:color w:val="000000"/>
                <w:sz w:val="20"/>
                <w:szCs w:val="20"/>
                <w:u w:val="single"/>
              </w:rPr>
            </w:pPr>
            <w:r w:rsidRPr="00CB64FF">
              <w:rPr>
                <w:rFonts w:eastAsia="Times New Roman"/>
                <w:b/>
                <w:bCs/>
                <w:color w:val="000000"/>
                <w:sz w:val="20"/>
                <w:szCs w:val="20"/>
                <w:u w:val="single"/>
              </w:rPr>
              <w:t>Go to Personal Information,</w:t>
            </w:r>
          </w:p>
          <w:p w14:paraId="3FCD6E10" w14:textId="77777777" w:rsidR="00E43B19" w:rsidRPr="00CB64FF" w:rsidRDefault="00E43B19" w:rsidP="00E43B19">
            <w:pPr>
              <w:spacing w:line="360" w:lineRule="auto"/>
              <w:rPr>
                <w:rFonts w:eastAsia="Times New Roman"/>
                <w:color w:val="000000"/>
                <w:sz w:val="20"/>
                <w:szCs w:val="20"/>
              </w:rPr>
            </w:pPr>
          </w:p>
          <w:p w14:paraId="00F5AFD2" w14:textId="5E1E8ECE" w:rsidR="00AF5F4B" w:rsidRPr="00CB64FF" w:rsidRDefault="00C17699" w:rsidP="00E43B19">
            <w:pPr>
              <w:pStyle w:val="ListParagraph"/>
              <w:numPr>
                <w:ilvl w:val="0"/>
                <w:numId w:val="10"/>
              </w:numPr>
              <w:spacing w:line="360" w:lineRule="auto"/>
              <w:rPr>
                <w:rFonts w:eastAsia="Times New Roman"/>
                <w:color w:val="000000"/>
                <w:sz w:val="20"/>
                <w:szCs w:val="20"/>
              </w:rPr>
            </w:pPr>
            <w:r w:rsidRPr="00CB64FF">
              <w:rPr>
                <w:rFonts w:eastAsia="Times New Roman"/>
                <w:color w:val="000000"/>
                <w:sz w:val="20"/>
                <w:szCs w:val="20"/>
              </w:rPr>
              <w:t xml:space="preserve">Read and </w:t>
            </w:r>
            <w:r w:rsidR="00627D29">
              <w:rPr>
                <w:rFonts w:eastAsia="Times New Roman"/>
                <w:color w:val="000000"/>
                <w:sz w:val="20"/>
                <w:szCs w:val="20"/>
              </w:rPr>
              <w:t>complete</w:t>
            </w:r>
            <w:r w:rsidRPr="00CB64FF">
              <w:rPr>
                <w:rFonts w:eastAsia="Times New Roman"/>
                <w:color w:val="000000"/>
                <w:sz w:val="20"/>
                <w:szCs w:val="20"/>
              </w:rPr>
              <w:t xml:space="preserve"> the Additional Details </w:t>
            </w:r>
            <w:proofErr w:type="gramStart"/>
            <w:r w:rsidRPr="00CB64FF">
              <w:rPr>
                <w:rFonts w:eastAsia="Times New Roman"/>
                <w:color w:val="000000"/>
                <w:sz w:val="20"/>
                <w:szCs w:val="20"/>
              </w:rPr>
              <w:t>section</w:t>
            </w:r>
            <w:proofErr w:type="gramEnd"/>
          </w:p>
          <w:p w14:paraId="0010ADF3" w14:textId="57C11209" w:rsidR="00C17699" w:rsidRPr="00CB64FF" w:rsidRDefault="00C17699" w:rsidP="00C17699">
            <w:pPr>
              <w:pStyle w:val="ListParagraph"/>
              <w:numPr>
                <w:ilvl w:val="0"/>
                <w:numId w:val="10"/>
              </w:numPr>
              <w:spacing w:line="360" w:lineRule="auto"/>
              <w:rPr>
                <w:rFonts w:eastAsia="Times New Roman"/>
                <w:color w:val="000000"/>
                <w:sz w:val="20"/>
                <w:szCs w:val="20"/>
              </w:rPr>
            </w:pPr>
            <w:r w:rsidRPr="00CB64FF">
              <w:rPr>
                <w:rFonts w:eastAsia="Times New Roman"/>
                <w:color w:val="000000"/>
                <w:sz w:val="20"/>
                <w:szCs w:val="20"/>
              </w:rPr>
              <w:t>Select FRO, SRO and HR Partner</w:t>
            </w:r>
          </w:p>
          <w:p w14:paraId="0FC4E324" w14:textId="31E9C851" w:rsidR="00C17699" w:rsidRDefault="00C17699" w:rsidP="00C17699">
            <w:pPr>
              <w:pStyle w:val="ListParagraph"/>
              <w:numPr>
                <w:ilvl w:val="0"/>
                <w:numId w:val="10"/>
              </w:numPr>
              <w:spacing w:line="360" w:lineRule="auto"/>
              <w:rPr>
                <w:rFonts w:eastAsia="Times New Roman"/>
                <w:color w:val="000000"/>
                <w:sz w:val="20"/>
                <w:szCs w:val="20"/>
              </w:rPr>
            </w:pPr>
            <w:r w:rsidRPr="00CB64FF">
              <w:rPr>
                <w:rFonts w:eastAsia="Times New Roman"/>
                <w:color w:val="000000"/>
                <w:sz w:val="20"/>
                <w:szCs w:val="20"/>
              </w:rPr>
              <w:t>Click Save.</w:t>
            </w:r>
          </w:p>
          <w:p w14:paraId="70B6A556" w14:textId="77777777" w:rsidR="00F85E8E" w:rsidRPr="00CB64FF" w:rsidRDefault="00F85E8E" w:rsidP="00F85E8E">
            <w:pPr>
              <w:pStyle w:val="ListParagraph"/>
              <w:spacing w:line="360" w:lineRule="auto"/>
              <w:rPr>
                <w:rFonts w:eastAsia="Times New Roman"/>
                <w:color w:val="000000"/>
                <w:sz w:val="20"/>
                <w:szCs w:val="20"/>
              </w:rPr>
            </w:pPr>
          </w:p>
          <w:p w14:paraId="56CAD628" w14:textId="77777777" w:rsidR="008065A1" w:rsidRPr="00CB64FF" w:rsidRDefault="008065A1" w:rsidP="00461703">
            <w:pPr>
              <w:spacing w:line="360" w:lineRule="auto"/>
              <w:rPr>
                <w:rFonts w:eastAsia="Times New Roman"/>
                <w:b/>
                <w:bCs/>
                <w:color w:val="000000"/>
                <w:sz w:val="20"/>
                <w:szCs w:val="20"/>
                <w:u w:val="single"/>
              </w:rPr>
            </w:pPr>
            <w:r w:rsidRPr="00CB64FF">
              <w:rPr>
                <w:rFonts w:eastAsia="Times New Roman"/>
                <w:b/>
                <w:bCs/>
                <w:color w:val="000000"/>
                <w:sz w:val="20"/>
                <w:szCs w:val="20"/>
                <w:u w:val="single"/>
              </w:rPr>
              <w:t>Activity Section,</w:t>
            </w:r>
          </w:p>
          <w:p w14:paraId="467E95FB" w14:textId="4E4BA2FB" w:rsidR="008065A1" w:rsidRPr="00CB64FF" w:rsidRDefault="008065A1" w:rsidP="00461703">
            <w:pPr>
              <w:spacing w:line="360" w:lineRule="auto"/>
              <w:rPr>
                <w:rFonts w:eastAsia="Times New Roman"/>
                <w:color w:val="000000"/>
                <w:sz w:val="20"/>
                <w:szCs w:val="20"/>
              </w:rPr>
            </w:pPr>
            <w:r w:rsidRPr="00CB64FF">
              <w:rPr>
                <w:rFonts w:eastAsia="Times New Roman"/>
                <w:color w:val="000000"/>
                <w:sz w:val="20"/>
                <w:szCs w:val="20"/>
              </w:rPr>
              <w:t>It will capture all the activities along with the status</w:t>
            </w:r>
          </w:p>
        </w:tc>
        <w:tc>
          <w:tcPr>
            <w:tcW w:w="6349" w:type="dxa"/>
          </w:tcPr>
          <w:p w14:paraId="014C9122" w14:textId="21568719" w:rsidR="00AF5F4B" w:rsidRDefault="00C17699" w:rsidP="00E1582E">
            <w:pPr>
              <w:pBdr>
                <w:top w:val="nil"/>
                <w:left w:val="nil"/>
                <w:bottom w:val="nil"/>
                <w:right w:val="nil"/>
                <w:between w:val="nil"/>
              </w:pBdr>
              <w:spacing w:after="200" w:line="276" w:lineRule="auto"/>
              <w:rPr>
                <w:noProof/>
              </w:rPr>
            </w:pPr>
            <w:r>
              <w:rPr>
                <w:noProof/>
              </w:rPr>
              <w:drawing>
                <wp:inline distT="0" distB="0" distL="0" distR="0" wp14:anchorId="0F897CD0" wp14:editId="02215688">
                  <wp:extent cx="3790950" cy="3191238"/>
                  <wp:effectExtent l="76200" t="76200" r="13335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93116" cy="31930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461703" w14:paraId="7142DD86" w14:textId="77777777">
        <w:trPr>
          <w:trHeight w:val="1169"/>
        </w:trPr>
        <w:tc>
          <w:tcPr>
            <w:tcW w:w="675" w:type="dxa"/>
          </w:tcPr>
          <w:p w14:paraId="1FE9ABE4" w14:textId="77777777" w:rsidR="00461703" w:rsidRPr="00CB64FF" w:rsidRDefault="00461703" w:rsidP="0036674F">
            <w:pPr>
              <w:numPr>
                <w:ilvl w:val="0"/>
                <w:numId w:val="14"/>
              </w:numPr>
              <w:jc w:val="center"/>
              <w:rPr>
                <w:rFonts w:eastAsia="Century Gothic"/>
                <w:sz w:val="20"/>
                <w:szCs w:val="20"/>
              </w:rPr>
            </w:pPr>
          </w:p>
        </w:tc>
        <w:tc>
          <w:tcPr>
            <w:tcW w:w="3753" w:type="dxa"/>
          </w:tcPr>
          <w:p w14:paraId="7CC9C60E" w14:textId="77777777" w:rsidR="00E43B19" w:rsidRPr="00CB64FF" w:rsidRDefault="00E43B19" w:rsidP="00461703">
            <w:pPr>
              <w:spacing w:line="360" w:lineRule="auto"/>
              <w:rPr>
                <w:rFonts w:eastAsia="Times New Roman"/>
                <w:b/>
                <w:bCs/>
                <w:color w:val="000000"/>
                <w:sz w:val="20"/>
                <w:szCs w:val="20"/>
                <w:u w:val="single"/>
              </w:rPr>
            </w:pPr>
            <w:r w:rsidRPr="00CB64FF">
              <w:rPr>
                <w:rFonts w:eastAsia="Times New Roman"/>
                <w:b/>
                <w:bCs/>
                <w:color w:val="000000"/>
                <w:sz w:val="20"/>
                <w:szCs w:val="20"/>
                <w:u w:val="single"/>
              </w:rPr>
              <w:t>Go to Background Section,</w:t>
            </w:r>
          </w:p>
          <w:p w14:paraId="57ED3EC0" w14:textId="77777777" w:rsidR="00E43B19" w:rsidRPr="00CB64FF" w:rsidRDefault="00E43B19" w:rsidP="00461703">
            <w:pPr>
              <w:spacing w:line="360" w:lineRule="auto"/>
              <w:rPr>
                <w:rFonts w:eastAsia="Times New Roman"/>
                <w:color w:val="000000"/>
                <w:sz w:val="20"/>
                <w:szCs w:val="20"/>
              </w:rPr>
            </w:pPr>
          </w:p>
          <w:p w14:paraId="60308DE5" w14:textId="15BDD652" w:rsidR="005F4600" w:rsidRPr="00CB64FF" w:rsidRDefault="00B03690" w:rsidP="00461703">
            <w:pPr>
              <w:spacing w:line="360" w:lineRule="auto"/>
              <w:rPr>
                <w:rFonts w:eastAsia="Times New Roman"/>
                <w:color w:val="000000"/>
                <w:sz w:val="20"/>
                <w:szCs w:val="20"/>
              </w:rPr>
            </w:pPr>
            <w:r w:rsidRPr="00CB64FF">
              <w:rPr>
                <w:rFonts w:eastAsia="Times New Roman"/>
                <w:color w:val="000000"/>
                <w:sz w:val="20"/>
                <w:szCs w:val="20"/>
              </w:rPr>
              <w:t>1.</w:t>
            </w:r>
            <w:r w:rsidR="00C83DAF">
              <w:rPr>
                <w:rFonts w:eastAsia="Times New Roman"/>
                <w:color w:val="000000"/>
                <w:sz w:val="20"/>
                <w:szCs w:val="20"/>
              </w:rPr>
              <w:t>Complete</w:t>
            </w:r>
            <w:r w:rsidRPr="00CB64FF">
              <w:rPr>
                <w:rFonts w:eastAsia="Times New Roman"/>
                <w:color w:val="000000"/>
                <w:sz w:val="20"/>
                <w:szCs w:val="20"/>
              </w:rPr>
              <w:t xml:space="preserve"> the Background</w:t>
            </w:r>
            <w:r w:rsidR="00C83DAF">
              <w:rPr>
                <w:rFonts w:eastAsia="Times New Roman"/>
                <w:color w:val="000000"/>
                <w:sz w:val="20"/>
                <w:szCs w:val="20"/>
              </w:rPr>
              <w:t xml:space="preserve"> section.</w:t>
            </w:r>
          </w:p>
          <w:p w14:paraId="3C10BB86" w14:textId="7B5C0221" w:rsidR="00B03690" w:rsidRPr="00CB64FF" w:rsidRDefault="00B03690" w:rsidP="00461703">
            <w:pPr>
              <w:spacing w:line="360" w:lineRule="auto"/>
              <w:rPr>
                <w:rFonts w:eastAsia="Times New Roman"/>
                <w:color w:val="000000"/>
                <w:sz w:val="20"/>
                <w:szCs w:val="20"/>
              </w:rPr>
            </w:pPr>
            <w:r w:rsidRPr="00CB64FF">
              <w:rPr>
                <w:rFonts w:eastAsia="Times New Roman"/>
                <w:color w:val="000000"/>
                <w:sz w:val="20"/>
                <w:szCs w:val="20"/>
              </w:rPr>
              <w:t xml:space="preserve">2. </w:t>
            </w:r>
            <w:r w:rsidR="00C83DAF">
              <w:rPr>
                <w:rFonts w:eastAsia="Times New Roman"/>
                <w:color w:val="000000"/>
                <w:sz w:val="20"/>
                <w:szCs w:val="20"/>
              </w:rPr>
              <w:t>Complete</w:t>
            </w:r>
            <w:r w:rsidR="00C83DAF" w:rsidRPr="00CB64FF">
              <w:rPr>
                <w:rFonts w:eastAsia="Times New Roman"/>
                <w:color w:val="000000"/>
                <w:sz w:val="20"/>
                <w:szCs w:val="20"/>
              </w:rPr>
              <w:t xml:space="preserve"> </w:t>
            </w:r>
            <w:r w:rsidRPr="00CB64FF">
              <w:rPr>
                <w:rFonts w:eastAsia="Times New Roman"/>
                <w:color w:val="000000"/>
                <w:sz w:val="20"/>
                <w:szCs w:val="20"/>
              </w:rPr>
              <w:t>the Placement</w:t>
            </w:r>
            <w:r w:rsidR="00C83DAF">
              <w:rPr>
                <w:rFonts w:eastAsia="Times New Roman"/>
                <w:color w:val="000000"/>
                <w:sz w:val="20"/>
                <w:szCs w:val="20"/>
              </w:rPr>
              <w:t xml:space="preserve"> section.</w:t>
            </w:r>
          </w:p>
          <w:p w14:paraId="3943E3CB" w14:textId="695EDF7D" w:rsidR="00B03690" w:rsidRPr="00CB64FF" w:rsidRDefault="00B03690" w:rsidP="00461703">
            <w:pPr>
              <w:spacing w:line="360" w:lineRule="auto"/>
              <w:rPr>
                <w:rFonts w:eastAsia="Times New Roman"/>
                <w:b/>
                <w:i/>
                <w:color w:val="000000"/>
                <w:sz w:val="20"/>
                <w:szCs w:val="20"/>
              </w:rPr>
            </w:pPr>
            <w:r w:rsidRPr="00CB64FF">
              <w:rPr>
                <w:rFonts w:eastAsia="Times New Roman"/>
                <w:color w:val="000000"/>
                <w:sz w:val="20"/>
                <w:szCs w:val="20"/>
              </w:rPr>
              <w:t>3. Click Save.</w:t>
            </w:r>
          </w:p>
          <w:p w14:paraId="6274053F" w14:textId="77777777" w:rsidR="00461703" w:rsidRPr="00CB64FF" w:rsidRDefault="00461703" w:rsidP="00461703">
            <w:pPr>
              <w:spacing w:line="360" w:lineRule="auto"/>
              <w:rPr>
                <w:rFonts w:eastAsia="Times New Roman"/>
                <w:color w:val="000000"/>
                <w:sz w:val="20"/>
                <w:szCs w:val="20"/>
              </w:rPr>
            </w:pPr>
          </w:p>
        </w:tc>
        <w:tc>
          <w:tcPr>
            <w:tcW w:w="6349" w:type="dxa"/>
          </w:tcPr>
          <w:p w14:paraId="17FA1D4D" w14:textId="1A4C5042" w:rsidR="00461703" w:rsidRDefault="00B03690" w:rsidP="00E1582E">
            <w:pPr>
              <w:pBdr>
                <w:top w:val="nil"/>
                <w:left w:val="nil"/>
                <w:bottom w:val="nil"/>
                <w:right w:val="nil"/>
                <w:between w:val="nil"/>
              </w:pBdr>
              <w:spacing w:after="200" w:line="276" w:lineRule="auto"/>
              <w:rPr>
                <w:rFonts w:eastAsia="Times New Roman"/>
                <w:noProof/>
                <w:color w:val="0000FF"/>
                <w:sz w:val="20"/>
                <w:szCs w:val="20"/>
                <w:u w:val="single"/>
                <w:lang w:val="en-IN" w:eastAsia="en-IN"/>
              </w:rPr>
            </w:pPr>
            <w:r>
              <w:rPr>
                <w:noProof/>
              </w:rPr>
              <w:drawing>
                <wp:inline distT="0" distB="0" distL="0" distR="0" wp14:anchorId="7CAFBBC1" wp14:editId="362B8119">
                  <wp:extent cx="3460750" cy="2544519"/>
                  <wp:effectExtent l="76200" t="76200" r="139700" b="141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65840" cy="25482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120C19" w14:paraId="104D7C0F" w14:textId="77777777">
        <w:trPr>
          <w:trHeight w:val="1169"/>
        </w:trPr>
        <w:tc>
          <w:tcPr>
            <w:tcW w:w="675" w:type="dxa"/>
          </w:tcPr>
          <w:p w14:paraId="1B431EBF" w14:textId="77777777" w:rsidR="00120C19" w:rsidRPr="00CB64FF" w:rsidRDefault="00120C19" w:rsidP="0036674F">
            <w:pPr>
              <w:numPr>
                <w:ilvl w:val="0"/>
                <w:numId w:val="14"/>
              </w:numPr>
              <w:jc w:val="center"/>
              <w:rPr>
                <w:rFonts w:eastAsia="Century Gothic"/>
                <w:sz w:val="20"/>
                <w:szCs w:val="20"/>
              </w:rPr>
            </w:pPr>
          </w:p>
        </w:tc>
        <w:tc>
          <w:tcPr>
            <w:tcW w:w="3753" w:type="dxa"/>
          </w:tcPr>
          <w:p w14:paraId="6464B5CD" w14:textId="77777777" w:rsidR="00120C19" w:rsidRPr="00CB64FF" w:rsidRDefault="005E2CF6" w:rsidP="00461703">
            <w:pPr>
              <w:spacing w:line="360" w:lineRule="auto"/>
              <w:rPr>
                <w:rFonts w:eastAsia="Times New Roman"/>
                <w:b/>
                <w:bCs/>
                <w:color w:val="000000"/>
                <w:sz w:val="20"/>
                <w:szCs w:val="20"/>
                <w:u w:val="single"/>
              </w:rPr>
            </w:pPr>
            <w:r w:rsidRPr="00CB64FF">
              <w:rPr>
                <w:rFonts w:eastAsia="Times New Roman"/>
                <w:b/>
                <w:bCs/>
                <w:color w:val="000000"/>
                <w:sz w:val="20"/>
                <w:szCs w:val="20"/>
                <w:u w:val="single"/>
              </w:rPr>
              <w:t xml:space="preserve">Go to Proposal </w:t>
            </w:r>
            <w:proofErr w:type="gramStart"/>
            <w:r w:rsidRPr="00CB64FF">
              <w:rPr>
                <w:rFonts w:eastAsia="Times New Roman"/>
                <w:b/>
                <w:bCs/>
                <w:color w:val="000000"/>
                <w:sz w:val="20"/>
                <w:szCs w:val="20"/>
                <w:u w:val="single"/>
              </w:rPr>
              <w:t>section</w:t>
            </w:r>
            <w:proofErr w:type="gramEnd"/>
          </w:p>
          <w:p w14:paraId="1DC65EC3" w14:textId="096C48D3" w:rsidR="005E2CF6" w:rsidRPr="00CB64FF" w:rsidRDefault="003805C6" w:rsidP="005E2CF6">
            <w:pPr>
              <w:pStyle w:val="ListParagraph"/>
              <w:numPr>
                <w:ilvl w:val="0"/>
                <w:numId w:val="11"/>
              </w:numPr>
              <w:spacing w:line="360" w:lineRule="auto"/>
              <w:rPr>
                <w:rFonts w:eastAsia="Times New Roman"/>
                <w:color w:val="000000"/>
                <w:sz w:val="20"/>
                <w:szCs w:val="20"/>
              </w:rPr>
            </w:pPr>
            <w:r>
              <w:rPr>
                <w:rFonts w:eastAsia="Times New Roman"/>
                <w:color w:val="000000"/>
                <w:sz w:val="20"/>
                <w:szCs w:val="20"/>
              </w:rPr>
              <w:t>Complete</w:t>
            </w:r>
            <w:r w:rsidR="005E2CF6" w:rsidRPr="00CB64FF">
              <w:rPr>
                <w:rFonts w:eastAsia="Times New Roman"/>
                <w:color w:val="000000"/>
                <w:sz w:val="20"/>
                <w:szCs w:val="20"/>
              </w:rPr>
              <w:t xml:space="preserve"> all the Additional Details which are </w:t>
            </w:r>
            <w:proofErr w:type="gramStart"/>
            <w:r w:rsidR="005E2CF6" w:rsidRPr="00CB64FF">
              <w:rPr>
                <w:rFonts w:eastAsia="Times New Roman"/>
                <w:color w:val="000000"/>
                <w:sz w:val="20"/>
                <w:szCs w:val="20"/>
              </w:rPr>
              <w:t>mandatory</w:t>
            </w:r>
            <w:proofErr w:type="gramEnd"/>
          </w:p>
          <w:p w14:paraId="50870A68" w14:textId="73C09A65" w:rsidR="005E2CF6" w:rsidRPr="00CB64FF" w:rsidRDefault="003805C6" w:rsidP="005E2CF6">
            <w:pPr>
              <w:pStyle w:val="ListParagraph"/>
              <w:numPr>
                <w:ilvl w:val="0"/>
                <w:numId w:val="11"/>
              </w:numPr>
              <w:spacing w:line="360" w:lineRule="auto"/>
              <w:rPr>
                <w:rFonts w:eastAsia="Times New Roman"/>
                <w:color w:val="000000"/>
                <w:sz w:val="20"/>
                <w:szCs w:val="20"/>
              </w:rPr>
            </w:pPr>
            <w:r>
              <w:rPr>
                <w:rFonts w:eastAsia="Times New Roman"/>
                <w:color w:val="000000"/>
                <w:sz w:val="20"/>
                <w:szCs w:val="20"/>
              </w:rPr>
              <w:t>Complete</w:t>
            </w:r>
            <w:r w:rsidR="005E2CF6" w:rsidRPr="00CB64FF">
              <w:rPr>
                <w:rFonts w:eastAsia="Times New Roman"/>
                <w:color w:val="000000"/>
                <w:sz w:val="20"/>
                <w:szCs w:val="20"/>
              </w:rPr>
              <w:t xml:space="preserve"> the proposed date of study/</w:t>
            </w:r>
            <w:proofErr w:type="gramStart"/>
            <w:r w:rsidR="005E2CF6" w:rsidRPr="00CB64FF">
              <w:rPr>
                <w:rFonts w:eastAsia="Times New Roman"/>
                <w:color w:val="000000"/>
                <w:sz w:val="20"/>
                <w:szCs w:val="20"/>
              </w:rPr>
              <w:t>project</w:t>
            </w:r>
            <w:proofErr w:type="gramEnd"/>
          </w:p>
          <w:p w14:paraId="78FF4E70" w14:textId="2E01D1D7" w:rsidR="005E2CF6" w:rsidRPr="00CB64FF" w:rsidRDefault="005E2CF6" w:rsidP="005E2CF6">
            <w:pPr>
              <w:pStyle w:val="ListParagraph"/>
              <w:numPr>
                <w:ilvl w:val="0"/>
                <w:numId w:val="11"/>
              </w:numPr>
              <w:spacing w:line="360" w:lineRule="auto"/>
              <w:rPr>
                <w:rFonts w:eastAsia="Times New Roman"/>
                <w:color w:val="000000"/>
                <w:sz w:val="20"/>
                <w:szCs w:val="20"/>
              </w:rPr>
            </w:pPr>
            <w:r w:rsidRPr="00CB64FF">
              <w:rPr>
                <w:rFonts w:eastAsia="Times New Roman"/>
                <w:color w:val="000000"/>
                <w:sz w:val="20"/>
                <w:szCs w:val="20"/>
              </w:rPr>
              <w:t>Click Save</w:t>
            </w:r>
          </w:p>
        </w:tc>
        <w:tc>
          <w:tcPr>
            <w:tcW w:w="6349" w:type="dxa"/>
          </w:tcPr>
          <w:p w14:paraId="757122B5" w14:textId="52C1DE2C" w:rsidR="00120C19" w:rsidRPr="005E2CF6" w:rsidRDefault="005E2CF6" w:rsidP="00E1582E">
            <w:pPr>
              <w:pBdr>
                <w:top w:val="nil"/>
                <w:left w:val="nil"/>
                <w:bottom w:val="nil"/>
                <w:right w:val="nil"/>
                <w:between w:val="nil"/>
              </w:pBdr>
              <w:spacing w:after="200" w:line="276" w:lineRule="auto"/>
              <w:rPr>
                <w:b/>
                <w:bCs/>
                <w:noProof/>
              </w:rPr>
            </w:pPr>
            <w:r>
              <w:rPr>
                <w:noProof/>
              </w:rPr>
              <w:drawing>
                <wp:inline distT="0" distB="0" distL="0" distR="0" wp14:anchorId="7275326C" wp14:editId="1BECEC86">
                  <wp:extent cx="3739515" cy="3575732"/>
                  <wp:effectExtent l="76200" t="76200" r="127635" b="139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41199" cy="35773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21218D" w14:paraId="78732844" w14:textId="77777777">
        <w:trPr>
          <w:trHeight w:val="1169"/>
        </w:trPr>
        <w:tc>
          <w:tcPr>
            <w:tcW w:w="675" w:type="dxa"/>
          </w:tcPr>
          <w:p w14:paraId="332981F9" w14:textId="77777777" w:rsidR="0021218D" w:rsidRPr="00CB64FF" w:rsidRDefault="0021218D" w:rsidP="0036674F">
            <w:pPr>
              <w:numPr>
                <w:ilvl w:val="0"/>
                <w:numId w:val="14"/>
              </w:numPr>
              <w:jc w:val="center"/>
              <w:rPr>
                <w:rFonts w:eastAsia="Century Gothic"/>
                <w:sz w:val="20"/>
                <w:szCs w:val="20"/>
              </w:rPr>
            </w:pPr>
          </w:p>
        </w:tc>
        <w:tc>
          <w:tcPr>
            <w:tcW w:w="3753" w:type="dxa"/>
          </w:tcPr>
          <w:p w14:paraId="6128A5A8" w14:textId="77777777" w:rsidR="0021218D" w:rsidRPr="00CB64FF" w:rsidRDefault="0021218D" w:rsidP="00461703">
            <w:pPr>
              <w:spacing w:line="360" w:lineRule="auto"/>
              <w:rPr>
                <w:rFonts w:eastAsia="Times New Roman"/>
                <w:b/>
                <w:bCs/>
                <w:color w:val="000000"/>
                <w:sz w:val="20"/>
                <w:szCs w:val="20"/>
                <w:u w:val="single"/>
              </w:rPr>
            </w:pPr>
            <w:r w:rsidRPr="00CB64FF">
              <w:rPr>
                <w:rFonts w:eastAsia="Times New Roman"/>
                <w:b/>
                <w:bCs/>
                <w:color w:val="000000"/>
                <w:sz w:val="20"/>
                <w:szCs w:val="20"/>
                <w:u w:val="single"/>
              </w:rPr>
              <w:t>Go to the Attachment &amp; Review/Submit Page</w:t>
            </w:r>
          </w:p>
          <w:p w14:paraId="57818248" w14:textId="79A32589" w:rsidR="0021218D" w:rsidRPr="00CB64FF" w:rsidRDefault="0021218D" w:rsidP="0021218D">
            <w:pPr>
              <w:pStyle w:val="ListParagraph"/>
              <w:numPr>
                <w:ilvl w:val="0"/>
                <w:numId w:val="12"/>
              </w:numPr>
              <w:spacing w:line="360" w:lineRule="auto"/>
              <w:rPr>
                <w:rFonts w:eastAsia="Times New Roman"/>
                <w:color w:val="000000"/>
                <w:sz w:val="20"/>
                <w:szCs w:val="20"/>
              </w:rPr>
            </w:pPr>
            <w:r w:rsidRPr="00CB64FF">
              <w:rPr>
                <w:rFonts w:eastAsia="Times New Roman"/>
                <w:color w:val="000000"/>
                <w:sz w:val="20"/>
                <w:szCs w:val="20"/>
              </w:rPr>
              <w:t xml:space="preserve">Add the Attachments by clicking the </w:t>
            </w:r>
            <w:r w:rsidR="006761AA" w:rsidRPr="00CB64FF">
              <w:rPr>
                <w:rFonts w:eastAsia="Times New Roman"/>
                <w:color w:val="000000"/>
                <w:sz w:val="20"/>
                <w:szCs w:val="20"/>
              </w:rPr>
              <w:t xml:space="preserve">“Add </w:t>
            </w:r>
            <w:r w:rsidRPr="00CB64FF">
              <w:rPr>
                <w:rFonts w:eastAsia="Times New Roman"/>
                <w:color w:val="000000"/>
                <w:sz w:val="20"/>
                <w:szCs w:val="20"/>
              </w:rPr>
              <w:t>Attachment</w:t>
            </w:r>
            <w:r w:rsidR="006761AA" w:rsidRPr="00CB64FF">
              <w:rPr>
                <w:rFonts w:eastAsia="Times New Roman"/>
                <w:color w:val="000000"/>
                <w:sz w:val="20"/>
                <w:szCs w:val="20"/>
              </w:rPr>
              <w:t>”</w:t>
            </w:r>
            <w:r w:rsidRPr="00CB64FF">
              <w:rPr>
                <w:rFonts w:eastAsia="Times New Roman"/>
                <w:color w:val="000000"/>
                <w:sz w:val="20"/>
                <w:szCs w:val="20"/>
              </w:rPr>
              <w:t xml:space="preserve"> </w:t>
            </w:r>
            <w:proofErr w:type="gramStart"/>
            <w:r w:rsidRPr="00CB64FF">
              <w:rPr>
                <w:rFonts w:eastAsia="Times New Roman"/>
                <w:color w:val="000000"/>
                <w:sz w:val="20"/>
                <w:szCs w:val="20"/>
              </w:rPr>
              <w:t>button</w:t>
            </w:r>
            <w:proofErr w:type="gramEnd"/>
          </w:p>
          <w:p w14:paraId="26149E42" w14:textId="0B4F3E9A" w:rsidR="00FB61FB" w:rsidRPr="00CB64FF" w:rsidRDefault="00FB61FB" w:rsidP="0021218D">
            <w:pPr>
              <w:pStyle w:val="ListParagraph"/>
              <w:numPr>
                <w:ilvl w:val="0"/>
                <w:numId w:val="12"/>
              </w:numPr>
              <w:spacing w:line="360" w:lineRule="auto"/>
              <w:rPr>
                <w:rFonts w:eastAsia="Times New Roman"/>
                <w:color w:val="000000"/>
                <w:sz w:val="20"/>
                <w:szCs w:val="20"/>
              </w:rPr>
            </w:pPr>
            <w:r w:rsidRPr="00CB64FF">
              <w:rPr>
                <w:rFonts w:eastAsia="Times New Roman"/>
                <w:color w:val="000000"/>
                <w:sz w:val="20"/>
                <w:szCs w:val="20"/>
              </w:rPr>
              <w:t xml:space="preserve">Click “Browse” to select the </w:t>
            </w:r>
            <w:proofErr w:type="gramStart"/>
            <w:r w:rsidRPr="00CB64FF">
              <w:rPr>
                <w:rFonts w:eastAsia="Times New Roman"/>
                <w:color w:val="000000"/>
                <w:sz w:val="20"/>
                <w:szCs w:val="20"/>
              </w:rPr>
              <w:t>file</w:t>
            </w:r>
            <w:proofErr w:type="gramEnd"/>
          </w:p>
          <w:p w14:paraId="7A2154B0" w14:textId="0D4C7CBD" w:rsidR="00FB61FB" w:rsidRPr="00CB64FF" w:rsidRDefault="00FB61FB" w:rsidP="0021218D">
            <w:pPr>
              <w:pStyle w:val="ListParagraph"/>
              <w:numPr>
                <w:ilvl w:val="0"/>
                <w:numId w:val="12"/>
              </w:numPr>
              <w:spacing w:line="360" w:lineRule="auto"/>
              <w:rPr>
                <w:rFonts w:eastAsia="Times New Roman"/>
                <w:color w:val="000000"/>
                <w:sz w:val="20"/>
                <w:szCs w:val="20"/>
              </w:rPr>
            </w:pPr>
            <w:r w:rsidRPr="00CB64FF">
              <w:rPr>
                <w:rFonts w:eastAsia="Times New Roman"/>
                <w:color w:val="000000"/>
                <w:sz w:val="20"/>
                <w:szCs w:val="20"/>
              </w:rPr>
              <w:t xml:space="preserve">Click </w:t>
            </w:r>
            <w:r w:rsidR="00B97346" w:rsidRPr="00CB64FF">
              <w:rPr>
                <w:rFonts w:eastAsia="Times New Roman"/>
                <w:color w:val="000000"/>
                <w:sz w:val="20"/>
                <w:szCs w:val="20"/>
              </w:rPr>
              <w:t>“</w:t>
            </w:r>
            <w:r w:rsidRPr="00CB64FF">
              <w:rPr>
                <w:rFonts w:eastAsia="Times New Roman"/>
                <w:color w:val="000000"/>
                <w:sz w:val="20"/>
                <w:szCs w:val="20"/>
              </w:rPr>
              <w:t>Upload</w:t>
            </w:r>
            <w:r w:rsidR="00B97346" w:rsidRPr="00CB64FF">
              <w:rPr>
                <w:rFonts w:eastAsia="Times New Roman"/>
                <w:color w:val="000000"/>
                <w:sz w:val="20"/>
                <w:szCs w:val="20"/>
              </w:rPr>
              <w:t>”</w:t>
            </w:r>
            <w:r w:rsidRPr="00CB64FF">
              <w:rPr>
                <w:rFonts w:eastAsia="Times New Roman"/>
                <w:color w:val="000000"/>
                <w:sz w:val="20"/>
                <w:szCs w:val="20"/>
              </w:rPr>
              <w:t xml:space="preserve"> </w:t>
            </w:r>
            <w:proofErr w:type="gramStart"/>
            <w:r w:rsidRPr="00CB64FF">
              <w:rPr>
                <w:rFonts w:eastAsia="Times New Roman"/>
                <w:color w:val="000000"/>
                <w:sz w:val="20"/>
                <w:szCs w:val="20"/>
              </w:rPr>
              <w:t>button</w:t>
            </w:r>
            <w:proofErr w:type="gramEnd"/>
          </w:p>
          <w:p w14:paraId="17012522" w14:textId="74428315" w:rsidR="00FB61FB" w:rsidRPr="00CB64FF" w:rsidRDefault="00FB61FB" w:rsidP="0021218D">
            <w:pPr>
              <w:pStyle w:val="ListParagraph"/>
              <w:numPr>
                <w:ilvl w:val="0"/>
                <w:numId w:val="12"/>
              </w:numPr>
              <w:spacing w:line="360" w:lineRule="auto"/>
              <w:rPr>
                <w:rFonts w:eastAsia="Times New Roman"/>
                <w:color w:val="000000"/>
                <w:sz w:val="20"/>
                <w:szCs w:val="20"/>
              </w:rPr>
            </w:pPr>
            <w:r w:rsidRPr="00CB64FF">
              <w:rPr>
                <w:rFonts w:eastAsia="Times New Roman"/>
                <w:color w:val="000000"/>
                <w:sz w:val="20"/>
                <w:szCs w:val="20"/>
              </w:rPr>
              <w:t xml:space="preserve">Click </w:t>
            </w:r>
            <w:r w:rsidR="00B97346" w:rsidRPr="00CB64FF">
              <w:rPr>
                <w:rFonts w:eastAsia="Times New Roman"/>
                <w:color w:val="000000"/>
                <w:sz w:val="20"/>
                <w:szCs w:val="20"/>
              </w:rPr>
              <w:t>“</w:t>
            </w:r>
            <w:r w:rsidRPr="00CB64FF">
              <w:rPr>
                <w:rFonts w:eastAsia="Times New Roman"/>
                <w:color w:val="000000"/>
                <w:sz w:val="20"/>
                <w:szCs w:val="20"/>
              </w:rPr>
              <w:t>Save</w:t>
            </w:r>
            <w:r w:rsidR="00B97346" w:rsidRPr="00CB64FF">
              <w:rPr>
                <w:rFonts w:eastAsia="Times New Roman"/>
                <w:color w:val="000000"/>
                <w:sz w:val="20"/>
                <w:szCs w:val="20"/>
              </w:rPr>
              <w:t xml:space="preserve">” </w:t>
            </w:r>
            <w:proofErr w:type="gramStart"/>
            <w:r w:rsidR="00B97346" w:rsidRPr="00CB64FF">
              <w:rPr>
                <w:rFonts w:eastAsia="Times New Roman"/>
                <w:color w:val="000000"/>
                <w:sz w:val="20"/>
                <w:szCs w:val="20"/>
              </w:rPr>
              <w:t>button</w:t>
            </w:r>
            <w:proofErr w:type="gramEnd"/>
          </w:p>
          <w:p w14:paraId="0B77A90D" w14:textId="77777777" w:rsidR="0021218D" w:rsidRPr="00CB64FF" w:rsidRDefault="0021218D" w:rsidP="0021218D">
            <w:pPr>
              <w:pStyle w:val="ListParagraph"/>
              <w:numPr>
                <w:ilvl w:val="0"/>
                <w:numId w:val="12"/>
              </w:numPr>
              <w:spacing w:line="360" w:lineRule="auto"/>
              <w:rPr>
                <w:rFonts w:eastAsia="Times New Roman"/>
                <w:color w:val="000000"/>
                <w:sz w:val="20"/>
                <w:szCs w:val="20"/>
              </w:rPr>
            </w:pPr>
            <w:r w:rsidRPr="00CB64FF">
              <w:rPr>
                <w:rFonts w:eastAsia="Times New Roman"/>
                <w:color w:val="000000"/>
                <w:sz w:val="20"/>
                <w:szCs w:val="20"/>
              </w:rPr>
              <w:t xml:space="preserve">Check the Applicant Checklist check </w:t>
            </w:r>
            <w:proofErr w:type="gramStart"/>
            <w:r w:rsidRPr="00CB64FF">
              <w:rPr>
                <w:rFonts w:eastAsia="Times New Roman"/>
                <w:color w:val="000000"/>
                <w:sz w:val="20"/>
                <w:szCs w:val="20"/>
              </w:rPr>
              <w:t>box</w:t>
            </w:r>
            <w:proofErr w:type="gramEnd"/>
          </w:p>
          <w:p w14:paraId="1E91A78B" w14:textId="77777777" w:rsidR="00D95F29" w:rsidRPr="00CB64FF" w:rsidRDefault="0021218D" w:rsidP="00D95F29">
            <w:pPr>
              <w:pStyle w:val="ListParagraph"/>
              <w:numPr>
                <w:ilvl w:val="0"/>
                <w:numId w:val="12"/>
              </w:numPr>
              <w:spacing w:line="360" w:lineRule="auto"/>
              <w:rPr>
                <w:rFonts w:eastAsia="Times New Roman"/>
                <w:color w:val="000000"/>
                <w:sz w:val="20"/>
                <w:szCs w:val="20"/>
              </w:rPr>
            </w:pPr>
            <w:r w:rsidRPr="00CB64FF">
              <w:rPr>
                <w:rFonts w:eastAsia="Times New Roman"/>
                <w:color w:val="000000"/>
                <w:sz w:val="20"/>
                <w:szCs w:val="20"/>
              </w:rPr>
              <w:lastRenderedPageBreak/>
              <w:t>Click Submit Application</w:t>
            </w:r>
            <w:r w:rsidR="00D95F29" w:rsidRPr="00CB64FF">
              <w:rPr>
                <w:rFonts w:eastAsia="Times New Roman"/>
                <w:color w:val="000000"/>
                <w:sz w:val="20"/>
                <w:szCs w:val="20"/>
              </w:rPr>
              <w:t>.</w:t>
            </w:r>
          </w:p>
          <w:p w14:paraId="12ED5593" w14:textId="77777777" w:rsidR="00D95F29" w:rsidRPr="00CB64FF" w:rsidRDefault="00D95F29" w:rsidP="00D95F29">
            <w:pPr>
              <w:spacing w:line="360" w:lineRule="auto"/>
              <w:rPr>
                <w:rFonts w:eastAsia="Times New Roman"/>
                <w:b/>
                <w:bCs/>
                <w:color w:val="000000"/>
                <w:sz w:val="20"/>
                <w:szCs w:val="20"/>
                <w:u w:val="single"/>
              </w:rPr>
            </w:pPr>
            <w:r w:rsidRPr="00CB64FF">
              <w:rPr>
                <w:rFonts w:eastAsia="Times New Roman"/>
                <w:b/>
                <w:bCs/>
                <w:color w:val="000000"/>
                <w:sz w:val="20"/>
                <w:szCs w:val="20"/>
                <w:u w:val="single"/>
              </w:rPr>
              <w:t>Note:</w:t>
            </w:r>
          </w:p>
          <w:p w14:paraId="200C2ACE" w14:textId="193FF061" w:rsidR="00D95F29" w:rsidRPr="00CB64FF" w:rsidRDefault="00D95F29" w:rsidP="00D95F29">
            <w:pPr>
              <w:pStyle w:val="ListParagraph"/>
              <w:numPr>
                <w:ilvl w:val="0"/>
                <w:numId w:val="13"/>
              </w:numPr>
              <w:spacing w:line="360" w:lineRule="auto"/>
              <w:rPr>
                <w:rFonts w:eastAsia="Times New Roman"/>
                <w:color w:val="000000"/>
                <w:sz w:val="20"/>
                <w:szCs w:val="20"/>
              </w:rPr>
            </w:pPr>
            <w:r w:rsidRPr="00CB64FF">
              <w:rPr>
                <w:rFonts w:eastAsia="Times New Roman"/>
                <w:color w:val="000000"/>
                <w:sz w:val="20"/>
                <w:szCs w:val="20"/>
              </w:rPr>
              <w:t>At</w:t>
            </w:r>
            <w:r w:rsidR="00197C24" w:rsidRPr="00CB64FF">
              <w:rPr>
                <w:rFonts w:eastAsia="Times New Roman"/>
                <w:color w:val="000000"/>
                <w:sz w:val="20"/>
                <w:szCs w:val="20"/>
              </w:rPr>
              <w:t xml:space="preserve"> </w:t>
            </w:r>
            <w:r w:rsidRPr="00CB64FF">
              <w:rPr>
                <w:rFonts w:eastAsia="Times New Roman"/>
                <w:color w:val="000000"/>
                <w:sz w:val="20"/>
                <w:szCs w:val="20"/>
              </w:rPr>
              <w:t xml:space="preserve">least one attachment is </w:t>
            </w:r>
            <w:proofErr w:type="gramStart"/>
            <w:r w:rsidRPr="00CB64FF">
              <w:rPr>
                <w:rFonts w:eastAsia="Times New Roman"/>
                <w:color w:val="000000"/>
                <w:sz w:val="20"/>
                <w:szCs w:val="20"/>
              </w:rPr>
              <w:t>manda</w:t>
            </w:r>
            <w:r w:rsidR="00B41140" w:rsidRPr="00CB64FF">
              <w:rPr>
                <w:rFonts w:eastAsia="Times New Roman"/>
                <w:color w:val="000000"/>
                <w:sz w:val="20"/>
                <w:szCs w:val="20"/>
              </w:rPr>
              <w:t>tory</w:t>
            </w:r>
            <w:proofErr w:type="gramEnd"/>
          </w:p>
          <w:p w14:paraId="5A6BF23D" w14:textId="31B6A99C" w:rsidR="00B41140" w:rsidRPr="00CB64FF" w:rsidRDefault="00B41140" w:rsidP="00D95F29">
            <w:pPr>
              <w:pStyle w:val="ListParagraph"/>
              <w:numPr>
                <w:ilvl w:val="0"/>
                <w:numId w:val="13"/>
              </w:numPr>
              <w:spacing w:line="360" w:lineRule="auto"/>
              <w:rPr>
                <w:rFonts w:eastAsia="Times New Roman"/>
                <w:color w:val="000000"/>
                <w:sz w:val="20"/>
                <w:szCs w:val="20"/>
              </w:rPr>
            </w:pPr>
            <w:r w:rsidRPr="00CB64FF">
              <w:rPr>
                <w:rFonts w:eastAsia="Times New Roman"/>
                <w:color w:val="000000"/>
                <w:sz w:val="20"/>
                <w:szCs w:val="20"/>
              </w:rPr>
              <w:t>Every</w:t>
            </w:r>
            <w:r w:rsidR="00FB69C2" w:rsidRPr="00CB64FF">
              <w:rPr>
                <w:rFonts w:eastAsia="Times New Roman"/>
                <w:color w:val="000000"/>
                <w:sz w:val="20"/>
                <w:szCs w:val="20"/>
              </w:rPr>
              <w:t xml:space="preserve"> </w:t>
            </w:r>
            <w:r w:rsidRPr="00CB64FF">
              <w:rPr>
                <w:rFonts w:eastAsia="Times New Roman"/>
                <w:color w:val="000000"/>
                <w:sz w:val="20"/>
                <w:szCs w:val="20"/>
              </w:rPr>
              <w:t xml:space="preserve">time Applicant checklist </w:t>
            </w:r>
            <w:r w:rsidR="00013D9B" w:rsidRPr="00CB64FF">
              <w:rPr>
                <w:rFonts w:eastAsia="Times New Roman"/>
                <w:color w:val="000000"/>
                <w:sz w:val="20"/>
                <w:szCs w:val="20"/>
              </w:rPr>
              <w:t>must</w:t>
            </w:r>
            <w:r w:rsidRPr="00CB64FF">
              <w:rPr>
                <w:rFonts w:eastAsia="Times New Roman"/>
                <w:color w:val="000000"/>
                <w:sz w:val="20"/>
                <w:szCs w:val="20"/>
              </w:rPr>
              <w:t xml:space="preserve"> be selected</w:t>
            </w:r>
            <w:r w:rsidR="00013D9B" w:rsidRPr="00CB64FF">
              <w:rPr>
                <w:rFonts w:eastAsia="Times New Roman"/>
                <w:color w:val="000000"/>
                <w:sz w:val="20"/>
                <w:szCs w:val="20"/>
              </w:rPr>
              <w:t xml:space="preserve"> before submitting.</w:t>
            </w:r>
          </w:p>
        </w:tc>
        <w:tc>
          <w:tcPr>
            <w:tcW w:w="6349" w:type="dxa"/>
          </w:tcPr>
          <w:p w14:paraId="7A39049E" w14:textId="11BE3B62" w:rsidR="0021218D" w:rsidRDefault="00401584" w:rsidP="00E1582E">
            <w:pPr>
              <w:pBdr>
                <w:top w:val="nil"/>
                <w:left w:val="nil"/>
                <w:bottom w:val="nil"/>
                <w:right w:val="nil"/>
                <w:between w:val="nil"/>
              </w:pBdr>
              <w:spacing w:after="200" w:line="276" w:lineRule="auto"/>
              <w:rPr>
                <w:noProof/>
              </w:rPr>
            </w:pPr>
            <w:r>
              <w:rPr>
                <w:noProof/>
              </w:rPr>
              <w:lastRenderedPageBreak/>
              <w:drawing>
                <wp:inline distT="0" distB="0" distL="0" distR="0" wp14:anchorId="49F8DBD1" wp14:editId="12EAA487">
                  <wp:extent cx="3809365" cy="1692705"/>
                  <wp:effectExtent l="76200" t="76200" r="133985" b="136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8702" cy="16968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8065A1" w14:paraId="05F91F54" w14:textId="77777777">
        <w:trPr>
          <w:trHeight w:val="1169"/>
        </w:trPr>
        <w:tc>
          <w:tcPr>
            <w:tcW w:w="675" w:type="dxa"/>
          </w:tcPr>
          <w:p w14:paraId="3E7EE5BB" w14:textId="77777777" w:rsidR="008065A1" w:rsidRPr="00CB64FF" w:rsidRDefault="008065A1" w:rsidP="0036674F">
            <w:pPr>
              <w:numPr>
                <w:ilvl w:val="0"/>
                <w:numId w:val="14"/>
              </w:numPr>
              <w:jc w:val="center"/>
              <w:rPr>
                <w:rFonts w:eastAsia="Century Gothic"/>
                <w:sz w:val="20"/>
                <w:szCs w:val="20"/>
              </w:rPr>
            </w:pPr>
          </w:p>
        </w:tc>
        <w:tc>
          <w:tcPr>
            <w:tcW w:w="3753" w:type="dxa"/>
          </w:tcPr>
          <w:p w14:paraId="4B9E72F3" w14:textId="77777777" w:rsidR="00B9122A" w:rsidRPr="00CB64FF" w:rsidRDefault="00B9122A" w:rsidP="00B9122A">
            <w:pPr>
              <w:spacing w:line="360" w:lineRule="auto"/>
              <w:rPr>
                <w:rFonts w:eastAsia="Times New Roman"/>
                <w:b/>
                <w:bCs/>
                <w:color w:val="000000"/>
                <w:sz w:val="20"/>
                <w:szCs w:val="20"/>
                <w:u w:val="single"/>
              </w:rPr>
            </w:pPr>
            <w:r w:rsidRPr="00CB64FF">
              <w:rPr>
                <w:rFonts w:eastAsia="Times New Roman"/>
                <w:b/>
                <w:bCs/>
                <w:color w:val="000000"/>
                <w:sz w:val="20"/>
                <w:szCs w:val="20"/>
                <w:u w:val="single"/>
              </w:rPr>
              <w:t>EMAIL:</w:t>
            </w:r>
          </w:p>
          <w:p w14:paraId="254019B1" w14:textId="590FA84D" w:rsidR="008065A1" w:rsidRPr="00CB64FF" w:rsidRDefault="00B9122A" w:rsidP="00461703">
            <w:pPr>
              <w:spacing w:line="360" w:lineRule="auto"/>
              <w:rPr>
                <w:rFonts w:eastAsia="Times New Roman"/>
                <w:color w:val="000000"/>
                <w:sz w:val="20"/>
                <w:szCs w:val="20"/>
              </w:rPr>
            </w:pPr>
            <w:r w:rsidRPr="00CB64FF">
              <w:rPr>
                <w:rFonts w:eastAsia="Times New Roman"/>
                <w:color w:val="000000"/>
                <w:sz w:val="20"/>
                <w:szCs w:val="20"/>
              </w:rPr>
              <w:t>An email will be triggered to FRO on Application submission by Applicant.</w:t>
            </w:r>
          </w:p>
        </w:tc>
        <w:tc>
          <w:tcPr>
            <w:tcW w:w="6349" w:type="dxa"/>
          </w:tcPr>
          <w:p w14:paraId="27265E37" w14:textId="3CD825EB" w:rsidR="008065A1" w:rsidRDefault="008E5265" w:rsidP="00E1582E">
            <w:pPr>
              <w:pBdr>
                <w:top w:val="nil"/>
                <w:left w:val="nil"/>
                <w:bottom w:val="nil"/>
                <w:right w:val="nil"/>
                <w:between w:val="nil"/>
              </w:pBdr>
              <w:spacing w:after="200" w:line="276" w:lineRule="auto"/>
              <w:rPr>
                <w:noProof/>
              </w:rPr>
            </w:pPr>
            <w:r>
              <w:rPr>
                <w:noProof/>
              </w:rPr>
              <w:drawing>
                <wp:inline distT="0" distB="0" distL="0" distR="0" wp14:anchorId="4B3380C9" wp14:editId="1830B136">
                  <wp:extent cx="3676650" cy="1285836"/>
                  <wp:effectExtent l="76200" t="76200" r="133350" b="1244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84165" cy="12884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36674F" w14:paraId="12B8A3FD" w14:textId="77777777">
        <w:trPr>
          <w:trHeight w:val="1169"/>
        </w:trPr>
        <w:tc>
          <w:tcPr>
            <w:tcW w:w="675" w:type="dxa"/>
          </w:tcPr>
          <w:p w14:paraId="0A757F95" w14:textId="77777777" w:rsidR="0036674F" w:rsidRPr="00CB64FF" w:rsidRDefault="0036674F" w:rsidP="009666CB">
            <w:pPr>
              <w:numPr>
                <w:ilvl w:val="0"/>
                <w:numId w:val="14"/>
              </w:numPr>
              <w:jc w:val="center"/>
              <w:rPr>
                <w:rFonts w:eastAsia="Century Gothic"/>
                <w:sz w:val="20"/>
                <w:szCs w:val="20"/>
              </w:rPr>
            </w:pPr>
          </w:p>
        </w:tc>
        <w:tc>
          <w:tcPr>
            <w:tcW w:w="3753" w:type="dxa"/>
          </w:tcPr>
          <w:p w14:paraId="6AD34DAD" w14:textId="331F426F" w:rsidR="0036674F" w:rsidRPr="00CB64FF" w:rsidRDefault="0036674F" w:rsidP="0036674F">
            <w:pPr>
              <w:spacing w:line="360" w:lineRule="auto"/>
              <w:rPr>
                <w:rFonts w:eastAsia="Times New Roman"/>
                <w:color w:val="000000"/>
                <w:sz w:val="20"/>
                <w:szCs w:val="20"/>
              </w:rPr>
            </w:pPr>
            <w:r w:rsidRPr="00CB64FF">
              <w:rPr>
                <w:rFonts w:eastAsia="Times New Roman"/>
                <w:color w:val="000000"/>
                <w:sz w:val="20"/>
                <w:szCs w:val="20"/>
              </w:rPr>
              <w:t>After Submitting</w:t>
            </w:r>
            <w:r w:rsidR="00EE2BE9">
              <w:rPr>
                <w:rFonts w:eastAsia="Times New Roman"/>
                <w:color w:val="000000"/>
                <w:sz w:val="20"/>
                <w:szCs w:val="20"/>
              </w:rPr>
              <w:t>,</w:t>
            </w:r>
            <w:r w:rsidRPr="00CB64FF">
              <w:rPr>
                <w:rFonts w:eastAsia="Times New Roman"/>
                <w:color w:val="000000"/>
                <w:sz w:val="20"/>
                <w:szCs w:val="20"/>
              </w:rPr>
              <w:t xml:space="preserve"> the status of the Application will be “Submitted to </w:t>
            </w:r>
            <w:proofErr w:type="gramStart"/>
            <w:r w:rsidRPr="00CB64FF">
              <w:rPr>
                <w:rFonts w:eastAsia="Times New Roman"/>
                <w:color w:val="000000"/>
                <w:sz w:val="20"/>
                <w:szCs w:val="20"/>
              </w:rPr>
              <w:t>FRO</w:t>
            </w:r>
            <w:proofErr w:type="gramEnd"/>
            <w:r w:rsidRPr="00CB64FF">
              <w:rPr>
                <w:rFonts w:eastAsia="Times New Roman"/>
                <w:color w:val="000000"/>
                <w:sz w:val="20"/>
                <w:szCs w:val="20"/>
              </w:rPr>
              <w:t>”</w:t>
            </w:r>
          </w:p>
          <w:p w14:paraId="58AC1B3E" w14:textId="4757DF4E" w:rsidR="0036674F" w:rsidRPr="00CB64FF" w:rsidRDefault="0036674F" w:rsidP="0036674F">
            <w:pPr>
              <w:spacing w:line="360" w:lineRule="auto"/>
              <w:rPr>
                <w:rFonts w:eastAsia="Times New Roman"/>
                <w:color w:val="000000"/>
                <w:sz w:val="20"/>
                <w:szCs w:val="20"/>
              </w:rPr>
            </w:pPr>
            <w:r w:rsidRPr="00CB64FF">
              <w:rPr>
                <w:rFonts w:eastAsia="Times New Roman"/>
                <w:color w:val="000000"/>
                <w:sz w:val="20"/>
                <w:szCs w:val="20"/>
              </w:rPr>
              <w:t>And the Activity status will also get updated</w:t>
            </w:r>
          </w:p>
        </w:tc>
        <w:tc>
          <w:tcPr>
            <w:tcW w:w="6349" w:type="dxa"/>
          </w:tcPr>
          <w:p w14:paraId="5D9E087E" w14:textId="111E9E1D" w:rsidR="0036674F" w:rsidRDefault="0036674F" w:rsidP="0036674F">
            <w:pPr>
              <w:pBdr>
                <w:top w:val="nil"/>
                <w:left w:val="nil"/>
                <w:bottom w:val="nil"/>
                <w:right w:val="nil"/>
                <w:between w:val="nil"/>
              </w:pBdr>
              <w:spacing w:after="200" w:line="276" w:lineRule="auto"/>
              <w:rPr>
                <w:noProof/>
              </w:rPr>
            </w:pPr>
            <w:r>
              <w:rPr>
                <w:noProof/>
              </w:rPr>
              <w:drawing>
                <wp:inline distT="0" distB="0" distL="0" distR="0" wp14:anchorId="5EA46BCA" wp14:editId="64C8197E">
                  <wp:extent cx="3828415" cy="693857"/>
                  <wp:effectExtent l="57150" t="57150" r="114935" b="1066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69022" cy="701217"/>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36674F" w14:paraId="2C1FCD7F" w14:textId="77777777">
        <w:trPr>
          <w:trHeight w:val="1169"/>
        </w:trPr>
        <w:tc>
          <w:tcPr>
            <w:tcW w:w="675" w:type="dxa"/>
          </w:tcPr>
          <w:p w14:paraId="1B637D48" w14:textId="77777777" w:rsidR="0036674F" w:rsidRPr="00CB64FF" w:rsidRDefault="0036674F" w:rsidP="009666CB">
            <w:pPr>
              <w:numPr>
                <w:ilvl w:val="0"/>
                <w:numId w:val="14"/>
              </w:numPr>
              <w:jc w:val="center"/>
              <w:rPr>
                <w:rFonts w:eastAsia="Century Gothic"/>
                <w:sz w:val="20"/>
                <w:szCs w:val="20"/>
              </w:rPr>
            </w:pPr>
          </w:p>
        </w:tc>
        <w:tc>
          <w:tcPr>
            <w:tcW w:w="3753" w:type="dxa"/>
          </w:tcPr>
          <w:p w14:paraId="52C9EF3F" w14:textId="23B934D5" w:rsidR="0036674F" w:rsidRPr="00CB64FF" w:rsidRDefault="0036674F" w:rsidP="0036674F">
            <w:pPr>
              <w:spacing w:line="360" w:lineRule="auto"/>
              <w:rPr>
                <w:rFonts w:eastAsia="Times New Roman"/>
                <w:color w:val="000000"/>
                <w:sz w:val="20"/>
                <w:szCs w:val="20"/>
              </w:rPr>
            </w:pPr>
            <w:r w:rsidRPr="00CB64FF">
              <w:rPr>
                <w:rFonts w:eastAsia="Times New Roman"/>
                <w:color w:val="000000"/>
                <w:sz w:val="20"/>
                <w:szCs w:val="20"/>
                <w:lang w:val="en-IN"/>
              </w:rPr>
              <w:t>Before submitting the status of the application will be “Draft”</w:t>
            </w:r>
          </w:p>
        </w:tc>
        <w:tc>
          <w:tcPr>
            <w:tcW w:w="6349" w:type="dxa"/>
          </w:tcPr>
          <w:p w14:paraId="27EC37A7" w14:textId="0879975C" w:rsidR="0036674F" w:rsidRDefault="0036674F" w:rsidP="0036674F">
            <w:pPr>
              <w:pBdr>
                <w:top w:val="nil"/>
                <w:left w:val="nil"/>
                <w:bottom w:val="nil"/>
                <w:right w:val="nil"/>
                <w:between w:val="nil"/>
              </w:pBdr>
              <w:spacing w:after="200" w:line="276" w:lineRule="auto"/>
              <w:rPr>
                <w:noProof/>
              </w:rPr>
            </w:pPr>
            <w:r>
              <w:rPr>
                <w:noProof/>
              </w:rPr>
              <w:drawing>
                <wp:inline distT="0" distB="0" distL="0" distR="0" wp14:anchorId="7C859CE7" wp14:editId="7967CA5C">
                  <wp:extent cx="3885565" cy="1059180"/>
                  <wp:effectExtent l="19050" t="19050" r="19685"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85565" cy="1059180"/>
                          </a:xfrm>
                          <a:prstGeom prst="rect">
                            <a:avLst/>
                          </a:prstGeom>
                          <a:ln w="19050">
                            <a:solidFill>
                              <a:schemeClr val="tx1"/>
                            </a:solidFill>
                          </a:ln>
                        </pic:spPr>
                      </pic:pic>
                    </a:graphicData>
                  </a:graphic>
                </wp:inline>
              </w:drawing>
            </w:r>
          </w:p>
        </w:tc>
      </w:tr>
    </w:tbl>
    <w:p w14:paraId="15C53F7A" w14:textId="77777777" w:rsidR="00EF6D81" w:rsidRDefault="00EF6D81">
      <w:pPr>
        <w:rPr>
          <w:sz w:val="22"/>
          <w:szCs w:val="22"/>
        </w:rPr>
      </w:pPr>
    </w:p>
    <w:p w14:paraId="7BE8E770" w14:textId="77777777" w:rsidR="00EF6D81" w:rsidRPr="00EE2BE9" w:rsidRDefault="00EF6D81">
      <w:pPr>
        <w:rPr>
          <w:sz w:val="20"/>
          <w:szCs w:val="20"/>
        </w:rPr>
      </w:pPr>
    </w:p>
    <w:p w14:paraId="0C669E2B" w14:textId="77777777" w:rsidR="00F217A5" w:rsidRPr="00EE2BE9" w:rsidRDefault="00F217A5" w:rsidP="00F217A5">
      <w:pPr>
        <w:rPr>
          <w:b/>
          <w:bCs/>
          <w:sz w:val="20"/>
          <w:szCs w:val="20"/>
          <w:u w:val="single"/>
        </w:rPr>
      </w:pPr>
      <w:r w:rsidRPr="00EE2BE9">
        <w:rPr>
          <w:b/>
          <w:bCs/>
          <w:sz w:val="20"/>
          <w:szCs w:val="20"/>
          <w:u w:val="single"/>
        </w:rPr>
        <w:t>Note:</w:t>
      </w:r>
    </w:p>
    <w:p w14:paraId="57CE98F5" w14:textId="77777777" w:rsidR="00F217A5" w:rsidRPr="00EE2BE9" w:rsidRDefault="00F217A5" w:rsidP="00F217A5">
      <w:pPr>
        <w:rPr>
          <w:sz w:val="20"/>
          <w:szCs w:val="20"/>
        </w:rPr>
      </w:pPr>
    </w:p>
    <w:p w14:paraId="2BCED7D5" w14:textId="77777777" w:rsidR="00F217A5" w:rsidRPr="00EE2BE9" w:rsidRDefault="00F217A5" w:rsidP="00F217A5">
      <w:pPr>
        <w:rPr>
          <w:b/>
          <w:bCs/>
          <w:sz w:val="20"/>
          <w:szCs w:val="20"/>
          <w:u w:val="single"/>
        </w:rPr>
      </w:pPr>
      <w:r w:rsidRPr="00EE2BE9">
        <w:rPr>
          <w:b/>
          <w:bCs/>
          <w:sz w:val="20"/>
          <w:szCs w:val="20"/>
          <w:u w:val="single"/>
        </w:rPr>
        <w:t>Resubmit the Application:</w:t>
      </w:r>
    </w:p>
    <w:p w14:paraId="393ABE47" w14:textId="77777777" w:rsidR="00F217A5" w:rsidRPr="00EE2BE9" w:rsidRDefault="00F217A5" w:rsidP="00F217A5">
      <w:pPr>
        <w:rPr>
          <w:sz w:val="20"/>
          <w:szCs w:val="20"/>
        </w:rPr>
      </w:pPr>
    </w:p>
    <w:p w14:paraId="1DA2709A" w14:textId="77777777" w:rsidR="00F217A5" w:rsidRPr="00EE2BE9" w:rsidRDefault="00F217A5" w:rsidP="00F217A5">
      <w:pPr>
        <w:rPr>
          <w:sz w:val="20"/>
          <w:szCs w:val="20"/>
        </w:rPr>
      </w:pPr>
      <w:r w:rsidRPr="00EE2BE9">
        <w:rPr>
          <w:sz w:val="20"/>
          <w:szCs w:val="20"/>
        </w:rPr>
        <w:t>If the Application is pushed back by FRO or SRO or HR Partner or Program Manager then, the Applicant can resubmit the application after making the necessary changes by following the steps from 1 to 10.</w:t>
      </w:r>
    </w:p>
    <w:p w14:paraId="7BC6905E" w14:textId="77777777" w:rsidR="00F217A5" w:rsidRPr="00EE2BE9" w:rsidRDefault="00F217A5" w:rsidP="00F217A5">
      <w:pPr>
        <w:rPr>
          <w:sz w:val="20"/>
          <w:szCs w:val="20"/>
        </w:rPr>
      </w:pPr>
    </w:p>
    <w:p w14:paraId="0B9D70D8" w14:textId="77777777" w:rsidR="00F217A5" w:rsidRPr="00EE2BE9" w:rsidRDefault="00F217A5" w:rsidP="00F217A5">
      <w:pPr>
        <w:rPr>
          <w:b/>
          <w:bCs/>
          <w:sz w:val="20"/>
          <w:szCs w:val="20"/>
          <w:u w:val="single"/>
        </w:rPr>
      </w:pPr>
      <w:r w:rsidRPr="00EE2BE9">
        <w:rPr>
          <w:b/>
          <w:bCs/>
          <w:sz w:val="20"/>
          <w:szCs w:val="20"/>
          <w:u w:val="single"/>
        </w:rPr>
        <w:t>Application view:</w:t>
      </w:r>
    </w:p>
    <w:p w14:paraId="31FECA56" w14:textId="77777777" w:rsidR="00F217A5" w:rsidRPr="00EE2BE9" w:rsidRDefault="00F217A5" w:rsidP="00F217A5">
      <w:pPr>
        <w:rPr>
          <w:sz w:val="20"/>
          <w:szCs w:val="20"/>
        </w:rPr>
      </w:pPr>
    </w:p>
    <w:p w14:paraId="16A5241B" w14:textId="77777777" w:rsidR="00F217A5" w:rsidRPr="00EE2BE9" w:rsidRDefault="00F217A5" w:rsidP="00F217A5">
      <w:pPr>
        <w:rPr>
          <w:sz w:val="20"/>
          <w:szCs w:val="20"/>
        </w:rPr>
      </w:pPr>
      <w:r w:rsidRPr="00EE2BE9">
        <w:rPr>
          <w:sz w:val="20"/>
          <w:szCs w:val="20"/>
        </w:rPr>
        <w:t>Once when the Application status is changed to “In Review” then the Applicant cannot view or withdraw the Application. They can only Download the Application</w:t>
      </w:r>
    </w:p>
    <w:p w14:paraId="75A941DF" w14:textId="7950F674" w:rsidR="00886E2D" w:rsidRDefault="00886E2D">
      <w:pPr>
        <w:rPr>
          <w:sz w:val="22"/>
          <w:szCs w:val="22"/>
        </w:rPr>
      </w:pPr>
    </w:p>
    <w:p w14:paraId="320BB674" w14:textId="2B6BD046" w:rsidR="00886E2D" w:rsidRDefault="00886E2D">
      <w:pPr>
        <w:rPr>
          <w:sz w:val="22"/>
          <w:szCs w:val="22"/>
        </w:rPr>
      </w:pPr>
    </w:p>
    <w:sectPr w:rsidR="00886E2D">
      <w:headerReference w:type="default" r:id="rId21"/>
      <w:footerReference w:type="default" r:id="rId22"/>
      <w:headerReference w:type="first" r:id="rId23"/>
      <w:pgSz w:w="11907" w:h="16840"/>
      <w:pgMar w:top="720" w:right="720" w:bottom="720" w:left="72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7F12" w14:textId="77777777" w:rsidR="008471D4" w:rsidRDefault="008471D4">
      <w:r>
        <w:separator/>
      </w:r>
    </w:p>
  </w:endnote>
  <w:endnote w:type="continuationSeparator" w:id="0">
    <w:p w14:paraId="4E695EF7" w14:textId="77777777" w:rsidR="008471D4" w:rsidRDefault="008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1219" w14:textId="1367DF95" w:rsidR="002769E9" w:rsidRDefault="004C7B65">
    <w:pPr>
      <w:pBdr>
        <w:top w:val="nil"/>
        <w:left w:val="nil"/>
        <w:bottom w:val="nil"/>
        <w:right w:val="nil"/>
        <w:between w:val="nil"/>
      </w:pBdr>
      <w:tabs>
        <w:tab w:val="center" w:pos="4680"/>
        <w:tab w:val="right" w:pos="9360"/>
      </w:tabs>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195453">
      <w:rPr>
        <w:rFonts w:eastAsia="Times New Roman"/>
        <w:noProof/>
        <w:color w:val="000000"/>
      </w:rPr>
      <w:t>5</w:t>
    </w:r>
    <w:r>
      <w:rPr>
        <w:rFonts w:eastAsia="Times New Roman"/>
        <w:color w:val="000000"/>
      </w:rPr>
      <w:fldChar w:fldCharType="end"/>
    </w:r>
  </w:p>
  <w:p w14:paraId="7CEB08D8" w14:textId="77777777" w:rsidR="002769E9" w:rsidRDefault="002769E9">
    <w:pPr>
      <w:pBdr>
        <w:top w:val="nil"/>
        <w:left w:val="nil"/>
        <w:bottom w:val="nil"/>
        <w:right w:val="nil"/>
        <w:between w:val="nil"/>
      </w:pBdr>
      <w:tabs>
        <w:tab w:val="center" w:pos="4680"/>
        <w:tab w:val="right" w:pos="9360"/>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BD33" w14:textId="77777777" w:rsidR="008471D4" w:rsidRDefault="008471D4">
      <w:r>
        <w:separator/>
      </w:r>
    </w:p>
  </w:footnote>
  <w:footnote w:type="continuationSeparator" w:id="0">
    <w:p w14:paraId="712BDDF1" w14:textId="77777777" w:rsidR="008471D4" w:rsidRDefault="00847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7233" w14:textId="77777777" w:rsidR="002769E9" w:rsidRDefault="004C7B65">
    <w:pPr>
      <w:pBdr>
        <w:top w:val="nil"/>
        <w:left w:val="nil"/>
        <w:bottom w:val="nil"/>
        <w:right w:val="nil"/>
        <w:between w:val="nil"/>
      </w:pBdr>
      <w:tabs>
        <w:tab w:val="center" w:pos="4680"/>
        <w:tab w:val="right" w:pos="9360"/>
      </w:tabs>
      <w:jc w:val="right"/>
      <w:rPr>
        <w:rFonts w:ascii="Arial" w:eastAsia="Arial" w:hAnsi="Arial" w:cs="Arial"/>
        <w:b/>
        <w:i/>
        <w:color w:val="000000"/>
      </w:rPr>
    </w:pPr>
    <w:r>
      <w:rPr>
        <w:rFonts w:ascii="Arial" w:eastAsia="Arial" w:hAnsi="Arial" w:cs="Arial"/>
        <w:b/>
        <w:i/>
        <w:color w:val="A6A6A6"/>
        <w:sz w:val="20"/>
        <w:szCs w:val="20"/>
      </w:rPr>
      <w:t>Inspira Staff Selection System</w:t>
    </w:r>
  </w:p>
  <w:p w14:paraId="5426DDCD" w14:textId="77777777" w:rsidR="002769E9" w:rsidRDefault="004C7B65">
    <w:pPr>
      <w:pBdr>
        <w:top w:val="nil"/>
        <w:left w:val="nil"/>
        <w:bottom w:val="nil"/>
        <w:right w:val="nil"/>
        <w:between w:val="nil"/>
      </w:pBdr>
      <w:tabs>
        <w:tab w:val="center" w:pos="4680"/>
        <w:tab w:val="right" w:pos="9360"/>
      </w:tabs>
      <w:jc w:val="right"/>
      <w:rPr>
        <w:rFonts w:ascii="Arial" w:eastAsia="Arial" w:hAnsi="Arial" w:cs="Arial"/>
        <w:i/>
        <w:color w:val="000000"/>
        <w:sz w:val="28"/>
        <w:szCs w:val="28"/>
      </w:rPr>
    </w:pPr>
    <w:r>
      <w:rPr>
        <w:noProof/>
        <w:lang w:val="en-IN" w:eastAsia="en-IN"/>
      </w:rPr>
      <mc:AlternateContent>
        <mc:Choice Requires="wpg">
          <w:drawing>
            <wp:anchor distT="0" distB="0" distL="114300" distR="114300" simplePos="0" relativeHeight="251658240" behindDoc="0" locked="0" layoutInCell="1" hidden="0" allowOverlap="1" wp14:anchorId="74AE4673" wp14:editId="5CD1AA47">
              <wp:simplePos x="0" y="0"/>
              <wp:positionH relativeFrom="column">
                <wp:posOffset>-12699</wp:posOffset>
              </wp:positionH>
              <wp:positionV relativeFrom="paragraph">
                <wp:posOffset>12700</wp:posOffset>
              </wp:positionV>
              <wp:extent cx="6663351" cy="12700"/>
              <wp:effectExtent l="0" t="0" r="0" b="0"/>
              <wp:wrapNone/>
              <wp:docPr id="2078503456" name="Straight Arrow Connector 2078503456"/>
              <wp:cNvGraphicFramePr/>
              <a:graphic xmlns:a="http://schemas.openxmlformats.org/drawingml/2006/main">
                <a:graphicData uri="http://schemas.microsoft.com/office/word/2010/wordprocessingShape">
                  <wps:wsp>
                    <wps:cNvCnPr/>
                    <wps:spPr>
                      <a:xfrm>
                        <a:off x="2014325" y="3780000"/>
                        <a:ext cx="6663351" cy="0"/>
                      </a:xfrm>
                      <a:prstGeom prst="straightConnector1">
                        <a:avLst/>
                      </a:prstGeom>
                      <a:noFill/>
                      <a:ln w="9525" cap="flat" cmpd="sng">
                        <a:solidFill>
                          <a:srgbClr val="D8D8D8"/>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663351" cy="12700"/>
              <wp:effectExtent b="0" l="0" r="0" t="0"/>
              <wp:wrapNone/>
              <wp:docPr id="207850345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663351"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425F" w14:textId="77777777" w:rsidR="002769E9" w:rsidRDefault="004C7B65">
    <w:pPr>
      <w:pBdr>
        <w:top w:val="nil"/>
        <w:left w:val="nil"/>
        <w:bottom w:val="nil"/>
        <w:right w:val="nil"/>
        <w:between w:val="nil"/>
      </w:pBdr>
      <w:tabs>
        <w:tab w:val="center" w:pos="4680"/>
        <w:tab w:val="right" w:pos="9360"/>
      </w:tabs>
      <w:rPr>
        <w:rFonts w:ascii="Arial" w:eastAsia="Arial" w:hAnsi="Arial" w:cs="Arial"/>
        <w:color w:val="000000"/>
        <w:sz w:val="28"/>
        <w:szCs w:val="28"/>
      </w:rPr>
    </w:pPr>
    <w:r>
      <w:rPr>
        <w:rFonts w:ascii="Arial" w:eastAsia="Arial" w:hAnsi="Arial" w:cs="Arial"/>
        <w:b/>
        <w:noProof/>
        <w:color w:val="000000"/>
        <w:sz w:val="48"/>
        <w:szCs w:val="48"/>
        <w:lang w:val="en-IN" w:eastAsia="en-IN"/>
      </w:rPr>
      <w:drawing>
        <wp:anchor distT="0" distB="0" distL="114300" distR="114300" simplePos="0" relativeHeight="251659264" behindDoc="0" locked="0" layoutInCell="1" allowOverlap="1" wp14:anchorId="727E5369" wp14:editId="4D7AFF9A">
          <wp:simplePos x="0" y="0"/>
          <wp:positionH relativeFrom="column">
            <wp:posOffset>-228600</wp:posOffset>
          </wp:positionH>
          <wp:positionV relativeFrom="paragraph">
            <wp:posOffset>-365760</wp:posOffset>
          </wp:positionV>
          <wp:extent cx="1559382" cy="546893"/>
          <wp:effectExtent l="0" t="0" r="3175" b="5715"/>
          <wp:wrapSquare wrapText="bothSides"/>
          <wp:docPr id="207850346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extLst>
                      <a:ext uri="{28A0092B-C50C-407E-A947-70E740481C1C}">
                        <a14:useLocalDpi xmlns:a14="http://schemas.microsoft.com/office/drawing/2010/main" val="0"/>
                      </a:ext>
                    </a:extLst>
                  </a:blip>
                  <a:srcRect r="51119" b="76656"/>
                  <a:stretch>
                    <a:fillRect/>
                  </a:stretch>
                </pic:blipFill>
                <pic:spPr>
                  <a:xfrm>
                    <a:off x="0" y="0"/>
                    <a:ext cx="1559382" cy="54689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8D4"/>
    <w:multiLevelType w:val="multilevel"/>
    <w:tmpl w:val="62A24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A123D9"/>
    <w:multiLevelType w:val="hybridMultilevel"/>
    <w:tmpl w:val="BF26C9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2F3682"/>
    <w:multiLevelType w:val="multilevel"/>
    <w:tmpl w:val="A53A4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CE7C44"/>
    <w:multiLevelType w:val="hybridMultilevel"/>
    <w:tmpl w:val="3A92793A"/>
    <w:lvl w:ilvl="0" w:tplc="644C544A">
      <w:start w:val="1"/>
      <w:numFmt w:val="decimal"/>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8817945"/>
    <w:multiLevelType w:val="hybridMultilevel"/>
    <w:tmpl w:val="1CDEB9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F72091F"/>
    <w:multiLevelType w:val="multilevel"/>
    <w:tmpl w:val="1E3656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FB50C50"/>
    <w:multiLevelType w:val="hybridMultilevel"/>
    <w:tmpl w:val="CF428F1C"/>
    <w:lvl w:ilvl="0" w:tplc="AEF43F54">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0910186"/>
    <w:multiLevelType w:val="hybridMultilevel"/>
    <w:tmpl w:val="7E30816A"/>
    <w:lvl w:ilvl="0" w:tplc="644C544A">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2D04A0D"/>
    <w:multiLevelType w:val="hybridMultilevel"/>
    <w:tmpl w:val="C82CEE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3967437"/>
    <w:multiLevelType w:val="multilevel"/>
    <w:tmpl w:val="68781F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84516A1"/>
    <w:multiLevelType w:val="multilevel"/>
    <w:tmpl w:val="B4B4F6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AE30E05"/>
    <w:multiLevelType w:val="multilevel"/>
    <w:tmpl w:val="35845EA2"/>
    <w:lvl w:ilvl="0">
      <w:start w:val="1"/>
      <w:numFmt w:val="bullet"/>
      <w:pStyle w:val="numberedsteptex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D15CC3"/>
    <w:multiLevelType w:val="hybridMultilevel"/>
    <w:tmpl w:val="EC484D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EE46439"/>
    <w:multiLevelType w:val="multilevel"/>
    <w:tmpl w:val="5D22404A"/>
    <w:lvl w:ilvl="0">
      <w:start w:val="1"/>
      <w:numFmt w:val="decimal"/>
      <w:lvlText w:val="%1."/>
      <w:lvlJc w:val="left"/>
      <w:pPr>
        <w:ind w:left="-360" w:hanging="360"/>
      </w:pPr>
      <w:rPr>
        <w:b/>
      </w:rPr>
    </w:lvl>
    <w:lvl w:ilvl="1">
      <w:start w:val="1"/>
      <w:numFmt w:val="decimal"/>
      <w:lvlText w:val="%1.%2."/>
      <w:lvlJc w:val="left"/>
      <w:pPr>
        <w:ind w:left="72" w:hanging="432"/>
      </w:pPr>
      <w:rPr>
        <w:b/>
      </w:rPr>
    </w:lvl>
    <w:lvl w:ilvl="2">
      <w:start w:val="1"/>
      <w:numFmt w:val="decimal"/>
      <w:lvlText w:val="%1.%2.%3."/>
      <w:lvlJc w:val="left"/>
      <w:pPr>
        <w:ind w:left="504" w:hanging="504"/>
      </w:pPr>
    </w:lvl>
    <w:lvl w:ilvl="3">
      <w:start w:val="1"/>
      <w:numFmt w:val="decimal"/>
      <w:lvlText w:val="%1.%2.%3.%4."/>
      <w:lvlJc w:val="left"/>
      <w:pPr>
        <w:ind w:left="1008" w:hanging="647"/>
      </w:pPr>
    </w:lvl>
    <w:lvl w:ilvl="4">
      <w:start w:val="1"/>
      <w:numFmt w:val="decimal"/>
      <w:lvlText w:val="%1.%2.%3.%4.%5."/>
      <w:lvlJc w:val="left"/>
      <w:pPr>
        <w:ind w:left="1512" w:hanging="792"/>
      </w:pPr>
    </w:lvl>
    <w:lvl w:ilvl="5">
      <w:start w:val="1"/>
      <w:numFmt w:val="decimal"/>
      <w:lvlText w:val="%1.%2.%3.%4.%5.%6."/>
      <w:lvlJc w:val="left"/>
      <w:pPr>
        <w:ind w:left="2016" w:hanging="935"/>
      </w:pPr>
    </w:lvl>
    <w:lvl w:ilvl="6">
      <w:start w:val="1"/>
      <w:numFmt w:val="decimal"/>
      <w:lvlText w:val="%1.%2.%3.%4.%5.%6.%7."/>
      <w:lvlJc w:val="left"/>
      <w:pPr>
        <w:ind w:left="2520" w:hanging="1080"/>
      </w:pPr>
    </w:lvl>
    <w:lvl w:ilvl="7">
      <w:start w:val="1"/>
      <w:numFmt w:val="decimal"/>
      <w:lvlText w:val="%1.%2.%3.%4.%5.%6.%7.%8."/>
      <w:lvlJc w:val="left"/>
      <w:pPr>
        <w:ind w:left="3024" w:hanging="1224"/>
      </w:pPr>
    </w:lvl>
    <w:lvl w:ilvl="8">
      <w:start w:val="1"/>
      <w:numFmt w:val="decimal"/>
      <w:lvlText w:val="%1.%2.%3.%4.%5.%6.%7.%8.%9."/>
      <w:lvlJc w:val="left"/>
      <w:pPr>
        <w:ind w:left="3600" w:hanging="1440"/>
      </w:pPr>
    </w:lvl>
  </w:abstractNum>
  <w:abstractNum w:abstractNumId="14" w15:restartNumberingAfterBreak="0">
    <w:nsid w:val="7AD9314D"/>
    <w:multiLevelType w:val="multilevel"/>
    <w:tmpl w:val="436AC0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70630">
    <w:abstractNumId w:val="2"/>
  </w:num>
  <w:num w:numId="2" w16cid:durableId="430126577">
    <w:abstractNumId w:val="11"/>
  </w:num>
  <w:num w:numId="3" w16cid:durableId="502470478">
    <w:abstractNumId w:val="14"/>
  </w:num>
  <w:num w:numId="4" w16cid:durableId="2065643623">
    <w:abstractNumId w:val="0"/>
  </w:num>
  <w:num w:numId="5" w16cid:durableId="1326588061">
    <w:abstractNumId w:val="5"/>
  </w:num>
  <w:num w:numId="6" w16cid:durableId="1752045003">
    <w:abstractNumId w:val="13"/>
  </w:num>
  <w:num w:numId="7" w16cid:durableId="702246434">
    <w:abstractNumId w:val="10"/>
  </w:num>
  <w:num w:numId="8" w16cid:durableId="977301914">
    <w:abstractNumId w:val="9"/>
  </w:num>
  <w:num w:numId="9" w16cid:durableId="1115556696">
    <w:abstractNumId w:val="1"/>
  </w:num>
  <w:num w:numId="10" w16cid:durableId="166134021">
    <w:abstractNumId w:val="7"/>
  </w:num>
  <w:num w:numId="11" w16cid:durableId="792410512">
    <w:abstractNumId w:val="4"/>
  </w:num>
  <w:num w:numId="12" w16cid:durableId="1144081238">
    <w:abstractNumId w:val="8"/>
  </w:num>
  <w:num w:numId="13" w16cid:durableId="1922057016">
    <w:abstractNumId w:val="12"/>
  </w:num>
  <w:num w:numId="14" w16cid:durableId="968048788">
    <w:abstractNumId w:val="3"/>
  </w:num>
  <w:num w:numId="15" w16cid:durableId="1998148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E9"/>
    <w:rsid w:val="00013D9B"/>
    <w:rsid w:val="00031506"/>
    <w:rsid w:val="000B377B"/>
    <w:rsid w:val="000B69AA"/>
    <w:rsid w:val="000D2CCC"/>
    <w:rsid w:val="000D48E2"/>
    <w:rsid w:val="000D7478"/>
    <w:rsid w:val="000E6CFF"/>
    <w:rsid w:val="00120C19"/>
    <w:rsid w:val="001552E2"/>
    <w:rsid w:val="00195453"/>
    <w:rsid w:val="00197C24"/>
    <w:rsid w:val="001C05C6"/>
    <w:rsid w:val="001D0083"/>
    <w:rsid w:val="001F6E7E"/>
    <w:rsid w:val="00201638"/>
    <w:rsid w:val="0021218D"/>
    <w:rsid w:val="002261D8"/>
    <w:rsid w:val="00243D9B"/>
    <w:rsid w:val="002769E9"/>
    <w:rsid w:val="002B391A"/>
    <w:rsid w:val="002E7E1E"/>
    <w:rsid w:val="00351812"/>
    <w:rsid w:val="0036674F"/>
    <w:rsid w:val="003805C6"/>
    <w:rsid w:val="003F426F"/>
    <w:rsid w:val="00401584"/>
    <w:rsid w:val="00426EE4"/>
    <w:rsid w:val="00455021"/>
    <w:rsid w:val="00461703"/>
    <w:rsid w:val="0047128F"/>
    <w:rsid w:val="00485188"/>
    <w:rsid w:val="00497AB6"/>
    <w:rsid w:val="004A3D40"/>
    <w:rsid w:val="004C7B65"/>
    <w:rsid w:val="004D3726"/>
    <w:rsid w:val="00543EB8"/>
    <w:rsid w:val="00550C09"/>
    <w:rsid w:val="005E2CF6"/>
    <w:rsid w:val="005F32B4"/>
    <w:rsid w:val="005F4600"/>
    <w:rsid w:val="005F49DC"/>
    <w:rsid w:val="00611B2F"/>
    <w:rsid w:val="006175F0"/>
    <w:rsid w:val="00627D29"/>
    <w:rsid w:val="006761AA"/>
    <w:rsid w:val="0068584B"/>
    <w:rsid w:val="00693A92"/>
    <w:rsid w:val="006B5C04"/>
    <w:rsid w:val="006B6475"/>
    <w:rsid w:val="006E7EEA"/>
    <w:rsid w:val="007475C3"/>
    <w:rsid w:val="007D6A84"/>
    <w:rsid w:val="007E70CE"/>
    <w:rsid w:val="007F5371"/>
    <w:rsid w:val="007F54A1"/>
    <w:rsid w:val="008065A1"/>
    <w:rsid w:val="008471D4"/>
    <w:rsid w:val="0088346D"/>
    <w:rsid w:val="00886E2D"/>
    <w:rsid w:val="00887D08"/>
    <w:rsid w:val="008910FD"/>
    <w:rsid w:val="008B122E"/>
    <w:rsid w:val="008E5265"/>
    <w:rsid w:val="00907D98"/>
    <w:rsid w:val="00915126"/>
    <w:rsid w:val="00961A14"/>
    <w:rsid w:val="009666CB"/>
    <w:rsid w:val="00967CF0"/>
    <w:rsid w:val="00995769"/>
    <w:rsid w:val="009D6D0A"/>
    <w:rsid w:val="009E01A0"/>
    <w:rsid w:val="00A10346"/>
    <w:rsid w:val="00A448C7"/>
    <w:rsid w:val="00AE7B44"/>
    <w:rsid w:val="00AF3C3A"/>
    <w:rsid w:val="00AF5F4B"/>
    <w:rsid w:val="00AF7CA0"/>
    <w:rsid w:val="00B03690"/>
    <w:rsid w:val="00B236AC"/>
    <w:rsid w:val="00B41140"/>
    <w:rsid w:val="00B474BE"/>
    <w:rsid w:val="00B854B8"/>
    <w:rsid w:val="00B90C73"/>
    <w:rsid w:val="00B9122A"/>
    <w:rsid w:val="00B92A31"/>
    <w:rsid w:val="00B97346"/>
    <w:rsid w:val="00BC040C"/>
    <w:rsid w:val="00C05478"/>
    <w:rsid w:val="00C07778"/>
    <w:rsid w:val="00C17699"/>
    <w:rsid w:val="00C563B2"/>
    <w:rsid w:val="00C742CE"/>
    <w:rsid w:val="00C7482B"/>
    <w:rsid w:val="00C74C7B"/>
    <w:rsid w:val="00C83DAF"/>
    <w:rsid w:val="00CA7348"/>
    <w:rsid w:val="00CB64FF"/>
    <w:rsid w:val="00D81B88"/>
    <w:rsid w:val="00D95F29"/>
    <w:rsid w:val="00DC29FE"/>
    <w:rsid w:val="00DD11C7"/>
    <w:rsid w:val="00DD703E"/>
    <w:rsid w:val="00DE4C23"/>
    <w:rsid w:val="00E128FE"/>
    <w:rsid w:val="00E1582E"/>
    <w:rsid w:val="00E43B19"/>
    <w:rsid w:val="00E9671B"/>
    <w:rsid w:val="00EA7518"/>
    <w:rsid w:val="00EC7ECD"/>
    <w:rsid w:val="00EE2BE9"/>
    <w:rsid w:val="00EF6D81"/>
    <w:rsid w:val="00F217A5"/>
    <w:rsid w:val="00F45D6D"/>
    <w:rsid w:val="00F63923"/>
    <w:rsid w:val="00F85E8E"/>
    <w:rsid w:val="00FB1E93"/>
    <w:rsid w:val="00FB61FB"/>
    <w:rsid w:val="00FB6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7F1D"/>
  <w15:docId w15:val="{84D0A8ED-0CAE-3441-B477-5856B2D7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B71"/>
    <w:rPr>
      <w:rFonts w:eastAsia="MingLiU"/>
    </w:rPr>
  </w:style>
  <w:style w:type="paragraph" w:styleId="Heading1">
    <w:name w:val="heading 1"/>
    <w:basedOn w:val="Normal"/>
    <w:next w:val="Normal"/>
    <w:link w:val="Heading1Char"/>
    <w:uiPriority w:val="9"/>
    <w:qFormat/>
    <w:rsid w:val="00C250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73DA0"/>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
    <w:semiHidden/>
    <w:unhideWhenUsed/>
    <w:qFormat/>
    <w:rsid w:val="00D73DA0"/>
    <w:pPr>
      <w:keepNext/>
      <w:spacing w:before="240" w:after="60"/>
      <w:outlineLvl w:val="2"/>
    </w:pPr>
    <w:rPr>
      <w:rFonts w:ascii="Arial" w:hAnsi="Arial" w:cs="Arial"/>
      <w:bCs/>
      <w:sz w:val="28"/>
      <w:szCs w:val="26"/>
    </w:rPr>
  </w:style>
  <w:style w:type="paragraph" w:styleId="Heading4">
    <w:name w:val="heading 4"/>
    <w:basedOn w:val="Normal"/>
    <w:next w:val="Normal"/>
    <w:link w:val="Heading4Char"/>
    <w:uiPriority w:val="9"/>
    <w:semiHidden/>
    <w:unhideWhenUsed/>
    <w:qFormat/>
    <w:rsid w:val="00D73DA0"/>
    <w:pPr>
      <w:keepNext/>
      <w:spacing w:before="240" w:after="60"/>
      <w:outlineLvl w:val="3"/>
    </w:pPr>
    <w:rPr>
      <w:rFonts w:ascii="Arial" w:hAnsi="Arial" w:cs="Arial"/>
      <w:b/>
      <w:bCs/>
      <w:szCs w:val="28"/>
    </w:rPr>
  </w:style>
  <w:style w:type="paragraph" w:styleId="Heading5">
    <w:name w:val="heading 5"/>
    <w:basedOn w:val="Normal"/>
    <w:next w:val="Normal"/>
    <w:link w:val="Heading5Char"/>
    <w:uiPriority w:val="9"/>
    <w:semiHidden/>
    <w:unhideWhenUsed/>
    <w:qFormat/>
    <w:rsid w:val="00D73DA0"/>
    <w:pPr>
      <w:keepNext/>
      <w:spacing w:before="240" w:after="60"/>
      <w:outlineLvl w:val="4"/>
    </w:pPr>
    <w:rPr>
      <w:rFonts w:ascii="Arial" w:hAnsi="Arial"/>
      <w:bCs/>
      <w:szCs w:val="22"/>
    </w:rPr>
  </w:style>
  <w:style w:type="paragraph" w:styleId="Heading6">
    <w:name w:val="heading 6"/>
    <w:basedOn w:val="Normal"/>
    <w:next w:val="Normal"/>
    <w:link w:val="Heading6Char"/>
    <w:uiPriority w:val="9"/>
    <w:semiHidden/>
    <w:unhideWhenUsed/>
    <w:qFormat/>
    <w:rsid w:val="00D73DA0"/>
    <w:pPr>
      <w:spacing w:before="240" w:after="60"/>
      <w:outlineLvl w:val="5"/>
    </w:pPr>
    <w:rPr>
      <w:rFonts w:ascii="Arial" w:hAnsi="Arial"/>
      <w:bCs/>
      <w:szCs w:val="22"/>
    </w:rPr>
  </w:style>
  <w:style w:type="paragraph" w:styleId="Heading7">
    <w:name w:val="heading 7"/>
    <w:basedOn w:val="Normal"/>
    <w:next w:val="Normal"/>
    <w:link w:val="Heading7Char"/>
    <w:uiPriority w:val="99"/>
    <w:qFormat/>
    <w:locked/>
    <w:rsid w:val="00D73DA0"/>
    <w:pPr>
      <w:spacing w:before="240" w:after="60"/>
      <w:outlineLvl w:val="6"/>
    </w:pPr>
    <w:rPr>
      <w:rFonts w:ascii="Arial" w:hAnsi="Arial"/>
    </w:rPr>
  </w:style>
  <w:style w:type="paragraph" w:styleId="Heading8">
    <w:name w:val="heading 8"/>
    <w:basedOn w:val="Normal"/>
    <w:next w:val="Normal"/>
    <w:link w:val="Heading8Char"/>
    <w:uiPriority w:val="99"/>
    <w:qFormat/>
    <w:locked/>
    <w:rsid w:val="004202CB"/>
    <w:pPr>
      <w:spacing w:before="240" w:after="60"/>
      <w:outlineLvl w:val="7"/>
    </w:pPr>
    <w:rPr>
      <w:rFonts w:ascii="Arial" w:hAnsi="Arial"/>
      <w:iCs/>
    </w:rPr>
  </w:style>
  <w:style w:type="paragraph" w:styleId="Heading9">
    <w:name w:val="heading 9"/>
    <w:basedOn w:val="Normal"/>
    <w:next w:val="Normal"/>
    <w:link w:val="Heading9Char"/>
    <w:uiPriority w:val="99"/>
    <w:qFormat/>
    <w:locked/>
    <w:rsid w:val="004202C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locked/>
    <w:rsid w:val="00AA5E3B"/>
    <w:rPr>
      <w:rFonts w:ascii="Cambria" w:eastAsia="MS Gothic" w:hAnsi="Cambria" w:cs="Times New Roman"/>
      <w:b/>
      <w:bCs/>
      <w:kern w:val="32"/>
      <w:sz w:val="32"/>
      <w:szCs w:val="32"/>
      <w:lang w:val="en-US" w:eastAsia="en-US"/>
    </w:rPr>
  </w:style>
  <w:style w:type="character" w:customStyle="1" w:styleId="Heading2Char">
    <w:name w:val="Heading 2 Char"/>
    <w:link w:val="Heading2"/>
    <w:uiPriority w:val="99"/>
    <w:semiHidden/>
    <w:locked/>
    <w:rsid w:val="00D73DA0"/>
    <w:rPr>
      <w:rFonts w:ascii="Arial" w:eastAsia="MingLiU" w:hAnsi="Arial" w:cs="Arial"/>
      <w:b/>
      <w:bCs/>
      <w:sz w:val="28"/>
      <w:szCs w:val="28"/>
      <w:lang w:val="en-US" w:eastAsia="en-US"/>
    </w:rPr>
  </w:style>
  <w:style w:type="character" w:customStyle="1" w:styleId="Heading3Char">
    <w:name w:val="Heading 3 Char"/>
    <w:link w:val="Heading3"/>
    <w:uiPriority w:val="99"/>
    <w:locked/>
    <w:rsid w:val="00D73DA0"/>
    <w:rPr>
      <w:rFonts w:ascii="Arial" w:eastAsia="MingLiU" w:hAnsi="Arial" w:cs="Arial"/>
      <w:bCs/>
      <w:sz w:val="26"/>
      <w:szCs w:val="26"/>
      <w:lang w:val="en-US" w:eastAsia="en-US"/>
    </w:rPr>
  </w:style>
  <w:style w:type="character" w:customStyle="1" w:styleId="Heading4Char">
    <w:name w:val="Heading 4 Char"/>
    <w:link w:val="Heading4"/>
    <w:uiPriority w:val="99"/>
    <w:semiHidden/>
    <w:locked/>
    <w:rsid w:val="00D73DA0"/>
    <w:rPr>
      <w:rFonts w:ascii="Arial" w:eastAsia="MingLiU" w:hAnsi="Arial" w:cs="Arial"/>
      <w:b/>
      <w:bCs/>
      <w:sz w:val="28"/>
      <w:szCs w:val="28"/>
      <w:lang w:val="en-US" w:eastAsia="en-US"/>
    </w:rPr>
  </w:style>
  <w:style w:type="character" w:customStyle="1" w:styleId="Heading5Char">
    <w:name w:val="Heading 5 Char"/>
    <w:link w:val="Heading5"/>
    <w:uiPriority w:val="99"/>
    <w:semiHidden/>
    <w:locked/>
    <w:rsid w:val="00D73DA0"/>
    <w:rPr>
      <w:rFonts w:ascii="Arial" w:eastAsia="MingLiU" w:hAnsi="Arial" w:cs="Times New Roman"/>
      <w:bCs/>
      <w:sz w:val="22"/>
      <w:szCs w:val="22"/>
      <w:lang w:val="en-US" w:eastAsia="en-US"/>
    </w:rPr>
  </w:style>
  <w:style w:type="character" w:customStyle="1" w:styleId="Heading6Char">
    <w:name w:val="Heading 6 Char"/>
    <w:link w:val="Heading6"/>
    <w:uiPriority w:val="99"/>
    <w:semiHidden/>
    <w:locked/>
    <w:rsid w:val="00D73DA0"/>
    <w:rPr>
      <w:rFonts w:ascii="Arial" w:eastAsia="MingLiU" w:hAnsi="Arial" w:cs="Times New Roman"/>
      <w:bCs/>
      <w:sz w:val="22"/>
      <w:szCs w:val="22"/>
      <w:lang w:val="en-US" w:eastAsia="en-US"/>
    </w:rPr>
  </w:style>
  <w:style w:type="character" w:customStyle="1" w:styleId="Heading7Char">
    <w:name w:val="Heading 7 Char"/>
    <w:link w:val="Heading7"/>
    <w:uiPriority w:val="99"/>
    <w:semiHidden/>
    <w:locked/>
    <w:rsid w:val="00D73DA0"/>
    <w:rPr>
      <w:rFonts w:ascii="Arial" w:eastAsia="MingLiU" w:hAnsi="Arial" w:cs="Times New Roman"/>
      <w:sz w:val="24"/>
      <w:szCs w:val="24"/>
      <w:lang w:val="en-US" w:eastAsia="en-US"/>
    </w:rPr>
  </w:style>
  <w:style w:type="character" w:customStyle="1" w:styleId="Heading8Char">
    <w:name w:val="Heading 8 Char"/>
    <w:link w:val="Heading8"/>
    <w:uiPriority w:val="99"/>
    <w:semiHidden/>
    <w:locked/>
    <w:rsid w:val="00331EA3"/>
    <w:rPr>
      <w:rFonts w:ascii="Calibri" w:eastAsia="MS Mincho" w:hAnsi="Calibri" w:cs="Times New Roman"/>
      <w:i/>
      <w:iCs/>
      <w:sz w:val="24"/>
      <w:szCs w:val="24"/>
      <w:lang w:val="en-US" w:eastAsia="en-US"/>
    </w:rPr>
  </w:style>
  <w:style w:type="character" w:customStyle="1" w:styleId="Heading9Char">
    <w:name w:val="Heading 9 Char"/>
    <w:link w:val="Heading9"/>
    <w:uiPriority w:val="99"/>
    <w:semiHidden/>
    <w:locked/>
    <w:rsid w:val="00331EA3"/>
    <w:rPr>
      <w:rFonts w:ascii="Cambria" w:eastAsia="MS Gothic" w:hAnsi="Cambria" w:cs="Times New Roman"/>
      <w:lang w:val="en-US" w:eastAsia="en-US"/>
    </w:rPr>
  </w:style>
  <w:style w:type="table" w:styleId="TableGrid">
    <w:name w:val="Table Grid"/>
    <w:basedOn w:val="TableNormal"/>
    <w:uiPriority w:val="3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4825"/>
    <w:pPr>
      <w:tabs>
        <w:tab w:val="center" w:pos="4680"/>
        <w:tab w:val="right" w:pos="9360"/>
      </w:tabs>
    </w:pPr>
    <w:rPr>
      <w:rFonts w:ascii="Arial" w:hAnsi="Arial"/>
      <w:sz w:val="28"/>
    </w:rPr>
  </w:style>
  <w:style w:type="character" w:customStyle="1" w:styleId="HeaderChar">
    <w:name w:val="Header Char"/>
    <w:link w:val="Header"/>
    <w:uiPriority w:val="99"/>
    <w:locked/>
    <w:rsid w:val="00DE4825"/>
    <w:rPr>
      <w:rFonts w:ascii="Arial" w:hAnsi="Arial" w:cs="Times New Roman"/>
      <w:sz w:val="24"/>
      <w:szCs w:val="24"/>
      <w:lang w:val="en-US" w:eastAsia="en-US"/>
    </w:rPr>
  </w:style>
  <w:style w:type="paragraph" w:styleId="Footer">
    <w:name w:val="footer"/>
    <w:basedOn w:val="Normal"/>
    <w:link w:val="FooterChar"/>
    <w:uiPriority w:val="99"/>
    <w:rsid w:val="00D73DA0"/>
    <w:pPr>
      <w:tabs>
        <w:tab w:val="center" w:pos="4680"/>
        <w:tab w:val="right" w:pos="9360"/>
      </w:tabs>
    </w:pPr>
  </w:style>
  <w:style w:type="character" w:customStyle="1" w:styleId="FooterChar">
    <w:name w:val="Footer Char"/>
    <w:link w:val="Footer"/>
    <w:uiPriority w:val="99"/>
    <w:locked/>
    <w:rsid w:val="00D73DA0"/>
    <w:rPr>
      <w:rFonts w:eastAsia="MingLiU" w:cs="Times New Roman"/>
      <w:sz w:val="24"/>
      <w:szCs w:val="24"/>
      <w:lang w:val="en-US" w:eastAsia="en-US"/>
    </w:rPr>
  </w:style>
  <w:style w:type="paragraph" w:styleId="BalloonText">
    <w:name w:val="Balloon Text"/>
    <w:basedOn w:val="Normal"/>
    <w:link w:val="BalloonTextChar"/>
    <w:uiPriority w:val="99"/>
    <w:rsid w:val="007632BF"/>
    <w:rPr>
      <w:rFonts w:ascii="Tahoma" w:hAnsi="Tahoma" w:cs="Tahoma"/>
      <w:sz w:val="16"/>
      <w:szCs w:val="16"/>
    </w:rPr>
  </w:style>
  <w:style w:type="character" w:customStyle="1" w:styleId="BalloonTextChar">
    <w:name w:val="Balloon Text Char"/>
    <w:link w:val="BalloonText"/>
    <w:uiPriority w:val="99"/>
    <w:locked/>
    <w:rsid w:val="007632BF"/>
    <w:rPr>
      <w:rFonts w:ascii="Tahoma" w:hAnsi="Tahoma" w:cs="Tahoma"/>
      <w:sz w:val="16"/>
      <w:szCs w:val="16"/>
      <w:lang w:val="en-US" w:eastAsia="en-US"/>
    </w:rPr>
  </w:style>
  <w:style w:type="paragraph" w:customStyle="1" w:styleId="infoblock">
    <w:name w:val="infoblock"/>
    <w:basedOn w:val="Normal"/>
    <w:uiPriority w:val="99"/>
    <w:rsid w:val="008D6ECB"/>
    <w:pPr>
      <w:ind w:left="144" w:right="144"/>
    </w:pPr>
    <w:rPr>
      <w:sz w:val="22"/>
      <w:szCs w:val="22"/>
    </w:rPr>
  </w:style>
  <w:style w:type="paragraph" w:styleId="NormalWeb">
    <w:name w:val="Normal (Web)"/>
    <w:basedOn w:val="Normal"/>
    <w:uiPriority w:val="99"/>
    <w:rsid w:val="008D6ECB"/>
    <w:rPr>
      <w:sz w:val="22"/>
      <w:szCs w:val="22"/>
    </w:rPr>
  </w:style>
  <w:style w:type="paragraph" w:customStyle="1" w:styleId="conceptbody">
    <w:name w:val="conceptbody"/>
    <w:basedOn w:val="Normal"/>
    <w:uiPriority w:val="99"/>
    <w:rsid w:val="00D73DA0"/>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D73DA0"/>
    <w:rPr>
      <w:rFonts w:cs="Arial"/>
      <w:b/>
      <w:bCs/>
      <w:sz w:val="22"/>
    </w:rPr>
  </w:style>
  <w:style w:type="paragraph" w:styleId="HTMLPreformatted">
    <w:name w:val="HTML Preformatted"/>
    <w:basedOn w:val="Normal"/>
    <w:link w:val="HTMLPreformattedChar"/>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character" w:customStyle="1" w:styleId="HTMLPreformattedChar">
    <w:name w:val="HTML Preformatted Char"/>
    <w:link w:val="HTMLPreformatted"/>
    <w:uiPriority w:val="99"/>
    <w:semiHidden/>
    <w:locked/>
    <w:rsid w:val="006E04F7"/>
    <w:rPr>
      <w:rFonts w:eastAsia="MS Mincho" w:cs="Times New Roman"/>
      <w:sz w:val="22"/>
      <w:szCs w:val="22"/>
      <w:lang w:val="en-US" w:eastAsia="en-US"/>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uiPriority w:val="99"/>
    <w:rsid w:val="006E04F7"/>
    <w:rPr>
      <w:rFonts w:cs="Times New Roman"/>
      <w:lang w:val="en-US" w:eastAsia="en-US"/>
    </w:rPr>
  </w:style>
  <w:style w:type="paragraph" w:styleId="PlainText">
    <w:name w:val="Plain Text"/>
    <w:basedOn w:val="Normal"/>
    <w:link w:val="PlainTextChar"/>
    <w:uiPriority w:val="99"/>
    <w:rsid w:val="00F86887"/>
    <w:rPr>
      <w:rFonts w:ascii="Courier New" w:eastAsia="MS Mincho" w:hAnsi="Courier New" w:cs="Courier New"/>
      <w:sz w:val="20"/>
      <w:szCs w:val="20"/>
    </w:rPr>
  </w:style>
  <w:style w:type="character" w:customStyle="1" w:styleId="PlainTextChar">
    <w:name w:val="Plain Text Char"/>
    <w:link w:val="PlainText"/>
    <w:uiPriority w:val="99"/>
    <w:semiHidden/>
    <w:locked/>
    <w:rsid w:val="00F86887"/>
    <w:rPr>
      <w:rFonts w:ascii="Courier New" w:eastAsia="MS Mincho" w:hAnsi="Courier New" w:cs="Courier New"/>
      <w:lang w:val="en-US" w:eastAsia="en-US"/>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45248E"/>
    <w:rPr>
      <w:b/>
      <w:sz w:val="22"/>
    </w:rPr>
  </w:style>
  <w:style w:type="character" w:styleId="Hyperlink">
    <w:name w:val="Hyperlink"/>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704719"/>
    <w:pPr>
      <w:numPr>
        <w:numId w:val="2"/>
      </w:numPr>
    </w:pPr>
  </w:style>
  <w:style w:type="paragraph" w:styleId="TOC1">
    <w:name w:val="toc 1"/>
    <w:basedOn w:val="Normal"/>
    <w:next w:val="Normal"/>
    <w:autoRedefine/>
    <w:uiPriority w:val="39"/>
    <w:qFormat/>
    <w:rsid w:val="00863040"/>
    <w:pPr>
      <w:spacing w:before="120"/>
    </w:pPr>
    <w:rPr>
      <w:b/>
    </w:rPr>
  </w:style>
  <w:style w:type="paragraph" w:styleId="TOC2">
    <w:name w:val="toc 2"/>
    <w:basedOn w:val="Normal"/>
    <w:next w:val="Normal"/>
    <w:autoRedefine/>
    <w:uiPriority w:val="39"/>
    <w:qFormat/>
    <w:rsid w:val="00863040"/>
    <w:pPr>
      <w:spacing w:before="120"/>
      <w:ind w:left="216"/>
    </w:pPr>
    <w:rPr>
      <w:b/>
      <w:sz w:val="22"/>
    </w:rPr>
  </w:style>
  <w:style w:type="paragraph" w:styleId="TOC3">
    <w:name w:val="toc 3"/>
    <w:basedOn w:val="Normal"/>
    <w:next w:val="Normal"/>
    <w:autoRedefine/>
    <w:uiPriority w:val="39"/>
    <w:qFormat/>
    <w:rsid w:val="00863040"/>
    <w:pPr>
      <w:ind w:left="432"/>
    </w:pPr>
    <w:rPr>
      <w:sz w:val="20"/>
    </w:rPr>
  </w:style>
  <w:style w:type="paragraph" w:styleId="TOC4">
    <w:name w:val="toc 4"/>
    <w:basedOn w:val="Normal"/>
    <w:next w:val="Normal"/>
    <w:autoRedefine/>
    <w:uiPriority w:val="99"/>
    <w:rsid w:val="00863040"/>
    <w:pPr>
      <w:ind w:left="648"/>
    </w:pPr>
    <w:rPr>
      <w:sz w:val="18"/>
    </w:rPr>
  </w:style>
  <w:style w:type="paragraph" w:styleId="TOC5">
    <w:name w:val="toc 5"/>
    <w:basedOn w:val="Normal"/>
    <w:next w:val="Normal"/>
    <w:autoRedefine/>
    <w:uiPriority w:val="99"/>
    <w:rsid w:val="00863040"/>
    <w:pPr>
      <w:ind w:left="864"/>
    </w:pPr>
    <w:rPr>
      <w:sz w:val="18"/>
    </w:rPr>
  </w:style>
  <w:style w:type="paragraph" w:styleId="TOC6">
    <w:name w:val="toc 6"/>
    <w:basedOn w:val="Normal"/>
    <w:next w:val="Normal"/>
    <w:autoRedefine/>
    <w:uiPriority w:val="99"/>
    <w:rsid w:val="00863040"/>
    <w:pPr>
      <w:ind w:left="1080"/>
    </w:pPr>
    <w:rPr>
      <w:sz w:val="18"/>
    </w:rPr>
  </w:style>
  <w:style w:type="paragraph" w:styleId="TOC7">
    <w:name w:val="toc 7"/>
    <w:basedOn w:val="Normal"/>
    <w:next w:val="Normal"/>
    <w:autoRedefine/>
    <w:uiPriority w:val="99"/>
    <w:rsid w:val="00863040"/>
    <w:pPr>
      <w:ind w:left="1296"/>
    </w:pPr>
    <w:rPr>
      <w:sz w:val="18"/>
    </w:rPr>
  </w:style>
  <w:style w:type="paragraph" w:styleId="TOC8">
    <w:name w:val="toc 8"/>
    <w:basedOn w:val="Normal"/>
    <w:next w:val="Normal"/>
    <w:autoRedefine/>
    <w:uiPriority w:val="99"/>
    <w:rsid w:val="00863040"/>
    <w:pPr>
      <w:ind w:left="1512"/>
    </w:pPr>
    <w:rPr>
      <w:sz w:val="18"/>
    </w:rPr>
  </w:style>
  <w:style w:type="paragraph" w:styleId="TOC9">
    <w:name w:val="toc 9"/>
    <w:basedOn w:val="Normal"/>
    <w:next w:val="Normal"/>
    <w:autoRedefine/>
    <w:uiPriority w:val="99"/>
    <w:rsid w:val="00863040"/>
    <w:pPr>
      <w:ind w:left="1728"/>
    </w:pPr>
    <w:rPr>
      <w:sz w:val="18"/>
    </w:rPr>
  </w:style>
  <w:style w:type="paragraph" w:customStyle="1" w:styleId="OLHeading">
    <w:name w:val="OLHeading"/>
    <w:basedOn w:val="Heading1"/>
    <w:uiPriority w:val="99"/>
    <w:rsid w:val="00C250A0"/>
  </w:style>
  <w:style w:type="paragraph" w:styleId="ListParagraph">
    <w:name w:val="List Paragraph"/>
    <w:basedOn w:val="Normal"/>
    <w:uiPriority w:val="34"/>
    <w:qFormat/>
    <w:rsid w:val="00170E70"/>
    <w:pPr>
      <w:ind w:left="720"/>
      <w:contextualSpacing/>
    </w:pPr>
  </w:style>
  <w:style w:type="paragraph" w:styleId="TOCHeading">
    <w:name w:val="TOC Heading"/>
    <w:basedOn w:val="Heading1"/>
    <w:next w:val="Normal"/>
    <w:uiPriority w:val="39"/>
    <w:unhideWhenUsed/>
    <w:qFormat/>
    <w:rsid w:val="004208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Default">
    <w:name w:val="Default"/>
    <w:rsid w:val="00F14F3B"/>
    <w:pPr>
      <w:autoSpaceDE w:val="0"/>
      <w:autoSpaceDN w:val="0"/>
      <w:adjustRightInd w:val="0"/>
    </w:pPr>
    <w:rPr>
      <w:rFonts w:ascii="Calibri" w:hAnsi="Calibri" w:cs="Calibri"/>
      <w:color w:val="000000"/>
    </w:rPr>
  </w:style>
  <w:style w:type="character" w:customStyle="1" w:styleId="pseditboxdisponly">
    <w:name w:val="pseditbox_disponly"/>
    <w:basedOn w:val="DefaultParagraphFont"/>
    <w:rsid w:val="00F213FF"/>
  </w:style>
  <w:style w:type="paragraph" w:styleId="NoSpacing">
    <w:name w:val="No Spacing"/>
    <w:link w:val="NoSpacingChar"/>
    <w:uiPriority w:val="1"/>
    <w:qFormat/>
    <w:rsid w:val="002223E3"/>
    <w:rPr>
      <w:rFonts w:asciiTheme="minorHAnsi" w:eastAsiaTheme="minorEastAsia" w:hAnsiTheme="minorHAnsi" w:cs="Arial"/>
      <w:sz w:val="22"/>
      <w:szCs w:val="22"/>
      <w:lang w:eastAsia="ja-JP"/>
    </w:rPr>
  </w:style>
  <w:style w:type="character" w:customStyle="1" w:styleId="NoSpacingChar">
    <w:name w:val="No Spacing Char"/>
    <w:basedOn w:val="DefaultParagraphFont"/>
    <w:link w:val="NoSpacing"/>
    <w:uiPriority w:val="1"/>
    <w:locked/>
    <w:rsid w:val="002223E3"/>
    <w:rPr>
      <w:rFonts w:asciiTheme="minorHAnsi" w:eastAsiaTheme="minorEastAsia" w:hAnsiTheme="minorHAnsi" w:cs="Arial"/>
      <w:sz w:val="22"/>
      <w:szCs w:val="22"/>
      <w:lang w:eastAsia="ja-JP"/>
    </w:rPr>
  </w:style>
  <w:style w:type="table" w:styleId="MediumShading1-Accent4">
    <w:name w:val="Medium Shading 1 Accent 4"/>
    <w:basedOn w:val="TableNormal"/>
    <w:uiPriority w:val="63"/>
    <w:rsid w:val="002223E3"/>
    <w:rPr>
      <w:rFonts w:asciiTheme="minorHAnsi" w:eastAsia="SimSun" w:hAnsiTheme="minorHAnsi" w:cs="Arial"/>
      <w:sz w:val="22"/>
      <w:szCs w:val="22"/>
      <w:lang w:val="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pPr>
      <w:rPr>
        <w:rFonts w:cs="Arial"/>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pPr>
      <w:rPr>
        <w:rFonts w:cs="Arial"/>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FD8E8" w:themeFill="accent4" w:themeFillTint="3F"/>
      </w:tcPr>
    </w:tblStylePr>
    <w:tblStylePr w:type="band1Horz">
      <w:rPr>
        <w:rFonts w:cs="Arial"/>
      </w:rPr>
      <w:tblPr/>
      <w:tcPr>
        <w:tcBorders>
          <w:insideH w:val="nil"/>
          <w:insideV w:val="nil"/>
        </w:tcBorders>
        <w:shd w:val="clear" w:color="auto" w:fill="DFD8E8" w:themeFill="accent4" w:themeFillTint="3F"/>
      </w:tcPr>
    </w:tblStylePr>
    <w:tblStylePr w:type="band2Horz">
      <w:rPr>
        <w:rFonts w:cs="Arial"/>
      </w:rPr>
      <w:tblPr/>
      <w:tcPr>
        <w:tcBorders>
          <w:insideH w:val="nil"/>
          <w:insideV w:val="nil"/>
        </w:tcBorders>
      </w:tcPr>
    </w:tblStylePr>
  </w:style>
  <w:style w:type="paragraph" w:customStyle="1" w:styleId="Title2">
    <w:name w:val="Title 2"/>
    <w:basedOn w:val="Heading1"/>
    <w:link w:val="Title2Char"/>
    <w:qFormat/>
    <w:rsid w:val="002223E3"/>
    <w:pPr>
      <w:keepLines/>
      <w:spacing w:before="0" w:after="12" w:line="192" w:lineRule="auto"/>
      <w:outlineLvl w:val="2"/>
    </w:pPr>
    <w:rPr>
      <w:rFonts w:ascii="Century Gothic" w:eastAsia="SimSun" w:hAnsi="Century Gothic" w:cs="Trebuchet MS"/>
      <w:bCs w:val="0"/>
      <w:color w:val="4A6B8D"/>
      <w:spacing w:val="-25"/>
      <w:kern w:val="2"/>
      <w:sz w:val="28"/>
      <w:szCs w:val="22"/>
      <w:lang w:eastAsia="zh-CN"/>
    </w:rPr>
  </w:style>
  <w:style w:type="character" w:customStyle="1" w:styleId="Title2Char">
    <w:name w:val="Title 2 Char"/>
    <w:basedOn w:val="DefaultParagraphFont"/>
    <w:link w:val="Title2"/>
    <w:locked/>
    <w:rsid w:val="002223E3"/>
    <w:rPr>
      <w:rFonts w:ascii="Century Gothic" w:eastAsia="SimSun" w:hAnsi="Century Gothic" w:cs="Trebuchet MS"/>
      <w:b/>
      <w:color w:val="4A6B8D"/>
      <w:spacing w:val="-25"/>
      <w:kern w:val="2"/>
      <w:sz w:val="28"/>
      <w:szCs w:val="22"/>
      <w:lang w:eastAsia="zh-CN"/>
    </w:rPr>
  </w:style>
  <w:style w:type="table" w:customStyle="1" w:styleId="TableGrid1">
    <w:name w:val="Table Grid1"/>
    <w:rsid w:val="002223E3"/>
    <w:rPr>
      <w:rFonts w:asciiTheme="minorHAnsi" w:eastAsiaTheme="minorEastAsia" w:hAnsiTheme="minorHAnsi" w:cs="Arial"/>
      <w:kern w:val="2"/>
      <w:sz w:val="21"/>
      <w:szCs w:val="22"/>
      <w:lang w:eastAsia="zh-CN"/>
    </w:rPr>
    <w:tblPr>
      <w:tblCellMar>
        <w:top w:w="0" w:type="dxa"/>
        <w:left w:w="0" w:type="dxa"/>
        <w:bottom w:w="0" w:type="dxa"/>
        <w:right w:w="0" w:type="dxa"/>
      </w:tblCellMar>
    </w:tblPr>
  </w:style>
  <w:style w:type="paragraph" w:customStyle="1" w:styleId="Title1">
    <w:name w:val="Title 1"/>
    <w:basedOn w:val="Normal"/>
    <w:link w:val="Title1Char"/>
    <w:qFormat/>
    <w:rsid w:val="002223E3"/>
    <w:pPr>
      <w:keepNext/>
      <w:keepLines/>
      <w:spacing w:after="146"/>
      <w:ind w:left="39" w:hanging="10"/>
      <w:outlineLvl w:val="1"/>
    </w:pPr>
    <w:rPr>
      <w:rFonts w:ascii="Arial Black" w:eastAsia="SimSun" w:hAnsi="Arial Black" w:cs="Trebuchet MS"/>
      <w:b/>
      <w:color w:val="6999C9"/>
      <w:spacing w:val="-35"/>
      <w:kern w:val="2"/>
      <w:sz w:val="44"/>
      <w:szCs w:val="22"/>
      <w:lang w:eastAsia="zh-CN"/>
    </w:rPr>
  </w:style>
  <w:style w:type="character" w:customStyle="1" w:styleId="Title1Char">
    <w:name w:val="Title 1 Char"/>
    <w:basedOn w:val="DefaultParagraphFont"/>
    <w:link w:val="Title1"/>
    <w:locked/>
    <w:rsid w:val="002223E3"/>
    <w:rPr>
      <w:rFonts w:ascii="Arial Black" w:eastAsia="SimSun" w:hAnsi="Arial Black" w:cs="Trebuchet MS"/>
      <w:b/>
      <w:color w:val="6999C9"/>
      <w:spacing w:val="-35"/>
      <w:kern w:val="2"/>
      <w:sz w:val="44"/>
      <w:szCs w:val="22"/>
      <w:lang w:eastAsia="zh-CN"/>
    </w:rPr>
  </w:style>
  <w:style w:type="table" w:customStyle="1" w:styleId="TableGrid0">
    <w:name w:val="Table Grid0"/>
    <w:basedOn w:val="TableNormal"/>
    <w:uiPriority w:val="39"/>
    <w:rsid w:val="002223E3"/>
    <w:rPr>
      <w:rFonts w:asciiTheme="minorHAnsi" w:eastAsia="SimSun" w:hAnsiTheme="minorHAns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223E3"/>
    <w:rPr>
      <w:color w:val="605E5C"/>
      <w:shd w:val="clear" w:color="auto" w:fill="E1DFDD"/>
    </w:rPr>
  </w:style>
  <w:style w:type="character" w:styleId="FollowedHyperlink">
    <w:name w:val="FollowedHyperlink"/>
    <w:basedOn w:val="DefaultParagraphFont"/>
    <w:uiPriority w:val="99"/>
    <w:semiHidden/>
    <w:unhideWhenUsed/>
    <w:locked/>
    <w:rsid w:val="002223E3"/>
    <w:rPr>
      <w:color w:val="800080" w:themeColor="followedHyperlink"/>
      <w:u w:val="single"/>
    </w:rPr>
  </w:style>
  <w:style w:type="character" w:customStyle="1" w:styleId="ts-image">
    <w:name w:val="ts-image"/>
    <w:basedOn w:val="DefaultParagraphFont"/>
    <w:rsid w:val="002223E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31506"/>
    <w:rPr>
      <w:sz w:val="16"/>
      <w:szCs w:val="16"/>
    </w:rPr>
  </w:style>
  <w:style w:type="paragraph" w:styleId="CommentText">
    <w:name w:val="annotation text"/>
    <w:basedOn w:val="Normal"/>
    <w:link w:val="CommentTextChar"/>
    <w:uiPriority w:val="99"/>
    <w:semiHidden/>
    <w:unhideWhenUsed/>
    <w:rsid w:val="00031506"/>
    <w:rPr>
      <w:sz w:val="20"/>
      <w:szCs w:val="20"/>
    </w:rPr>
  </w:style>
  <w:style w:type="character" w:customStyle="1" w:styleId="CommentTextChar">
    <w:name w:val="Comment Text Char"/>
    <w:basedOn w:val="DefaultParagraphFont"/>
    <w:link w:val="CommentText"/>
    <w:uiPriority w:val="99"/>
    <w:semiHidden/>
    <w:rsid w:val="00031506"/>
    <w:rPr>
      <w:rFonts w:eastAsia="MingLiU"/>
      <w:sz w:val="20"/>
      <w:szCs w:val="20"/>
    </w:rPr>
  </w:style>
  <w:style w:type="paragraph" w:styleId="CommentSubject">
    <w:name w:val="annotation subject"/>
    <w:basedOn w:val="CommentText"/>
    <w:next w:val="CommentText"/>
    <w:link w:val="CommentSubjectChar"/>
    <w:uiPriority w:val="99"/>
    <w:semiHidden/>
    <w:unhideWhenUsed/>
    <w:rsid w:val="00031506"/>
    <w:rPr>
      <w:b/>
      <w:bCs/>
    </w:rPr>
  </w:style>
  <w:style w:type="character" w:customStyle="1" w:styleId="CommentSubjectChar">
    <w:name w:val="Comment Subject Char"/>
    <w:basedOn w:val="CommentTextChar"/>
    <w:link w:val="CommentSubject"/>
    <w:uiPriority w:val="99"/>
    <w:semiHidden/>
    <w:rsid w:val="00031506"/>
    <w:rPr>
      <w:rFonts w:eastAsia="MingLiU"/>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20788">
      <w:bodyDiv w:val="1"/>
      <w:marLeft w:val="0"/>
      <w:marRight w:val="0"/>
      <w:marTop w:val="0"/>
      <w:marBottom w:val="0"/>
      <w:divBdr>
        <w:top w:val="none" w:sz="0" w:space="0" w:color="auto"/>
        <w:left w:val="none" w:sz="0" w:space="0" w:color="auto"/>
        <w:bottom w:val="none" w:sz="0" w:space="0" w:color="auto"/>
        <w:right w:val="none" w:sz="0" w:space="0" w:color="auto"/>
      </w:divBdr>
      <w:divsChild>
        <w:div w:id="1313683070">
          <w:marLeft w:val="0"/>
          <w:marRight w:val="0"/>
          <w:marTop w:val="0"/>
          <w:marBottom w:val="0"/>
          <w:divBdr>
            <w:top w:val="none" w:sz="0" w:space="0" w:color="auto"/>
            <w:left w:val="none" w:sz="0" w:space="0" w:color="auto"/>
            <w:bottom w:val="none" w:sz="0" w:space="0" w:color="auto"/>
            <w:right w:val="none" w:sz="0" w:space="0" w:color="auto"/>
          </w:divBdr>
        </w:div>
      </w:divsChild>
    </w:div>
    <w:div w:id="486868766">
      <w:bodyDiv w:val="1"/>
      <w:marLeft w:val="0"/>
      <w:marRight w:val="0"/>
      <w:marTop w:val="0"/>
      <w:marBottom w:val="0"/>
      <w:divBdr>
        <w:top w:val="none" w:sz="0" w:space="0" w:color="auto"/>
        <w:left w:val="none" w:sz="0" w:space="0" w:color="auto"/>
        <w:bottom w:val="none" w:sz="0" w:space="0" w:color="auto"/>
        <w:right w:val="none" w:sz="0" w:space="0" w:color="auto"/>
      </w:divBdr>
    </w:div>
    <w:div w:id="731391421">
      <w:bodyDiv w:val="1"/>
      <w:marLeft w:val="0"/>
      <w:marRight w:val="0"/>
      <w:marTop w:val="0"/>
      <w:marBottom w:val="0"/>
      <w:divBdr>
        <w:top w:val="none" w:sz="0" w:space="0" w:color="auto"/>
        <w:left w:val="none" w:sz="0" w:space="0" w:color="auto"/>
        <w:bottom w:val="none" w:sz="0" w:space="0" w:color="auto"/>
        <w:right w:val="none" w:sz="0" w:space="0" w:color="auto"/>
      </w:divBdr>
    </w:div>
    <w:div w:id="1060441898">
      <w:bodyDiv w:val="1"/>
      <w:marLeft w:val="0"/>
      <w:marRight w:val="0"/>
      <w:marTop w:val="0"/>
      <w:marBottom w:val="0"/>
      <w:divBdr>
        <w:top w:val="none" w:sz="0" w:space="0" w:color="auto"/>
        <w:left w:val="none" w:sz="0" w:space="0" w:color="auto"/>
        <w:bottom w:val="none" w:sz="0" w:space="0" w:color="auto"/>
        <w:right w:val="none" w:sz="0" w:space="0" w:color="auto"/>
      </w:divBdr>
    </w:div>
    <w:div w:id="1073627689">
      <w:bodyDiv w:val="1"/>
      <w:marLeft w:val="0"/>
      <w:marRight w:val="0"/>
      <w:marTop w:val="0"/>
      <w:marBottom w:val="0"/>
      <w:divBdr>
        <w:top w:val="none" w:sz="0" w:space="0" w:color="auto"/>
        <w:left w:val="none" w:sz="0" w:space="0" w:color="auto"/>
        <w:bottom w:val="none" w:sz="0" w:space="0" w:color="auto"/>
        <w:right w:val="none" w:sz="0" w:space="0" w:color="auto"/>
      </w:divBdr>
    </w:div>
    <w:div w:id="1871721763">
      <w:bodyDiv w:val="1"/>
      <w:marLeft w:val="0"/>
      <w:marRight w:val="0"/>
      <w:marTop w:val="0"/>
      <w:marBottom w:val="0"/>
      <w:divBdr>
        <w:top w:val="none" w:sz="0" w:space="0" w:color="auto"/>
        <w:left w:val="none" w:sz="0" w:space="0" w:color="auto"/>
        <w:bottom w:val="none" w:sz="0" w:space="0" w:color="auto"/>
        <w:right w:val="none" w:sz="0" w:space="0" w:color="auto"/>
      </w:divBdr>
    </w:div>
    <w:div w:id="211910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5/Gh7+By+aNLykGRZ0MpPr0DQ==">AMUW2mV4tSrs/qBscN7UOm8fedi5NiOpZaxhWJHlzy+paEzLonbG3uGjow1kwlcU8FORPyfGrobP01tLHwm7kRIBJEc4UYGhRu1NPQOyNyAISY14OA0QpAHifykg5Wu/EjZazw5C7UkJ7UTObB2/rTQkWu7WwlLfhA==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265D63DA934F4284BA4589021BF242" ma:contentTypeVersion="16" ma:contentTypeDescription="Create a new document." ma:contentTypeScope="" ma:versionID="1fbd571c18f53589ab5639d8dd7ad82f">
  <xsd:schema xmlns:xsd="http://www.w3.org/2001/XMLSchema" xmlns:xs="http://www.w3.org/2001/XMLSchema" xmlns:p="http://schemas.microsoft.com/office/2006/metadata/properties" xmlns:ns2="9153563c-580f-4663-93b4-afea7b18e106" xmlns:ns3="cf1c65ec-96e3-495c-8540-648644720758" xmlns:ns4="985ec44e-1bab-4c0b-9df0-6ba128686fc9" targetNamespace="http://schemas.microsoft.com/office/2006/metadata/properties" ma:root="true" ma:fieldsID="512cbc303139b796ff2ba1c42d7c427d" ns2:_="" ns3:_="" ns4:_="">
    <xsd:import namespace="9153563c-580f-4663-93b4-afea7b18e106"/>
    <xsd:import namespace="cf1c65ec-96e3-495c-8540-64864472075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3563c-580f-4663-93b4-afea7b18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c65ec-96e3-495c-8540-6486447207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43259a-b0e5-493c-bd7e-5fd020ae6269}" ma:internalName="TaxCatchAll" ma:showField="CatchAllData" ma:web="cf1c65ec-96e3-495c-8540-648644720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9153563c-580f-4663-93b4-afea7b18e1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C139DA-60A0-4354-8906-EEDCD6CF4131}">
  <ds:schemaRefs>
    <ds:schemaRef ds:uri="http://schemas.microsoft.com/sharepoint/v3/contenttype/forms"/>
  </ds:schemaRefs>
</ds:datastoreItem>
</file>

<file path=customXml/itemProps3.xml><?xml version="1.0" encoding="utf-8"?>
<ds:datastoreItem xmlns:ds="http://schemas.openxmlformats.org/officeDocument/2006/customXml" ds:itemID="{89123621-2621-4898-A2AD-BEC47B3F5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3563c-580f-4663-93b4-afea7b18e106"/>
    <ds:schemaRef ds:uri="cf1c65ec-96e3-495c-8540-64864472075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FB365-827F-4EB0-B3CA-A7EAAC432AEB}">
  <ds:schemaRefs>
    <ds:schemaRef ds:uri="http://schemas.openxmlformats.org/officeDocument/2006/bibliography"/>
  </ds:schemaRefs>
</ds:datastoreItem>
</file>

<file path=customXml/itemProps5.xml><?xml version="1.0" encoding="utf-8"?>
<ds:datastoreItem xmlns:ds="http://schemas.openxmlformats.org/officeDocument/2006/customXml" ds:itemID="{7056048D-E7EE-4907-B623-5B2CCEADF704}">
  <ds:schemaRefs>
    <ds:schemaRef ds:uri="http://schemas.microsoft.com/office/2006/metadata/properties"/>
    <ds:schemaRef ds:uri="http://schemas.microsoft.com/office/infopath/2007/PartnerControls"/>
    <ds:schemaRef ds:uri="985ec44e-1bab-4c0b-9df0-6ba128686fc9"/>
    <ds:schemaRef ds:uri="9153563c-580f-4663-93b4-afea7b18e1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Amarin Ilah</dc:creator>
  <cp:lastModifiedBy>mohamed mohamed</cp:lastModifiedBy>
  <cp:revision>2</cp:revision>
  <dcterms:created xsi:type="dcterms:W3CDTF">2023-03-21T15:06:00Z</dcterms:created>
  <dcterms:modified xsi:type="dcterms:W3CDTF">2023-03-21T15:06:00Z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0x0101009B240B96ADBB1A4EB7408FDF64CB0358</vt:lpwstr>
  </property>
</Properties>
</file>